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B6220C" w:rsidRDefault="00B6220C" w:rsidP="000229A3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В тверском Росреестре прошло заседание Общественного совета</w:t>
      </w:r>
    </w:p>
    <w:p w:rsidR="00B6220C" w:rsidRDefault="00B6220C" w:rsidP="000229A3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A520CB" w:rsidRPr="000C17CB" w:rsidRDefault="000229A3" w:rsidP="00FF1E68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0C17CB">
        <w:rPr>
          <w:rFonts w:ascii="Arial" w:hAnsi="Arial" w:cs="Arial"/>
          <w:color w:val="000000"/>
          <w:sz w:val="23"/>
          <w:szCs w:val="23"/>
          <w:shd w:val="clear" w:color="auto" w:fill="FFFFFF"/>
        </w:rPr>
        <w:t>25 июня состоялось заседание Общественного совета при Управлении Росреестра по Тверской области. Одним из во</w:t>
      </w:r>
      <w:r w:rsidR="00FE54BB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просов повестки дня стал вопрос</w:t>
      </w:r>
      <w:r w:rsidR="00A643CD" w:rsidRPr="000C17CB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о </w:t>
      </w:r>
      <w:r w:rsidR="00FE54BB">
        <w:rPr>
          <w:rFonts w:ascii="Arial" w:hAnsi="Arial" w:cs="Arial"/>
          <w:color w:val="000000"/>
          <w:sz w:val="23"/>
          <w:szCs w:val="23"/>
          <w:shd w:val="clear" w:color="auto" w:fill="FFFFFF"/>
        </w:rPr>
        <w:t>возможности использования потенциальными собственниками объектов недвижимости электронного сервиса «Земля для стройки» в целях поиска подходящ</w:t>
      </w:r>
      <w:r w:rsid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>их</w:t>
      </w:r>
      <w:r w:rsidR="00FE54BB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земельн</w:t>
      </w:r>
      <w:r w:rsid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>ых участков</w:t>
      </w:r>
      <w:r w:rsidR="00FE54BB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для будущей застройки.</w:t>
      </w:r>
    </w:p>
    <w:p w:rsidR="00A643CD" w:rsidRPr="000C17CB" w:rsidRDefault="00A520CB" w:rsidP="00A520CB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0C17CB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Формированием на территории нашего региона единого банка данных земли для жилищного строительства Управление Росреестра по Тверской области занимается совместно с органами государственной власти и местного самоуправления с 2020 года. Данная работа ведется по поручению Председателя Правительства Российской Федерации, а проект «Земля для стройки» является частью государственной программы «Национальная система пространственных данных». </w:t>
      </w:r>
    </w:p>
    <w:p w:rsidR="002205C6" w:rsidRPr="000C17CB" w:rsidRDefault="002205C6" w:rsidP="00FF1E68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0C17CB">
        <w:rPr>
          <w:rFonts w:ascii="Arial" w:hAnsi="Arial" w:cs="Arial"/>
          <w:b/>
          <w:sz w:val="23"/>
          <w:szCs w:val="23"/>
        </w:rPr>
        <w:t>Заместитель руководителя Управления Росреестра по Тверской области Ирина Миронова</w:t>
      </w:r>
      <w:r w:rsidRPr="000C17CB">
        <w:rPr>
          <w:rFonts w:ascii="Arial" w:hAnsi="Arial" w:cs="Arial"/>
          <w:b/>
          <w:i/>
          <w:sz w:val="23"/>
          <w:szCs w:val="23"/>
        </w:rPr>
        <w:t>:</w:t>
      </w:r>
      <w:r w:rsidRPr="000C17CB">
        <w:rPr>
          <w:rFonts w:ascii="Arial" w:hAnsi="Arial" w:cs="Arial"/>
          <w:i/>
          <w:sz w:val="23"/>
          <w:szCs w:val="23"/>
        </w:rPr>
        <w:t xml:space="preserve"> «</w:t>
      </w:r>
      <w:r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>По состоянию на 1 июня</w:t>
      </w:r>
      <w:r w:rsidR="000C17CB"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 2024 года</w:t>
      </w:r>
      <w:r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 общее количество всех выявленных </w:t>
      </w:r>
      <w:r w:rsidR="003D7BC7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в Верхневолжье </w:t>
      </w:r>
      <w:r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земельных участков </w:t>
      </w:r>
      <w:r w:rsidR="003D7BC7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и </w:t>
      </w:r>
      <w:r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>террит</w:t>
      </w:r>
      <w:r w:rsidR="00FE54B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>ори</w:t>
      </w:r>
      <w:r w:rsidR="003D7BC7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й </w:t>
      </w:r>
      <w:r w:rsidR="00FE54B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составило 247 общей площадью более </w:t>
      </w:r>
      <w:r w:rsidRPr="000C17CB">
        <w:rPr>
          <w:rFonts w:ascii="Arial" w:hAnsi="Arial" w:cs="Arial"/>
          <w:bCs/>
          <w:i/>
          <w:color w:val="000000"/>
          <w:sz w:val="23"/>
          <w:szCs w:val="23"/>
          <w:shd w:val="clear" w:color="auto" w:fill="FFFFFF"/>
        </w:rPr>
        <w:t>1</w:t>
      </w:r>
      <w:r w:rsidR="00FE54BB">
        <w:rPr>
          <w:rFonts w:ascii="Arial" w:hAnsi="Arial" w:cs="Arial"/>
          <w:bCs/>
          <w:i/>
          <w:color w:val="000000"/>
          <w:sz w:val="23"/>
          <w:szCs w:val="23"/>
          <w:shd w:val="clear" w:color="auto" w:fill="FFFFFF"/>
        </w:rPr>
        <w:t>,2 тыс.</w:t>
      </w:r>
      <w:r w:rsidRPr="000C17CB">
        <w:rPr>
          <w:rFonts w:ascii="Arial" w:hAnsi="Arial" w:cs="Arial"/>
          <w:bCs/>
          <w:i/>
          <w:color w:val="000000"/>
          <w:sz w:val="23"/>
          <w:szCs w:val="23"/>
          <w:shd w:val="clear" w:color="auto" w:fill="FFFFFF"/>
        </w:rPr>
        <w:t xml:space="preserve"> га</w:t>
      </w:r>
      <w:r w:rsidR="003D7BC7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. 176 из них – с потенциалом использования под индивидуальное жилищное строительство, 71 – под строительство многоквартирных жилых домов. </w:t>
      </w:r>
      <w:r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Всего на публичной кадастровой карте размещены сведения о 230 участках </w:t>
      </w:r>
      <w:r w:rsidR="000C17CB"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общей площадью </w:t>
      </w:r>
      <w:r w:rsidR="000C17CB" w:rsidRPr="000C17CB">
        <w:rPr>
          <w:rFonts w:ascii="Arial" w:hAnsi="Arial" w:cs="Arial"/>
          <w:bCs/>
          <w:i/>
          <w:color w:val="000000"/>
          <w:sz w:val="23"/>
          <w:szCs w:val="23"/>
          <w:shd w:val="clear" w:color="auto" w:fill="FFFFFF"/>
        </w:rPr>
        <w:t>3</w:t>
      </w:r>
      <w:r w:rsidR="000C17CB"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>48,41 га. В</w:t>
      </w:r>
      <w:r w:rsidR="003D7BC7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 настоящее время в</w:t>
      </w:r>
      <w:r w:rsidR="000C17CB"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 оборот </w:t>
      </w:r>
      <w:r w:rsidR="003D7BC7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>уже</w:t>
      </w:r>
      <w:r w:rsidR="000C17CB" w:rsidRPr="000C17CB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 вовлечено 15 участков площадью более 11 га».</w:t>
      </w:r>
      <w:bookmarkStart w:id="0" w:name="_GoBack"/>
      <w:bookmarkEnd w:id="0"/>
    </w:p>
    <w:p w:rsidR="003D7BC7" w:rsidRDefault="003D7BC7" w:rsidP="00FF1E68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Выявленные з</w:t>
      </w:r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емельные участки расположены в Твери, Конаково, Калязине, Кашине, Нелидово, Ржеве, </w:t>
      </w:r>
      <w:proofErr w:type="spellStart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>пгт</w:t>
      </w:r>
      <w:proofErr w:type="spellEnd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Пено, а также </w:t>
      </w:r>
      <w:proofErr w:type="spellStart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>Андреапольском</w:t>
      </w:r>
      <w:proofErr w:type="spellEnd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Калининском, Кимрском, Конаковском, </w:t>
      </w:r>
      <w:proofErr w:type="spellStart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>Лихославльском</w:t>
      </w:r>
      <w:proofErr w:type="spellEnd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>Сонковском</w:t>
      </w:r>
      <w:proofErr w:type="spellEnd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муниципальных округах и </w:t>
      </w:r>
      <w:proofErr w:type="spellStart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>Осташковском</w:t>
      </w:r>
      <w:proofErr w:type="spellEnd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городском округе Тверской области. </w:t>
      </w:r>
    </w:p>
    <w:p w:rsidR="000C17CB" w:rsidRPr="00F541D6" w:rsidRDefault="003D7BC7" w:rsidP="003D7BC7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 информацией о земельных участках и территориях в тверском регионе, имеющих потенциал вовлечения в оборот для жилищного строительства, инвесторы могут ознакомиться посредством сервиса Росреестра «Земля для стройки». Для этого по ссылке </w:t>
      </w:r>
      <w:hyperlink r:id="rId8" w:history="1">
        <w:r w:rsidRPr="00A0443B">
          <w:rPr>
            <w:rStyle w:val="a5"/>
            <w:rFonts w:ascii="Arial" w:hAnsi="Arial" w:cs="Arial"/>
            <w:sz w:val="23"/>
            <w:szCs w:val="23"/>
            <w:shd w:val="clear" w:color="auto" w:fill="FFFFFF"/>
          </w:rPr>
          <w:t>http://pkk.rosreestr.ru/</w:t>
        </w:r>
      </w:hyperlink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необходимо перейти к веб-приложению «Публичная кадастровая карта». В открывшемся слева окне нужно выбрать тип поиска «Земля для стройки» и ввести в строку поиска номер региона, двоеточие и звездочку – символы </w:t>
      </w:r>
      <w:proofErr w:type="gramStart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>69:*</w:t>
      </w:r>
      <w:proofErr w:type="gramEnd"/>
      <w:r w:rsidRPr="003D7BC7">
        <w:rPr>
          <w:rFonts w:ascii="Arial" w:hAnsi="Arial" w:cs="Arial"/>
          <w:color w:val="000000"/>
          <w:sz w:val="23"/>
          <w:szCs w:val="23"/>
          <w:shd w:val="clear" w:color="auto" w:fill="FFFFFF"/>
        </w:rPr>
        <w:t>. Далее из открывшегося перечня земельных участков следует выбрать любой из них и получить всю размещенную в отношении него информацию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</w:t>
      </w:r>
      <w:r w:rsidR="00A643CD" w:rsidRPr="000C17CB">
        <w:rPr>
          <w:rFonts w:ascii="Arial" w:hAnsi="Arial" w:cs="Arial"/>
          <w:color w:val="000000"/>
          <w:sz w:val="23"/>
          <w:szCs w:val="23"/>
          <w:shd w:val="clear" w:color="auto" w:fill="FFFFFF"/>
        </w:rPr>
        <w:t>Воспользоваться сервисом могут как крупные застройщики, так и обычные граждане.</w:t>
      </w:r>
      <w:r w:rsidR="00A643CD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490BF3" w:rsidRDefault="00490BF3" w:rsidP="00FF1E68">
      <w:pPr>
        <w:shd w:val="clear" w:color="auto" w:fill="FFFFFF"/>
        <w:spacing w:line="240" w:lineRule="auto"/>
        <w:jc w:val="both"/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</w:pPr>
      <w:r w:rsidRPr="00490BF3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>«Система покажет имеющиеся в регионе свободные земельные участки, а также общедоступные сведения о них (например, площадь, адрес объекта</w:t>
      </w:r>
      <w:r w:rsidRPr="00490BF3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br/>
        <w:t>и другие),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- подчеркнула </w:t>
      </w:r>
      <w:r w:rsidRPr="00490BF3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Ирина Миронова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 w:rsidRPr="00490BF3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- </w:t>
      </w:r>
      <w:r w:rsidRPr="00490BF3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 xml:space="preserve">После выбора участка заинтересованное лицо (гражданин, инвестор) может отправить обращение в </w:t>
      </w:r>
      <w:r w:rsidRPr="00490BF3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lastRenderedPageBreak/>
        <w:t>Министерство строительства Тверской области, нажав на ссылку «Подать обращение» в</w:t>
      </w:r>
      <w:r w:rsidRPr="00490BF3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Pr="00490BF3">
        <w:rPr>
          <w:rFonts w:ascii="Arial" w:hAnsi="Arial" w:cs="Arial"/>
          <w:i/>
          <w:color w:val="000000"/>
          <w:sz w:val="23"/>
          <w:szCs w:val="23"/>
          <w:shd w:val="clear" w:color="auto" w:fill="FFFFFF"/>
        </w:rPr>
        <w:t>информационном окне объекта».</w:t>
      </w:r>
    </w:p>
    <w:p w:rsidR="00490BF3" w:rsidRPr="00490BF3" w:rsidRDefault="00490BF3" w:rsidP="00FF1E68">
      <w:pPr>
        <w:shd w:val="clear" w:color="auto" w:fill="FFFFFF"/>
        <w:spacing w:line="240" w:lineRule="auto"/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82710D">
        <w:rPr>
          <w:rFonts w:ascii="Arial" w:hAnsi="Arial" w:cs="Arial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50799</wp:posOffset>
                </wp:positionV>
                <wp:extent cx="6000750" cy="0"/>
                <wp:effectExtent l="0" t="0" r="0" b="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0416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-8.55pt;margin-top:4pt;width:472.5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    </w:pict>
          </mc:Fallback>
        </mc:AlternateConten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E461D7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E461D7" w:rsidRDefault="00023C71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E461D7" w:rsidRDefault="00023C71" w:rsidP="00E461D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E461D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E461D7" w:rsidRDefault="00023C71" w:rsidP="00E461D7">
      <w:pPr>
        <w:widowControl w:val="0"/>
        <w:suppressAutoHyphens/>
        <w:spacing w:after="0" w:line="240" w:lineRule="auto"/>
        <w:jc w:val="both"/>
      </w:pPr>
      <w:hyperlink r:id="rId11" w:history="1"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E461D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E461D7" w:rsidRDefault="00023C71" w:rsidP="00E461D7">
      <w:pPr>
        <w:widowControl w:val="0"/>
        <w:suppressAutoHyphens/>
        <w:spacing w:after="0" w:line="240" w:lineRule="auto"/>
        <w:jc w:val="both"/>
      </w:pPr>
      <w:hyperlink r:id="rId12" w:history="1">
        <w:r w:rsidR="00E461D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0D73DF" w:rsidRDefault="000D73DF" w:rsidP="00E461D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r w:rsidRPr="000D73DF"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  <w:t>https://ok.ru/rosreestr69</w:t>
      </w:r>
    </w:p>
    <w:p w:rsidR="00E461D7" w:rsidRDefault="00E461D7" w:rsidP="00E461D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CC1F67" w:rsidRDefault="003D7BC7" w:rsidP="00E461D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C71" w:rsidRDefault="00023C71" w:rsidP="00D6630F">
      <w:pPr>
        <w:spacing w:after="0" w:line="240" w:lineRule="auto"/>
      </w:pPr>
      <w:r>
        <w:separator/>
      </w:r>
    </w:p>
  </w:endnote>
  <w:endnote w:type="continuationSeparator" w:id="0">
    <w:p w:rsidR="00023C71" w:rsidRDefault="00023C7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C71" w:rsidRDefault="00023C71" w:rsidP="00D6630F">
      <w:pPr>
        <w:spacing w:after="0" w:line="240" w:lineRule="auto"/>
      </w:pPr>
      <w:r>
        <w:separator/>
      </w:r>
    </w:p>
  </w:footnote>
  <w:footnote w:type="continuationSeparator" w:id="0">
    <w:p w:rsidR="00023C71" w:rsidRDefault="00023C71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0F" w:rsidRDefault="00D6630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29A3"/>
    <w:rsid w:val="00023C71"/>
    <w:rsid w:val="0002610C"/>
    <w:rsid w:val="0003097C"/>
    <w:rsid w:val="00034A23"/>
    <w:rsid w:val="00040181"/>
    <w:rsid w:val="0004107F"/>
    <w:rsid w:val="00046290"/>
    <w:rsid w:val="000475B4"/>
    <w:rsid w:val="0004764A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6FE8"/>
    <w:rsid w:val="000A07D7"/>
    <w:rsid w:val="000A7D00"/>
    <w:rsid w:val="000B134E"/>
    <w:rsid w:val="000B1FBF"/>
    <w:rsid w:val="000B69C1"/>
    <w:rsid w:val="000B7804"/>
    <w:rsid w:val="000C17CB"/>
    <w:rsid w:val="000C4EC0"/>
    <w:rsid w:val="000D11F5"/>
    <w:rsid w:val="000D73DF"/>
    <w:rsid w:val="000E1585"/>
    <w:rsid w:val="000E1D0B"/>
    <w:rsid w:val="000E5B15"/>
    <w:rsid w:val="000F066C"/>
    <w:rsid w:val="000F34C8"/>
    <w:rsid w:val="000F3D57"/>
    <w:rsid w:val="000F7D8B"/>
    <w:rsid w:val="00100A30"/>
    <w:rsid w:val="00105D03"/>
    <w:rsid w:val="00111194"/>
    <w:rsid w:val="00111DC6"/>
    <w:rsid w:val="00117925"/>
    <w:rsid w:val="00121BCA"/>
    <w:rsid w:val="00126938"/>
    <w:rsid w:val="0013297A"/>
    <w:rsid w:val="00142802"/>
    <w:rsid w:val="00143168"/>
    <w:rsid w:val="00146511"/>
    <w:rsid w:val="00154F80"/>
    <w:rsid w:val="00155B6F"/>
    <w:rsid w:val="00164952"/>
    <w:rsid w:val="001741E6"/>
    <w:rsid w:val="00175C51"/>
    <w:rsid w:val="00177330"/>
    <w:rsid w:val="0018520B"/>
    <w:rsid w:val="001A386E"/>
    <w:rsid w:val="001A5619"/>
    <w:rsid w:val="001A75CE"/>
    <w:rsid w:val="001B00EE"/>
    <w:rsid w:val="001B1D01"/>
    <w:rsid w:val="001B7216"/>
    <w:rsid w:val="001C07BA"/>
    <w:rsid w:val="001C2ADA"/>
    <w:rsid w:val="001C58A9"/>
    <w:rsid w:val="001C65F3"/>
    <w:rsid w:val="001D5290"/>
    <w:rsid w:val="001D6A24"/>
    <w:rsid w:val="001E2C9D"/>
    <w:rsid w:val="001E3129"/>
    <w:rsid w:val="001E7876"/>
    <w:rsid w:val="001E7B8A"/>
    <w:rsid w:val="001F244E"/>
    <w:rsid w:val="00202E32"/>
    <w:rsid w:val="002042C6"/>
    <w:rsid w:val="0020778C"/>
    <w:rsid w:val="00210F4E"/>
    <w:rsid w:val="00211CFB"/>
    <w:rsid w:val="002205C6"/>
    <w:rsid w:val="00221143"/>
    <w:rsid w:val="0022226C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41FA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51D6"/>
    <w:rsid w:val="00295922"/>
    <w:rsid w:val="002B3911"/>
    <w:rsid w:val="002B7ACC"/>
    <w:rsid w:val="002B7B52"/>
    <w:rsid w:val="002C6017"/>
    <w:rsid w:val="002D34FD"/>
    <w:rsid w:val="002D7516"/>
    <w:rsid w:val="002E6E11"/>
    <w:rsid w:val="002F08BD"/>
    <w:rsid w:val="002F08CD"/>
    <w:rsid w:val="002F24C2"/>
    <w:rsid w:val="002F2D9D"/>
    <w:rsid w:val="002F56BF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81269"/>
    <w:rsid w:val="0039038F"/>
    <w:rsid w:val="0039093B"/>
    <w:rsid w:val="00395388"/>
    <w:rsid w:val="003A403E"/>
    <w:rsid w:val="003B25B3"/>
    <w:rsid w:val="003B3532"/>
    <w:rsid w:val="003C7F9E"/>
    <w:rsid w:val="003D7BC7"/>
    <w:rsid w:val="003E2ABD"/>
    <w:rsid w:val="003E50C8"/>
    <w:rsid w:val="003E6253"/>
    <w:rsid w:val="003E6D8E"/>
    <w:rsid w:val="003F4D05"/>
    <w:rsid w:val="003F5D2B"/>
    <w:rsid w:val="004020FB"/>
    <w:rsid w:val="0040542E"/>
    <w:rsid w:val="004071A9"/>
    <w:rsid w:val="00407AD7"/>
    <w:rsid w:val="00411F9A"/>
    <w:rsid w:val="00443E1B"/>
    <w:rsid w:val="00446670"/>
    <w:rsid w:val="00452344"/>
    <w:rsid w:val="004529F2"/>
    <w:rsid w:val="00456F8C"/>
    <w:rsid w:val="00461C4C"/>
    <w:rsid w:val="00462284"/>
    <w:rsid w:val="00481796"/>
    <w:rsid w:val="004826DD"/>
    <w:rsid w:val="00483170"/>
    <w:rsid w:val="00484CA9"/>
    <w:rsid w:val="00490BF3"/>
    <w:rsid w:val="00496F42"/>
    <w:rsid w:val="004C70EE"/>
    <w:rsid w:val="004D3363"/>
    <w:rsid w:val="004D37AE"/>
    <w:rsid w:val="004D5AE9"/>
    <w:rsid w:val="004E2460"/>
    <w:rsid w:val="004E2BEC"/>
    <w:rsid w:val="004E6044"/>
    <w:rsid w:val="004F2067"/>
    <w:rsid w:val="005077F0"/>
    <w:rsid w:val="00510375"/>
    <w:rsid w:val="005123B7"/>
    <w:rsid w:val="00513303"/>
    <w:rsid w:val="00514DBA"/>
    <w:rsid w:val="005150BF"/>
    <w:rsid w:val="00525ECC"/>
    <w:rsid w:val="00533B61"/>
    <w:rsid w:val="00544C8D"/>
    <w:rsid w:val="00550351"/>
    <w:rsid w:val="00551DAA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37FB"/>
    <w:rsid w:val="005E58D7"/>
    <w:rsid w:val="005E5CFB"/>
    <w:rsid w:val="005E7279"/>
    <w:rsid w:val="005F0FAF"/>
    <w:rsid w:val="005F27B5"/>
    <w:rsid w:val="006213D2"/>
    <w:rsid w:val="00623588"/>
    <w:rsid w:val="00632B3C"/>
    <w:rsid w:val="0063518B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183"/>
    <w:rsid w:val="00687DD1"/>
    <w:rsid w:val="006A0AA0"/>
    <w:rsid w:val="006A397D"/>
    <w:rsid w:val="006A49D0"/>
    <w:rsid w:val="006B0FE9"/>
    <w:rsid w:val="006E346E"/>
    <w:rsid w:val="006E34D8"/>
    <w:rsid w:val="006F1776"/>
    <w:rsid w:val="006F7E9F"/>
    <w:rsid w:val="007025A8"/>
    <w:rsid w:val="007036A5"/>
    <w:rsid w:val="0070485F"/>
    <w:rsid w:val="0070585B"/>
    <w:rsid w:val="00721692"/>
    <w:rsid w:val="00725DDF"/>
    <w:rsid w:val="0072764A"/>
    <w:rsid w:val="0073175E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D0B5B"/>
    <w:rsid w:val="007D64A5"/>
    <w:rsid w:val="007E0CF1"/>
    <w:rsid w:val="007E23D6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4073"/>
    <w:rsid w:val="0082710D"/>
    <w:rsid w:val="008344FE"/>
    <w:rsid w:val="00834F3A"/>
    <w:rsid w:val="008371A9"/>
    <w:rsid w:val="008401A4"/>
    <w:rsid w:val="00846574"/>
    <w:rsid w:val="008472B4"/>
    <w:rsid w:val="00851CAE"/>
    <w:rsid w:val="00853BA7"/>
    <w:rsid w:val="00867D1E"/>
    <w:rsid w:val="00874433"/>
    <w:rsid w:val="00875A4A"/>
    <w:rsid w:val="00875B20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5984"/>
    <w:rsid w:val="008E0B49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473A"/>
    <w:rsid w:val="00927513"/>
    <w:rsid w:val="009278F4"/>
    <w:rsid w:val="00927BEA"/>
    <w:rsid w:val="00932AFD"/>
    <w:rsid w:val="00934CFB"/>
    <w:rsid w:val="0094235A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A2122"/>
    <w:rsid w:val="009A3BB0"/>
    <w:rsid w:val="009B5E89"/>
    <w:rsid w:val="009C0B85"/>
    <w:rsid w:val="009C7428"/>
    <w:rsid w:val="009E1F94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4641E"/>
    <w:rsid w:val="00A502AC"/>
    <w:rsid w:val="00A520CB"/>
    <w:rsid w:val="00A527F4"/>
    <w:rsid w:val="00A5510B"/>
    <w:rsid w:val="00A566ED"/>
    <w:rsid w:val="00A643CD"/>
    <w:rsid w:val="00A64880"/>
    <w:rsid w:val="00A7258B"/>
    <w:rsid w:val="00A74745"/>
    <w:rsid w:val="00A94788"/>
    <w:rsid w:val="00AA12E2"/>
    <w:rsid w:val="00AA53F0"/>
    <w:rsid w:val="00AA6E12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08AB"/>
    <w:rsid w:val="00AF2A02"/>
    <w:rsid w:val="00AF4C3C"/>
    <w:rsid w:val="00B00A6A"/>
    <w:rsid w:val="00B050B2"/>
    <w:rsid w:val="00B0571D"/>
    <w:rsid w:val="00B13507"/>
    <w:rsid w:val="00B1580C"/>
    <w:rsid w:val="00B222C0"/>
    <w:rsid w:val="00B23443"/>
    <w:rsid w:val="00B27374"/>
    <w:rsid w:val="00B27764"/>
    <w:rsid w:val="00B318C5"/>
    <w:rsid w:val="00B4595B"/>
    <w:rsid w:val="00B463C3"/>
    <w:rsid w:val="00B518E2"/>
    <w:rsid w:val="00B5266C"/>
    <w:rsid w:val="00B55FD6"/>
    <w:rsid w:val="00B6220C"/>
    <w:rsid w:val="00B646F4"/>
    <w:rsid w:val="00B64CA8"/>
    <w:rsid w:val="00B73226"/>
    <w:rsid w:val="00B8003C"/>
    <w:rsid w:val="00B83155"/>
    <w:rsid w:val="00B849D4"/>
    <w:rsid w:val="00B85894"/>
    <w:rsid w:val="00B97ABF"/>
    <w:rsid w:val="00BA496E"/>
    <w:rsid w:val="00BD2FFC"/>
    <w:rsid w:val="00BE315C"/>
    <w:rsid w:val="00BE3567"/>
    <w:rsid w:val="00BE368E"/>
    <w:rsid w:val="00BF1795"/>
    <w:rsid w:val="00C00DF9"/>
    <w:rsid w:val="00C040E8"/>
    <w:rsid w:val="00C04D2F"/>
    <w:rsid w:val="00C135E5"/>
    <w:rsid w:val="00C163F1"/>
    <w:rsid w:val="00C17C5E"/>
    <w:rsid w:val="00C272B5"/>
    <w:rsid w:val="00C33367"/>
    <w:rsid w:val="00C33DAE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85E4D"/>
    <w:rsid w:val="00C940C7"/>
    <w:rsid w:val="00CA2F30"/>
    <w:rsid w:val="00CB6E41"/>
    <w:rsid w:val="00CC0A66"/>
    <w:rsid w:val="00CC1F67"/>
    <w:rsid w:val="00CC30B7"/>
    <w:rsid w:val="00CC3FE3"/>
    <w:rsid w:val="00CD5108"/>
    <w:rsid w:val="00CF36D3"/>
    <w:rsid w:val="00CF3F85"/>
    <w:rsid w:val="00D05B73"/>
    <w:rsid w:val="00D10727"/>
    <w:rsid w:val="00D1395A"/>
    <w:rsid w:val="00D13BD3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11C4"/>
    <w:rsid w:val="00D93B54"/>
    <w:rsid w:val="00D9687C"/>
    <w:rsid w:val="00DA1865"/>
    <w:rsid w:val="00DB0317"/>
    <w:rsid w:val="00DB18D6"/>
    <w:rsid w:val="00DC100D"/>
    <w:rsid w:val="00DC15D3"/>
    <w:rsid w:val="00DC22D3"/>
    <w:rsid w:val="00DC3B33"/>
    <w:rsid w:val="00DC68DD"/>
    <w:rsid w:val="00DD341D"/>
    <w:rsid w:val="00DF723C"/>
    <w:rsid w:val="00E0388E"/>
    <w:rsid w:val="00E15257"/>
    <w:rsid w:val="00E175A2"/>
    <w:rsid w:val="00E23A82"/>
    <w:rsid w:val="00E24984"/>
    <w:rsid w:val="00E25078"/>
    <w:rsid w:val="00E27184"/>
    <w:rsid w:val="00E3430C"/>
    <w:rsid w:val="00E353C3"/>
    <w:rsid w:val="00E4102D"/>
    <w:rsid w:val="00E415ED"/>
    <w:rsid w:val="00E461D7"/>
    <w:rsid w:val="00E548E7"/>
    <w:rsid w:val="00E60B12"/>
    <w:rsid w:val="00E60DBF"/>
    <w:rsid w:val="00E817C7"/>
    <w:rsid w:val="00E87243"/>
    <w:rsid w:val="00E922BD"/>
    <w:rsid w:val="00E95022"/>
    <w:rsid w:val="00EA1529"/>
    <w:rsid w:val="00EA1556"/>
    <w:rsid w:val="00EA5EA6"/>
    <w:rsid w:val="00EB0642"/>
    <w:rsid w:val="00EB2B3B"/>
    <w:rsid w:val="00EB5847"/>
    <w:rsid w:val="00EC34A4"/>
    <w:rsid w:val="00ED24E9"/>
    <w:rsid w:val="00ED298B"/>
    <w:rsid w:val="00ED3051"/>
    <w:rsid w:val="00ED4F9C"/>
    <w:rsid w:val="00EE11C5"/>
    <w:rsid w:val="00EF2128"/>
    <w:rsid w:val="00F02B26"/>
    <w:rsid w:val="00F075B2"/>
    <w:rsid w:val="00F079FE"/>
    <w:rsid w:val="00F226E6"/>
    <w:rsid w:val="00F25706"/>
    <w:rsid w:val="00F25AC6"/>
    <w:rsid w:val="00F26BB8"/>
    <w:rsid w:val="00F371A8"/>
    <w:rsid w:val="00F41C72"/>
    <w:rsid w:val="00F46B8A"/>
    <w:rsid w:val="00F47965"/>
    <w:rsid w:val="00F541D6"/>
    <w:rsid w:val="00F5508F"/>
    <w:rsid w:val="00F62148"/>
    <w:rsid w:val="00F62E5D"/>
    <w:rsid w:val="00F65CA9"/>
    <w:rsid w:val="00F67799"/>
    <w:rsid w:val="00F67DF8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28C6"/>
    <w:rsid w:val="00FC54C7"/>
    <w:rsid w:val="00FD0695"/>
    <w:rsid w:val="00FD692C"/>
    <w:rsid w:val="00FE0DDD"/>
    <w:rsid w:val="00FE4326"/>
    <w:rsid w:val="00FE54BB"/>
    <w:rsid w:val="00FE7DE1"/>
    <w:rsid w:val="00FF1E68"/>
    <w:rsid w:val="00FF23EF"/>
    <w:rsid w:val="00FF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3C440A-B52C-4E71-8904-A91C105D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7CB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8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8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5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3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kk.rosreestr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tma</cp:lastModifiedBy>
  <cp:revision>2</cp:revision>
  <cp:lastPrinted>2024-02-27T08:18:00Z</cp:lastPrinted>
  <dcterms:created xsi:type="dcterms:W3CDTF">2024-06-25T14:08:00Z</dcterms:created>
  <dcterms:modified xsi:type="dcterms:W3CDTF">2024-06-25T14:08:00Z</dcterms:modified>
</cp:coreProperties>
</file>