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4777D8" w:rsidRPr="00966477" w:rsidRDefault="004777D8" w:rsidP="004777D8">
      <w:pPr>
        <w:ind w:firstLine="708"/>
        <w:rPr>
          <w:rFonts w:ascii="Arial" w:hAnsi="Arial" w:cs="Arial"/>
          <w:b/>
          <w:bCs/>
          <w:sz w:val="32"/>
          <w:szCs w:val="32"/>
        </w:rPr>
      </w:pPr>
    </w:p>
    <w:p w:rsidR="00EB77D0" w:rsidRDefault="00757922" w:rsidP="00FE42F1">
      <w:pPr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966477">
        <w:rPr>
          <w:rFonts w:ascii="Arial" w:hAnsi="Arial" w:cs="Arial"/>
          <w:sz w:val="32"/>
          <w:szCs w:val="32"/>
        </w:rPr>
        <w:t>Т</w:t>
      </w:r>
      <w:r w:rsidR="00EB77D0" w:rsidRPr="00966477">
        <w:rPr>
          <w:rFonts w:ascii="Arial" w:hAnsi="Arial" w:cs="Arial"/>
          <w:sz w:val="32"/>
          <w:szCs w:val="32"/>
        </w:rPr>
        <w:t xml:space="preserve">верской </w:t>
      </w:r>
      <w:r w:rsidRPr="00966477">
        <w:rPr>
          <w:rFonts w:ascii="Arial" w:hAnsi="Arial" w:cs="Arial"/>
          <w:sz w:val="32"/>
          <w:szCs w:val="32"/>
        </w:rPr>
        <w:t>регион</w:t>
      </w:r>
      <w:r w:rsidR="00EB77D0" w:rsidRPr="00966477">
        <w:rPr>
          <w:rFonts w:ascii="Arial" w:hAnsi="Arial" w:cs="Arial"/>
          <w:sz w:val="32"/>
          <w:szCs w:val="32"/>
        </w:rPr>
        <w:t xml:space="preserve"> </w:t>
      </w:r>
      <w:r w:rsidR="009759C7">
        <w:rPr>
          <w:rFonts w:ascii="Arial" w:hAnsi="Arial" w:cs="Arial"/>
          <w:sz w:val="32"/>
          <w:szCs w:val="32"/>
        </w:rPr>
        <w:t xml:space="preserve">продолжает </w:t>
      </w:r>
      <w:r w:rsidRPr="00966477">
        <w:rPr>
          <w:rFonts w:ascii="Arial" w:hAnsi="Arial" w:cs="Arial"/>
          <w:sz w:val="32"/>
          <w:szCs w:val="32"/>
        </w:rPr>
        <w:t>напол</w:t>
      </w:r>
      <w:r w:rsidR="00EB77D0" w:rsidRPr="00966477">
        <w:rPr>
          <w:rFonts w:ascii="Arial" w:hAnsi="Arial" w:cs="Arial"/>
          <w:sz w:val="32"/>
          <w:szCs w:val="32"/>
        </w:rPr>
        <w:t>н</w:t>
      </w:r>
      <w:r w:rsidRPr="00966477">
        <w:rPr>
          <w:rFonts w:ascii="Arial" w:hAnsi="Arial" w:cs="Arial"/>
          <w:sz w:val="32"/>
          <w:szCs w:val="32"/>
        </w:rPr>
        <w:t>я</w:t>
      </w:r>
      <w:r w:rsidR="009759C7">
        <w:rPr>
          <w:rFonts w:ascii="Arial" w:hAnsi="Arial" w:cs="Arial"/>
          <w:sz w:val="32"/>
          <w:szCs w:val="32"/>
        </w:rPr>
        <w:t>ть</w:t>
      </w:r>
      <w:r w:rsidRPr="00966477">
        <w:rPr>
          <w:rFonts w:ascii="Arial" w:hAnsi="Arial" w:cs="Arial"/>
          <w:sz w:val="32"/>
          <w:szCs w:val="32"/>
        </w:rPr>
        <w:t xml:space="preserve"> Банк земли</w:t>
      </w:r>
      <w:r w:rsidR="00EB77D0" w:rsidRPr="00966477">
        <w:rPr>
          <w:rFonts w:ascii="Arial" w:hAnsi="Arial" w:cs="Arial"/>
          <w:sz w:val="32"/>
          <w:szCs w:val="32"/>
        </w:rPr>
        <w:t xml:space="preserve"> новыми землями для жилищного строительства</w:t>
      </w:r>
    </w:p>
    <w:p w:rsidR="00D74BE7" w:rsidRPr="00966477" w:rsidRDefault="00D74BE7" w:rsidP="00D74BE7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</w:p>
    <w:p w:rsidR="008E720F" w:rsidRDefault="001A6F9F" w:rsidP="008E72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8E720F" w:rsidRPr="00966477">
        <w:rPr>
          <w:rFonts w:ascii="Arial" w:hAnsi="Arial" w:cs="Arial"/>
        </w:rPr>
        <w:t xml:space="preserve"> перечень земель</w:t>
      </w:r>
      <w:r w:rsidR="00EC13BA">
        <w:rPr>
          <w:rFonts w:ascii="Arial" w:hAnsi="Arial" w:cs="Arial"/>
        </w:rPr>
        <w:t xml:space="preserve"> Тверской области</w:t>
      </w:r>
      <w:r w:rsidR="008E720F" w:rsidRPr="00966477">
        <w:rPr>
          <w:rFonts w:ascii="Arial" w:hAnsi="Arial" w:cs="Arial"/>
        </w:rPr>
        <w:t xml:space="preserve">, пригодных для строительства жилья, включен </w:t>
      </w:r>
      <w:r w:rsidR="00EC13BA">
        <w:rPr>
          <w:rFonts w:ascii="Arial" w:hAnsi="Arial" w:cs="Arial"/>
        </w:rPr>
        <w:t xml:space="preserve">еще </w:t>
      </w:r>
      <w:r w:rsidR="008E720F" w:rsidRPr="00966477">
        <w:rPr>
          <w:rFonts w:ascii="Arial" w:hAnsi="Arial" w:cs="Arial"/>
        </w:rPr>
        <w:t>один земельный участок общей площадью 126,1 га, расположенный на территории Калининского муниципального округа</w:t>
      </w:r>
      <w:r w:rsidR="008E720F" w:rsidRPr="00966477">
        <w:rPr>
          <w:rFonts w:ascii="Arial" w:hAnsi="Arial" w:cs="Arial"/>
          <w:shd w:val="clear" w:color="auto" w:fill="FFFFFF"/>
        </w:rPr>
        <w:t>.</w:t>
      </w:r>
      <w:r w:rsidR="00EC13BA">
        <w:rPr>
          <w:rFonts w:ascii="Arial" w:hAnsi="Arial" w:cs="Arial"/>
          <w:shd w:val="clear" w:color="auto" w:fill="FFFFFF"/>
        </w:rPr>
        <w:t xml:space="preserve"> Такое решение было принято на заседании оперативного штаба по реализации проекта Росреестра </w:t>
      </w:r>
      <w:r w:rsidR="00EC13BA" w:rsidRPr="00966477">
        <w:rPr>
          <w:rFonts w:ascii="Arial" w:hAnsi="Arial" w:cs="Arial"/>
        </w:rPr>
        <w:t>«</w:t>
      </w:r>
      <w:r w:rsidR="00EC13BA">
        <w:rPr>
          <w:rFonts w:ascii="Arial" w:hAnsi="Arial" w:cs="Arial"/>
          <w:shd w:val="clear" w:color="auto" w:fill="FFFFFF"/>
        </w:rPr>
        <w:t>Земля для стройки</w:t>
      </w:r>
      <w:r w:rsidR="00EC13BA" w:rsidRPr="00966477">
        <w:rPr>
          <w:rFonts w:ascii="Arial" w:hAnsi="Arial" w:cs="Arial"/>
        </w:rPr>
        <w:t>»</w:t>
      </w:r>
      <w:r w:rsidR="00EC13BA">
        <w:rPr>
          <w:rFonts w:ascii="Arial" w:hAnsi="Arial" w:cs="Arial"/>
        </w:rPr>
        <w:t>.</w:t>
      </w:r>
    </w:p>
    <w:p w:rsidR="00EC13BA" w:rsidRDefault="00EC13BA" w:rsidP="008E720F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</w:p>
    <w:p w:rsidR="008E720F" w:rsidRPr="00C65F91" w:rsidRDefault="00EC13BA" w:rsidP="008E72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Ф</w:t>
      </w:r>
      <w:r w:rsidRPr="00966477">
        <w:rPr>
          <w:rFonts w:ascii="Arial" w:hAnsi="Arial" w:cs="Arial"/>
          <w:shd w:val="clear" w:color="auto" w:fill="FFFFFF"/>
        </w:rPr>
        <w:t xml:space="preserve">ормированием на территории нашего региона единого банка данных земли для жилищного строительства </w:t>
      </w:r>
      <w:r w:rsidR="00EB77D0" w:rsidRPr="00966477">
        <w:rPr>
          <w:rFonts w:ascii="Arial" w:hAnsi="Arial" w:cs="Arial"/>
          <w:shd w:val="clear" w:color="auto" w:fill="FFFFFF"/>
        </w:rPr>
        <w:t>Управление Росреестра по Тверской области</w:t>
      </w:r>
      <w:r>
        <w:rPr>
          <w:rFonts w:ascii="Arial" w:hAnsi="Arial" w:cs="Arial"/>
          <w:shd w:val="clear" w:color="auto" w:fill="FFFFFF"/>
        </w:rPr>
        <w:t xml:space="preserve"> занимается</w:t>
      </w:r>
      <w:r w:rsidR="00EB77D0" w:rsidRPr="00966477">
        <w:rPr>
          <w:rFonts w:ascii="Arial" w:hAnsi="Arial" w:cs="Arial"/>
          <w:shd w:val="clear" w:color="auto" w:fill="FFFFFF"/>
        </w:rPr>
        <w:t xml:space="preserve"> совместно с органами государственной власти и местного самоуправления</w:t>
      </w:r>
      <w:r w:rsidRPr="00EC13BA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с 2020 года</w:t>
      </w:r>
      <w:r w:rsidR="00EB77D0" w:rsidRPr="00966477">
        <w:rPr>
          <w:rFonts w:ascii="Arial" w:hAnsi="Arial" w:cs="Arial"/>
          <w:shd w:val="clear" w:color="auto" w:fill="FFFFFF"/>
        </w:rPr>
        <w:t>.</w:t>
      </w:r>
      <w:r w:rsidR="008E720F">
        <w:rPr>
          <w:rFonts w:ascii="Arial" w:hAnsi="Arial" w:cs="Arial"/>
          <w:shd w:val="clear" w:color="auto" w:fill="FFFFFF"/>
        </w:rPr>
        <w:t xml:space="preserve"> Данная работа ведется </w:t>
      </w:r>
      <w:r w:rsidR="008E720F" w:rsidRPr="00966477">
        <w:rPr>
          <w:rFonts w:ascii="Arial" w:hAnsi="Arial" w:cs="Arial"/>
        </w:rPr>
        <w:t>по поручению Председателя Правительс</w:t>
      </w:r>
      <w:r w:rsidR="00FB0B9E">
        <w:rPr>
          <w:rFonts w:ascii="Arial" w:hAnsi="Arial" w:cs="Arial"/>
        </w:rPr>
        <w:t>тва Российской Федерации</w:t>
      </w:r>
      <w:r w:rsidR="00FB0B9E" w:rsidRPr="00FB0B9E">
        <w:rPr>
          <w:rFonts w:ascii="Arial" w:hAnsi="Arial" w:cs="Arial"/>
        </w:rPr>
        <w:t xml:space="preserve">, а проект </w:t>
      </w:r>
      <w:r w:rsidR="00FB0B9E" w:rsidRPr="00966477">
        <w:rPr>
          <w:rFonts w:ascii="Arial" w:hAnsi="Arial" w:cs="Arial"/>
        </w:rPr>
        <w:t>«</w:t>
      </w:r>
      <w:r w:rsidR="00FB0B9E">
        <w:rPr>
          <w:rFonts w:ascii="Arial" w:hAnsi="Arial" w:cs="Arial"/>
          <w:shd w:val="clear" w:color="auto" w:fill="FFFFFF"/>
        </w:rPr>
        <w:t>Земля для стройки</w:t>
      </w:r>
      <w:r w:rsidR="00FB0B9E" w:rsidRPr="00966477">
        <w:rPr>
          <w:rFonts w:ascii="Arial" w:hAnsi="Arial" w:cs="Arial"/>
        </w:rPr>
        <w:t>»</w:t>
      </w:r>
      <w:r w:rsidR="00FB0B9E">
        <w:rPr>
          <w:rFonts w:ascii="Arial" w:hAnsi="Arial" w:cs="Arial"/>
        </w:rPr>
        <w:t xml:space="preserve"> </w:t>
      </w:r>
      <w:r w:rsidR="008E720F">
        <w:rPr>
          <w:rFonts w:ascii="Arial" w:hAnsi="Arial" w:cs="Arial"/>
        </w:rPr>
        <w:t>явля</w:t>
      </w:r>
      <w:r w:rsidR="00FB0B9E">
        <w:rPr>
          <w:rFonts w:ascii="Arial" w:hAnsi="Arial" w:cs="Arial"/>
        </w:rPr>
        <w:t>ется</w:t>
      </w:r>
      <w:r w:rsidR="008E720F" w:rsidRPr="00966477">
        <w:rPr>
          <w:rFonts w:ascii="Arial" w:hAnsi="Arial" w:cs="Arial"/>
        </w:rPr>
        <w:t xml:space="preserve"> частью государственной программы «Национальная система пространственных данных».</w:t>
      </w:r>
      <w:r w:rsidR="008E720F">
        <w:rPr>
          <w:rFonts w:ascii="Arial" w:hAnsi="Arial" w:cs="Arial"/>
        </w:rPr>
        <w:t xml:space="preserve"> </w:t>
      </w:r>
      <w:r w:rsidR="009759C7">
        <w:rPr>
          <w:rFonts w:ascii="Arial" w:hAnsi="Arial" w:cs="Arial"/>
        </w:rPr>
        <w:t>В целом по стране п</w:t>
      </w:r>
      <w:r w:rsidR="008E720F" w:rsidRPr="00C65F91">
        <w:rPr>
          <w:rFonts w:ascii="Arial" w:hAnsi="Arial" w:cs="Arial"/>
        </w:rPr>
        <w:t>роект позволил выявить более 80,6 тыс. земельных участков и территорий общей площадью 154,8 тыс. га, которые можно использовать для жилищного строительства.</w:t>
      </w:r>
    </w:p>
    <w:p w:rsidR="008E720F" w:rsidRDefault="008E720F" w:rsidP="00D74BE7">
      <w:pPr>
        <w:spacing w:after="0" w:line="240" w:lineRule="auto"/>
        <w:jc w:val="both"/>
        <w:rPr>
          <w:rFonts w:ascii="Arial" w:hAnsi="Arial" w:cs="Arial"/>
        </w:rPr>
      </w:pPr>
    </w:p>
    <w:p w:rsidR="00A026DB" w:rsidRPr="008E720F" w:rsidRDefault="00A026DB" w:rsidP="008E720F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i/>
          <w:shd w:val="clear" w:color="auto" w:fill="FFFFFF"/>
        </w:rPr>
      </w:pPr>
      <w:r w:rsidRPr="00966477">
        <w:rPr>
          <w:rFonts w:ascii="Arial" w:hAnsi="Arial" w:cs="Arial"/>
          <w:b/>
          <w:shd w:val="clear" w:color="auto" w:fill="FFFFFF"/>
        </w:rPr>
        <w:t>Заместитель руководителя Управления Росреестра по Тверской области Ирина Миронова:</w:t>
      </w:r>
      <w:r w:rsidRPr="00966477">
        <w:rPr>
          <w:rFonts w:ascii="Arial" w:hAnsi="Arial" w:cs="Arial"/>
          <w:shd w:val="clear" w:color="auto" w:fill="FFFFFF"/>
        </w:rPr>
        <w:t xml:space="preserve"> </w:t>
      </w:r>
      <w:r w:rsidR="00AC0527" w:rsidRPr="00966477">
        <w:rPr>
          <w:rFonts w:ascii="Arial" w:hAnsi="Arial" w:cs="Arial"/>
          <w:i/>
        </w:rPr>
        <w:t>«</w:t>
      </w:r>
      <w:r w:rsidR="00EC13BA" w:rsidRPr="00C65F91">
        <w:rPr>
          <w:rFonts w:ascii="Arial" w:eastAsia="Calibri" w:hAnsi="Arial" w:cs="Arial"/>
          <w:i/>
          <w:shd w:val="clear" w:color="auto" w:fill="FFFFFF"/>
        </w:rPr>
        <w:t>По состоянию</w:t>
      </w:r>
      <w:r w:rsidR="00EC13BA">
        <w:rPr>
          <w:rFonts w:ascii="Arial" w:eastAsia="Calibri" w:hAnsi="Arial" w:cs="Arial"/>
          <w:i/>
          <w:shd w:val="clear" w:color="auto" w:fill="FFFFFF"/>
        </w:rPr>
        <w:t xml:space="preserve"> </w:t>
      </w:r>
      <w:r w:rsidR="00EC13BA" w:rsidRPr="00C65F91">
        <w:rPr>
          <w:rFonts w:ascii="Arial" w:eastAsia="Calibri" w:hAnsi="Arial" w:cs="Arial"/>
          <w:i/>
          <w:shd w:val="clear" w:color="auto" w:fill="FFFFFF"/>
        </w:rPr>
        <w:t xml:space="preserve">на </w:t>
      </w:r>
      <w:r w:rsidR="00EC13BA">
        <w:rPr>
          <w:rFonts w:ascii="Arial" w:eastAsia="Calibri" w:hAnsi="Arial" w:cs="Arial"/>
          <w:i/>
          <w:shd w:val="clear" w:color="auto" w:fill="FFFFFF"/>
        </w:rPr>
        <w:t>1 февраля</w:t>
      </w:r>
      <w:r w:rsidR="00EC13BA" w:rsidRPr="00C65F91">
        <w:rPr>
          <w:rFonts w:ascii="Arial" w:eastAsia="Calibri" w:hAnsi="Arial" w:cs="Arial"/>
          <w:i/>
          <w:shd w:val="clear" w:color="auto" w:fill="FFFFFF"/>
        </w:rPr>
        <w:t xml:space="preserve"> площадь земельных участков и территорий Тверской области, выявленных для вовлечения в оборот в целях жилищного строительства, составляет более 1200</w:t>
      </w:r>
      <w:r w:rsidR="00EC13BA">
        <w:rPr>
          <w:rFonts w:ascii="Arial" w:eastAsia="Calibri" w:hAnsi="Arial" w:cs="Arial"/>
          <w:i/>
          <w:shd w:val="clear" w:color="auto" w:fill="FFFFFF"/>
        </w:rPr>
        <w:t xml:space="preserve"> га. Всего же н</w:t>
      </w:r>
      <w:r w:rsidR="00EC13BA" w:rsidRPr="00EC13BA">
        <w:rPr>
          <w:rFonts w:ascii="Arial" w:eastAsia="Calibri" w:hAnsi="Arial" w:cs="Arial"/>
          <w:i/>
          <w:shd w:val="clear" w:color="auto" w:fill="FFFFFF"/>
        </w:rPr>
        <w:t>а публичной кадастровой карте размещены сведения более чем о 62 тыс. участках в 84 субъектах Российской Федерации. Из них более 56,4 тыс. подходят под ИЖС, а 5,6 тыс. – под многоквартирные дома. В оборот уже вовлечено 16,4 тыс. участков площадью 11,8 тыс. га</w:t>
      </w:r>
      <w:r w:rsidR="00EC13BA">
        <w:rPr>
          <w:rFonts w:ascii="Arial" w:eastAsia="Calibri" w:hAnsi="Arial" w:cs="Arial"/>
          <w:i/>
          <w:shd w:val="clear" w:color="auto" w:fill="FFFFFF"/>
        </w:rPr>
        <w:t>.</w:t>
      </w:r>
      <w:r w:rsidRPr="00966477">
        <w:rPr>
          <w:rFonts w:ascii="Arial" w:hAnsi="Arial" w:cs="Arial"/>
          <w:i/>
          <w:shd w:val="clear" w:color="auto" w:fill="FFFFFF"/>
        </w:rPr>
        <w:t>».</w:t>
      </w:r>
    </w:p>
    <w:p w:rsidR="00D74BE7" w:rsidRPr="00966477" w:rsidRDefault="00D74BE7" w:rsidP="00D74BE7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hd w:val="clear" w:color="auto" w:fill="FFFFFF"/>
        </w:rPr>
      </w:pPr>
    </w:p>
    <w:p w:rsidR="009F55EA" w:rsidRDefault="00C65F91" w:rsidP="00D74BE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F6348B">
        <w:rPr>
          <w:rFonts w:ascii="Arial" w:hAnsi="Arial" w:cs="Arial"/>
        </w:rPr>
        <w:t>Воспользоваться сервисом могут как крупные застройщики, так и обычные граждане. Каждый может в режиме онлайн выбрать на публичной кадастровой карте подходящий для строительства жилья земельный участок, получить о нем всю необходимую информацию</w:t>
      </w:r>
      <w:r w:rsidR="008E720F" w:rsidRPr="00F6348B">
        <w:rPr>
          <w:rFonts w:ascii="Arial" w:hAnsi="Arial" w:cs="Arial"/>
        </w:rPr>
        <w:t>.</w:t>
      </w:r>
      <w:r w:rsidR="00F6348B">
        <w:rPr>
          <w:rFonts w:ascii="Arial" w:hAnsi="Arial" w:cs="Arial"/>
        </w:rPr>
        <w:t xml:space="preserve"> </w:t>
      </w:r>
      <w:r w:rsidR="00F6348B" w:rsidRPr="00F6348B">
        <w:rPr>
          <w:rFonts w:ascii="Arial" w:hAnsi="Arial" w:cs="Arial"/>
          <w:color w:val="000000"/>
          <w:shd w:val="clear" w:color="auto" w:fill="FFFFFF"/>
        </w:rPr>
        <w:t>Для этого по ссылке </w:t>
      </w:r>
      <w:hyperlink r:id="rId9" w:tgtFrame="_blank" w:history="1">
        <w:r w:rsidR="00F6348B" w:rsidRPr="00F6348B">
          <w:rPr>
            <w:rStyle w:val="a5"/>
            <w:rFonts w:ascii="Arial" w:hAnsi="Arial" w:cs="Arial"/>
            <w:shd w:val="clear" w:color="auto" w:fill="FFFFFF"/>
          </w:rPr>
          <w:t>http://pkk.rosreestr.ru/</w:t>
        </w:r>
      </w:hyperlink>
      <w:r w:rsidR="00F6348B" w:rsidRPr="00F6348B">
        <w:rPr>
          <w:rFonts w:ascii="Arial" w:hAnsi="Arial" w:cs="Arial"/>
          <w:color w:val="000000"/>
          <w:shd w:val="clear" w:color="auto" w:fill="FFFFFF"/>
        </w:rPr>
        <w:t xml:space="preserve"> необходимо перейти к веб-приложению «Публичная кадастровая карта». В открывшемся слева окне нужно выбрать тип поиска «Земля для стройки» и ввести в строку поиска номер региона, двоеточие и звездочку – </w:t>
      </w:r>
      <w:r w:rsidR="00F6348B">
        <w:rPr>
          <w:rFonts w:ascii="Arial" w:hAnsi="Arial" w:cs="Arial"/>
          <w:color w:val="000000"/>
          <w:shd w:val="clear" w:color="auto" w:fill="FFFFFF"/>
        </w:rPr>
        <w:t xml:space="preserve">например, </w:t>
      </w:r>
      <w:r w:rsidR="00F6348B" w:rsidRPr="00F6348B">
        <w:rPr>
          <w:rFonts w:ascii="Arial" w:hAnsi="Arial" w:cs="Arial"/>
          <w:color w:val="000000"/>
          <w:shd w:val="clear" w:color="auto" w:fill="FFFFFF"/>
        </w:rPr>
        <w:t>символы 69:*. Далее из открывшегося перечня земельных участков следует выбрать любой из них и получить всю размещенную в отношении него информацию.</w:t>
      </w:r>
      <w:r w:rsidR="00F6348B" w:rsidRPr="00F6348B">
        <w:rPr>
          <w:rFonts w:ascii="Arial" w:hAnsi="Arial" w:cs="Arial"/>
          <w:color w:val="000000"/>
        </w:rPr>
        <w:br/>
      </w:r>
      <w:r w:rsidR="00F6348B" w:rsidRPr="00F6348B">
        <w:rPr>
          <w:rFonts w:ascii="Arial" w:hAnsi="Arial" w:cs="Arial"/>
          <w:color w:val="000000"/>
        </w:rPr>
        <w:br/>
      </w:r>
      <w:r w:rsidR="00F6348B">
        <w:rPr>
          <w:rFonts w:ascii="Arial" w:hAnsi="Arial" w:cs="Arial"/>
          <w:color w:val="000000"/>
          <w:shd w:val="clear" w:color="auto" w:fill="FFFFFF"/>
        </w:rPr>
        <w:t>Аналогично</w:t>
      </w:r>
      <w:r w:rsidR="00F6348B" w:rsidRPr="00F6348B">
        <w:rPr>
          <w:rFonts w:ascii="Arial" w:hAnsi="Arial" w:cs="Arial"/>
          <w:color w:val="000000"/>
          <w:shd w:val="clear" w:color="auto" w:fill="FFFFFF"/>
        </w:rPr>
        <w:t xml:space="preserve"> сервис «Земля для стройки» можно использовать и для поиска земельн</w:t>
      </w:r>
      <w:r w:rsidR="009759C7">
        <w:rPr>
          <w:rFonts w:ascii="Arial" w:hAnsi="Arial" w:cs="Arial"/>
          <w:color w:val="000000"/>
          <w:shd w:val="clear" w:color="auto" w:fill="FFFFFF"/>
        </w:rPr>
        <w:t>ых</w:t>
      </w:r>
      <w:r w:rsidR="00F6348B" w:rsidRPr="00F6348B">
        <w:rPr>
          <w:rFonts w:ascii="Arial" w:hAnsi="Arial" w:cs="Arial"/>
          <w:color w:val="000000"/>
          <w:shd w:val="clear" w:color="auto" w:fill="FFFFFF"/>
        </w:rPr>
        <w:t xml:space="preserve"> участк</w:t>
      </w:r>
      <w:r w:rsidR="009759C7">
        <w:rPr>
          <w:rFonts w:ascii="Arial" w:hAnsi="Arial" w:cs="Arial"/>
          <w:color w:val="000000"/>
          <w:shd w:val="clear" w:color="auto" w:fill="FFFFFF"/>
        </w:rPr>
        <w:t>ов</w:t>
      </w:r>
      <w:r w:rsidR="00F6348B" w:rsidRPr="00F6348B">
        <w:rPr>
          <w:rFonts w:ascii="Arial" w:hAnsi="Arial" w:cs="Arial"/>
          <w:color w:val="000000"/>
          <w:shd w:val="clear" w:color="auto" w:fill="FFFFFF"/>
        </w:rPr>
        <w:t xml:space="preserve"> под жилищное строительство в других регионах страны. Достаточно лишь в строке поиска по аналогии указать номер искомого региона, двоеточие и звездочку (например, Краснодарский край - 23:*). Таким образом, сервис позволяет дистанционно оценить предоставляемые под строительство земельные участки.</w:t>
      </w:r>
    </w:p>
    <w:p w:rsidR="00A026DB" w:rsidRPr="00F6348B" w:rsidRDefault="00A026DB" w:rsidP="00D74BE7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bookmarkStart w:id="0" w:name="_GoBack"/>
      <w:bookmarkEnd w:id="0"/>
    </w:p>
    <w:p w:rsidR="00A026DB" w:rsidRPr="00966477" w:rsidRDefault="00A026DB" w:rsidP="00B62BB2">
      <w:pPr>
        <w:rPr>
          <w:rFonts w:ascii="Arial" w:hAnsi="Arial" w:cs="Arial"/>
          <w:noProof/>
          <w:sz w:val="18"/>
          <w:szCs w:val="18"/>
          <w:lang w:eastAsia="ru-RU"/>
        </w:rPr>
      </w:pPr>
      <w:r w:rsidRPr="00966477">
        <w:rPr>
          <w:rFonts w:ascii="Arial" w:hAnsi="Arial" w:cs="Arial"/>
          <w:bCs/>
          <w:sz w:val="18"/>
          <w:szCs w:val="18"/>
        </w:rPr>
        <w:br/>
      </w:r>
      <w:r w:rsidR="00647B03">
        <w:rPr>
          <w:rFonts w:ascii="Arial" w:hAnsi="Arial" w:cs="Arial"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8" o:spid="_x0000_s1026" type="#_x0000_t32" style="position:absolute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" strokecolor="#0070c0" strokeweight="1.25pt"/>
        </w:pict>
      </w:r>
      <w:r w:rsidRPr="00966477">
        <w:rPr>
          <w:rFonts w:ascii="Arial" w:hAnsi="Arial" w:cs="Arial"/>
          <w:b/>
          <w:bCs/>
          <w:noProof/>
          <w:sz w:val="18"/>
          <w:szCs w:val="18"/>
          <w:lang w:eastAsia="ru-RU"/>
        </w:rPr>
        <w:t>О Росреестре</w:t>
      </w:r>
    </w:p>
    <w:p w:rsidR="00A026DB" w:rsidRPr="00966477" w:rsidRDefault="00A026DB" w:rsidP="00A026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ru-RU"/>
        </w:rPr>
      </w:pPr>
      <w:r w:rsidRPr="00966477">
        <w:rPr>
          <w:rFonts w:ascii="Arial" w:hAnsi="Arial" w:cs="Arial"/>
          <w:b/>
          <w:bCs/>
          <w:noProof/>
          <w:sz w:val="18"/>
          <w:szCs w:val="18"/>
          <w:lang w:eastAsia="ru-RU"/>
        </w:rPr>
        <w:lastRenderedPageBreak/>
        <w:t> </w:t>
      </w:r>
      <w:r w:rsidRPr="00966477">
        <w:rPr>
          <w:rFonts w:ascii="Arial" w:hAnsi="Arial" w:cs="Arial"/>
          <w:noProof/>
          <w:sz w:val="18"/>
          <w:szCs w:val="18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A026DB" w:rsidRPr="00966477" w:rsidRDefault="00A026DB" w:rsidP="00A026D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</w:pPr>
    </w:p>
    <w:p w:rsidR="00A026DB" w:rsidRPr="00966477" w:rsidRDefault="00A026DB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</w:pPr>
      <w:r w:rsidRPr="00966477"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A026DB" w:rsidRPr="00966477" w:rsidRDefault="00A026DB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966477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A026DB" w:rsidRPr="00966477" w:rsidRDefault="00A026DB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966477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A026DB" w:rsidRPr="00966477" w:rsidRDefault="00A026DB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966477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A026DB" w:rsidRPr="00966477" w:rsidRDefault="00A026DB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</w:p>
    <w:p w:rsidR="00A026DB" w:rsidRPr="00966477" w:rsidRDefault="00A026DB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966477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A026DB" w:rsidRPr="00966477" w:rsidRDefault="00A026DB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</w:p>
    <w:p w:rsidR="00A026DB" w:rsidRPr="00966477" w:rsidRDefault="00647B03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hyperlink r:id="rId10" w:history="1">
        <w:r w:rsidR="00A026DB" w:rsidRPr="00966477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A026DB" w:rsidRPr="00966477" w:rsidRDefault="00647B03" w:rsidP="00A026DB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hyperlink r:id="rId11" w:history="1">
        <w:r w:rsidR="00A026DB" w:rsidRPr="00966477">
          <w:rPr>
            <w:rStyle w:val="a5"/>
            <w:rFonts w:ascii="Arial" w:hAnsi="Arial" w:cs="Arial"/>
            <w:sz w:val="18"/>
            <w:szCs w:val="18"/>
          </w:rPr>
          <w:t>https://rosreestr.gov.ru/site/</w:t>
        </w:r>
      </w:hyperlink>
    </w:p>
    <w:p w:rsidR="00A026DB" w:rsidRPr="00966477" w:rsidRDefault="00647B03" w:rsidP="00A026DB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hyperlink r:id="rId12" w:history="1">
        <w:r w:rsidR="00A026DB" w:rsidRPr="00966477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https</w:t>
        </w:r>
        <w:r w:rsidR="00A026DB" w:rsidRPr="00966477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://</w:t>
        </w:r>
        <w:r w:rsidR="00A026DB" w:rsidRPr="00966477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vk</w:t>
        </w:r>
        <w:r w:rsidR="00A026DB" w:rsidRPr="00966477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.</w:t>
        </w:r>
        <w:r w:rsidR="00A026DB" w:rsidRPr="00966477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com</w:t>
        </w:r>
        <w:r w:rsidR="00A026DB" w:rsidRPr="00966477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/</w:t>
        </w:r>
        <w:r w:rsidR="00A026DB" w:rsidRPr="00966477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rosreestr</w:t>
        </w:r>
        <w:r w:rsidR="00A026DB" w:rsidRPr="00966477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69</w:t>
        </w:r>
      </w:hyperlink>
    </w:p>
    <w:p w:rsidR="00A026DB" w:rsidRPr="00966477" w:rsidRDefault="00647B03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u w:val="single"/>
          <w:lang w:eastAsia="sk-SK"/>
        </w:rPr>
      </w:pPr>
      <w:hyperlink r:id="rId13" w:history="1">
        <w:r w:rsidR="00A026DB" w:rsidRPr="00966477">
          <w:rPr>
            <w:rStyle w:val="a5"/>
            <w:rFonts w:ascii="Arial" w:eastAsia="Arial Unicode MS" w:hAnsi="Arial" w:cs="Arial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966477" w:rsidRPr="00966477" w:rsidRDefault="00966477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</w:p>
    <w:p w:rsidR="00A026DB" w:rsidRPr="00966477" w:rsidRDefault="00A026DB" w:rsidP="00A026D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966477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A026DB" w:rsidRPr="00966477" w:rsidRDefault="00A026DB" w:rsidP="00CC1F67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sectPr w:rsidR="00A026DB" w:rsidRPr="00966477" w:rsidSect="000A7D00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FE4" w:rsidRDefault="00EB5FE4" w:rsidP="00D6630F">
      <w:pPr>
        <w:spacing w:after="0" w:line="240" w:lineRule="auto"/>
      </w:pPr>
      <w:r>
        <w:separator/>
      </w:r>
    </w:p>
  </w:endnote>
  <w:endnote w:type="continuationSeparator" w:id="0">
    <w:p w:rsidR="00EB5FE4" w:rsidRDefault="00EB5FE4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FE4" w:rsidRDefault="00EB5FE4" w:rsidP="00D6630F">
      <w:pPr>
        <w:spacing w:after="0" w:line="240" w:lineRule="auto"/>
      </w:pPr>
      <w:r>
        <w:separator/>
      </w:r>
    </w:p>
  </w:footnote>
  <w:footnote w:type="continuationSeparator" w:id="0">
    <w:p w:rsidR="00EB5FE4" w:rsidRDefault="00EB5FE4" w:rsidP="00D66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Title"/>
      </v:shape>
    </w:pict>
  </w:numPicBullet>
  <w:numPicBullet w:numPicBulletId="1">
    <w:pict>
      <v:shape id="_x0000_i1030" type="#_x0000_t75" style="width:12pt;height:12pt" o:bullet="t">
        <v:imagedata r:id="rId2" o:title="Title"/>
      </v:shape>
    </w:pict>
  </w:numPicBullet>
  <w:numPicBullet w:numPicBulletId="2">
    <w:pict>
      <v:shape id="_x0000_i1031" type="#_x0000_t75" alt="☝" style="width:12pt;height:12pt;visibility:visible;mso-wrap-style:square" o:bullet="t">
        <v:imagedata r:id="rId3" o:title="☝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1D2C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C26E8"/>
    <w:rsid w:val="000C35D3"/>
    <w:rsid w:val="000D11F5"/>
    <w:rsid w:val="000D1500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844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1B56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91684"/>
    <w:rsid w:val="001A3148"/>
    <w:rsid w:val="001A5619"/>
    <w:rsid w:val="001A6F9F"/>
    <w:rsid w:val="001A75CE"/>
    <w:rsid w:val="001B00EE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3EC3"/>
    <w:rsid w:val="001E5BA0"/>
    <w:rsid w:val="001E7B8A"/>
    <w:rsid w:val="001F244E"/>
    <w:rsid w:val="00202E32"/>
    <w:rsid w:val="002075DF"/>
    <w:rsid w:val="0020778C"/>
    <w:rsid w:val="00210F4E"/>
    <w:rsid w:val="00211CFB"/>
    <w:rsid w:val="00212393"/>
    <w:rsid w:val="002243F1"/>
    <w:rsid w:val="002247CA"/>
    <w:rsid w:val="0023711E"/>
    <w:rsid w:val="00240E9D"/>
    <w:rsid w:val="002425A5"/>
    <w:rsid w:val="00244433"/>
    <w:rsid w:val="002444E2"/>
    <w:rsid w:val="002454DC"/>
    <w:rsid w:val="00252772"/>
    <w:rsid w:val="002527CB"/>
    <w:rsid w:val="00256485"/>
    <w:rsid w:val="002600FE"/>
    <w:rsid w:val="00260BC4"/>
    <w:rsid w:val="00261986"/>
    <w:rsid w:val="0026508E"/>
    <w:rsid w:val="00270185"/>
    <w:rsid w:val="00273D89"/>
    <w:rsid w:val="00273F31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019C"/>
    <w:rsid w:val="00304AAC"/>
    <w:rsid w:val="00304C0F"/>
    <w:rsid w:val="00311E29"/>
    <w:rsid w:val="00314184"/>
    <w:rsid w:val="00314192"/>
    <w:rsid w:val="00321933"/>
    <w:rsid w:val="00321AF9"/>
    <w:rsid w:val="00326714"/>
    <w:rsid w:val="00331B75"/>
    <w:rsid w:val="0033400A"/>
    <w:rsid w:val="00335EAD"/>
    <w:rsid w:val="00336BD1"/>
    <w:rsid w:val="00336E90"/>
    <w:rsid w:val="00347FEA"/>
    <w:rsid w:val="00353CF1"/>
    <w:rsid w:val="00367706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089E"/>
    <w:rsid w:val="003B25B3"/>
    <w:rsid w:val="003B3532"/>
    <w:rsid w:val="003B6E58"/>
    <w:rsid w:val="003C1F2E"/>
    <w:rsid w:val="003C3B48"/>
    <w:rsid w:val="003D6675"/>
    <w:rsid w:val="003E50C8"/>
    <w:rsid w:val="003E6253"/>
    <w:rsid w:val="003F014C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4E7F"/>
    <w:rsid w:val="00443E1B"/>
    <w:rsid w:val="00446670"/>
    <w:rsid w:val="00452344"/>
    <w:rsid w:val="00455F41"/>
    <w:rsid w:val="00456F8C"/>
    <w:rsid w:val="004579B8"/>
    <w:rsid w:val="00461C4C"/>
    <w:rsid w:val="00462284"/>
    <w:rsid w:val="004644AE"/>
    <w:rsid w:val="0046632D"/>
    <w:rsid w:val="004777D8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0F2D"/>
    <w:rsid w:val="004E2460"/>
    <w:rsid w:val="004E2BEC"/>
    <w:rsid w:val="004F2067"/>
    <w:rsid w:val="00506CFF"/>
    <w:rsid w:val="005071E7"/>
    <w:rsid w:val="005121C2"/>
    <w:rsid w:val="005123B7"/>
    <w:rsid w:val="00513303"/>
    <w:rsid w:val="00514DBA"/>
    <w:rsid w:val="005150BF"/>
    <w:rsid w:val="0051624A"/>
    <w:rsid w:val="00525ECC"/>
    <w:rsid w:val="005277F1"/>
    <w:rsid w:val="00532D3C"/>
    <w:rsid w:val="00533B61"/>
    <w:rsid w:val="00535A20"/>
    <w:rsid w:val="0053716A"/>
    <w:rsid w:val="00537989"/>
    <w:rsid w:val="005424C9"/>
    <w:rsid w:val="00544C8D"/>
    <w:rsid w:val="00550351"/>
    <w:rsid w:val="005553CE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0E4E"/>
    <w:rsid w:val="00585C59"/>
    <w:rsid w:val="00586EED"/>
    <w:rsid w:val="00591D89"/>
    <w:rsid w:val="005934AE"/>
    <w:rsid w:val="005947DD"/>
    <w:rsid w:val="00595C38"/>
    <w:rsid w:val="00595E4A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5F293A"/>
    <w:rsid w:val="006213D2"/>
    <w:rsid w:val="00623588"/>
    <w:rsid w:val="006248F0"/>
    <w:rsid w:val="00625767"/>
    <w:rsid w:val="00632B3C"/>
    <w:rsid w:val="006403EB"/>
    <w:rsid w:val="00642691"/>
    <w:rsid w:val="00646EFE"/>
    <w:rsid w:val="00647B03"/>
    <w:rsid w:val="00650A62"/>
    <w:rsid w:val="00650BD5"/>
    <w:rsid w:val="00652000"/>
    <w:rsid w:val="00653FFE"/>
    <w:rsid w:val="00655276"/>
    <w:rsid w:val="0066073D"/>
    <w:rsid w:val="006613DD"/>
    <w:rsid w:val="006713C4"/>
    <w:rsid w:val="0067518E"/>
    <w:rsid w:val="00681882"/>
    <w:rsid w:val="00681FC3"/>
    <w:rsid w:val="006857D7"/>
    <w:rsid w:val="00687DD1"/>
    <w:rsid w:val="006904E3"/>
    <w:rsid w:val="006941F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6F2A66"/>
    <w:rsid w:val="006F5C1D"/>
    <w:rsid w:val="007025A8"/>
    <w:rsid w:val="00702F0C"/>
    <w:rsid w:val="007036A5"/>
    <w:rsid w:val="0070485F"/>
    <w:rsid w:val="0070585B"/>
    <w:rsid w:val="007061FE"/>
    <w:rsid w:val="00721692"/>
    <w:rsid w:val="0072764A"/>
    <w:rsid w:val="00730507"/>
    <w:rsid w:val="0073175E"/>
    <w:rsid w:val="00742F9E"/>
    <w:rsid w:val="00743697"/>
    <w:rsid w:val="0074389B"/>
    <w:rsid w:val="007450D9"/>
    <w:rsid w:val="00755665"/>
    <w:rsid w:val="00755714"/>
    <w:rsid w:val="00757922"/>
    <w:rsid w:val="00761A86"/>
    <w:rsid w:val="0076206C"/>
    <w:rsid w:val="00762803"/>
    <w:rsid w:val="00765F84"/>
    <w:rsid w:val="00766B50"/>
    <w:rsid w:val="00770D64"/>
    <w:rsid w:val="00775EC1"/>
    <w:rsid w:val="0078456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592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34D1"/>
    <w:rsid w:val="008344FE"/>
    <w:rsid w:val="00834F3A"/>
    <w:rsid w:val="00836791"/>
    <w:rsid w:val="008371A9"/>
    <w:rsid w:val="00846574"/>
    <w:rsid w:val="008472B4"/>
    <w:rsid w:val="008519DC"/>
    <w:rsid w:val="00867D1E"/>
    <w:rsid w:val="00867D47"/>
    <w:rsid w:val="00874433"/>
    <w:rsid w:val="00875A4A"/>
    <w:rsid w:val="00880B33"/>
    <w:rsid w:val="00881F8C"/>
    <w:rsid w:val="008823A2"/>
    <w:rsid w:val="00883982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1007"/>
    <w:rsid w:val="008D5984"/>
    <w:rsid w:val="008E0B49"/>
    <w:rsid w:val="008E720F"/>
    <w:rsid w:val="008F4CA8"/>
    <w:rsid w:val="008F5727"/>
    <w:rsid w:val="008F5DF7"/>
    <w:rsid w:val="0090042B"/>
    <w:rsid w:val="00901D87"/>
    <w:rsid w:val="009044B3"/>
    <w:rsid w:val="00905972"/>
    <w:rsid w:val="00907503"/>
    <w:rsid w:val="009115BF"/>
    <w:rsid w:val="0091219E"/>
    <w:rsid w:val="00915B01"/>
    <w:rsid w:val="00916AFD"/>
    <w:rsid w:val="00917198"/>
    <w:rsid w:val="009206FA"/>
    <w:rsid w:val="00920C68"/>
    <w:rsid w:val="00927513"/>
    <w:rsid w:val="009278F4"/>
    <w:rsid w:val="00927BEA"/>
    <w:rsid w:val="00932AFD"/>
    <w:rsid w:val="00932B6E"/>
    <w:rsid w:val="00934A43"/>
    <w:rsid w:val="00934CFB"/>
    <w:rsid w:val="0093530B"/>
    <w:rsid w:val="0094235A"/>
    <w:rsid w:val="00942945"/>
    <w:rsid w:val="009509F8"/>
    <w:rsid w:val="00950CAA"/>
    <w:rsid w:val="0095541A"/>
    <w:rsid w:val="009601FD"/>
    <w:rsid w:val="00961416"/>
    <w:rsid w:val="00961F24"/>
    <w:rsid w:val="00966477"/>
    <w:rsid w:val="00970B73"/>
    <w:rsid w:val="00971416"/>
    <w:rsid w:val="00971713"/>
    <w:rsid w:val="009733EB"/>
    <w:rsid w:val="009759C7"/>
    <w:rsid w:val="00980F00"/>
    <w:rsid w:val="00984947"/>
    <w:rsid w:val="00987CFA"/>
    <w:rsid w:val="00990756"/>
    <w:rsid w:val="00991B38"/>
    <w:rsid w:val="00991CD0"/>
    <w:rsid w:val="0099671C"/>
    <w:rsid w:val="009B14A8"/>
    <w:rsid w:val="009B5E89"/>
    <w:rsid w:val="009B6F1E"/>
    <w:rsid w:val="009C0B85"/>
    <w:rsid w:val="009C7428"/>
    <w:rsid w:val="009D2B33"/>
    <w:rsid w:val="009E2130"/>
    <w:rsid w:val="009E542F"/>
    <w:rsid w:val="009F16A7"/>
    <w:rsid w:val="009F369A"/>
    <w:rsid w:val="009F55EA"/>
    <w:rsid w:val="009F5934"/>
    <w:rsid w:val="009F627C"/>
    <w:rsid w:val="00A0038B"/>
    <w:rsid w:val="00A00437"/>
    <w:rsid w:val="00A026DB"/>
    <w:rsid w:val="00A03557"/>
    <w:rsid w:val="00A04D89"/>
    <w:rsid w:val="00A05A3C"/>
    <w:rsid w:val="00A06D36"/>
    <w:rsid w:val="00A06EB5"/>
    <w:rsid w:val="00A20C97"/>
    <w:rsid w:val="00A20D5D"/>
    <w:rsid w:val="00A23BD2"/>
    <w:rsid w:val="00A27272"/>
    <w:rsid w:val="00A3603D"/>
    <w:rsid w:val="00A36AE5"/>
    <w:rsid w:val="00A409FA"/>
    <w:rsid w:val="00A40AE1"/>
    <w:rsid w:val="00A40D1A"/>
    <w:rsid w:val="00A41495"/>
    <w:rsid w:val="00A502AC"/>
    <w:rsid w:val="00A527F4"/>
    <w:rsid w:val="00A5399A"/>
    <w:rsid w:val="00A5510B"/>
    <w:rsid w:val="00A566ED"/>
    <w:rsid w:val="00A64880"/>
    <w:rsid w:val="00A7258B"/>
    <w:rsid w:val="00A7447F"/>
    <w:rsid w:val="00A74745"/>
    <w:rsid w:val="00A9375D"/>
    <w:rsid w:val="00A94788"/>
    <w:rsid w:val="00AA12E2"/>
    <w:rsid w:val="00AA3187"/>
    <w:rsid w:val="00AA53F0"/>
    <w:rsid w:val="00AB2B28"/>
    <w:rsid w:val="00AB41BC"/>
    <w:rsid w:val="00AB5D0D"/>
    <w:rsid w:val="00AB6170"/>
    <w:rsid w:val="00AB76A7"/>
    <w:rsid w:val="00AC0527"/>
    <w:rsid w:val="00AC077F"/>
    <w:rsid w:val="00AC105B"/>
    <w:rsid w:val="00AC1600"/>
    <w:rsid w:val="00AC41A1"/>
    <w:rsid w:val="00AC6889"/>
    <w:rsid w:val="00AC6972"/>
    <w:rsid w:val="00AD0DCB"/>
    <w:rsid w:val="00AD22A8"/>
    <w:rsid w:val="00AD2BA8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6600"/>
    <w:rsid w:val="00B27764"/>
    <w:rsid w:val="00B32A02"/>
    <w:rsid w:val="00B455AE"/>
    <w:rsid w:val="00B4595B"/>
    <w:rsid w:val="00B463C3"/>
    <w:rsid w:val="00B518E2"/>
    <w:rsid w:val="00B52545"/>
    <w:rsid w:val="00B5266C"/>
    <w:rsid w:val="00B618E7"/>
    <w:rsid w:val="00B62BB2"/>
    <w:rsid w:val="00B646F4"/>
    <w:rsid w:val="00B72C6C"/>
    <w:rsid w:val="00B741CC"/>
    <w:rsid w:val="00B8003C"/>
    <w:rsid w:val="00B83155"/>
    <w:rsid w:val="00B84331"/>
    <w:rsid w:val="00B848DD"/>
    <w:rsid w:val="00B849D4"/>
    <w:rsid w:val="00B85894"/>
    <w:rsid w:val="00B910F8"/>
    <w:rsid w:val="00B924F5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3CF6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65F91"/>
    <w:rsid w:val="00C702D1"/>
    <w:rsid w:val="00C71BB6"/>
    <w:rsid w:val="00C725CF"/>
    <w:rsid w:val="00C80841"/>
    <w:rsid w:val="00C81BFD"/>
    <w:rsid w:val="00C827B1"/>
    <w:rsid w:val="00C84DAE"/>
    <w:rsid w:val="00C85605"/>
    <w:rsid w:val="00C86999"/>
    <w:rsid w:val="00C97A50"/>
    <w:rsid w:val="00CA2F30"/>
    <w:rsid w:val="00CB4888"/>
    <w:rsid w:val="00CB6E41"/>
    <w:rsid w:val="00CC0A66"/>
    <w:rsid w:val="00CC1F67"/>
    <w:rsid w:val="00CC30B7"/>
    <w:rsid w:val="00CD1421"/>
    <w:rsid w:val="00CD5108"/>
    <w:rsid w:val="00CF1003"/>
    <w:rsid w:val="00CF3F85"/>
    <w:rsid w:val="00D02046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0294"/>
    <w:rsid w:val="00D24F72"/>
    <w:rsid w:val="00D2617A"/>
    <w:rsid w:val="00D33FAA"/>
    <w:rsid w:val="00D46C12"/>
    <w:rsid w:val="00D5014D"/>
    <w:rsid w:val="00D51E51"/>
    <w:rsid w:val="00D56F1D"/>
    <w:rsid w:val="00D64857"/>
    <w:rsid w:val="00D6630F"/>
    <w:rsid w:val="00D71304"/>
    <w:rsid w:val="00D71F5B"/>
    <w:rsid w:val="00D74BE7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A466E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E5A3C"/>
    <w:rsid w:val="00DF723C"/>
    <w:rsid w:val="00E0388E"/>
    <w:rsid w:val="00E15257"/>
    <w:rsid w:val="00E15A4C"/>
    <w:rsid w:val="00E23A82"/>
    <w:rsid w:val="00E24984"/>
    <w:rsid w:val="00E25078"/>
    <w:rsid w:val="00E252C2"/>
    <w:rsid w:val="00E27184"/>
    <w:rsid w:val="00E30E40"/>
    <w:rsid w:val="00E30F1D"/>
    <w:rsid w:val="00E31E63"/>
    <w:rsid w:val="00E3430C"/>
    <w:rsid w:val="00E353C3"/>
    <w:rsid w:val="00E4102D"/>
    <w:rsid w:val="00E415ED"/>
    <w:rsid w:val="00E50585"/>
    <w:rsid w:val="00E548E7"/>
    <w:rsid w:val="00E60B12"/>
    <w:rsid w:val="00E60DBF"/>
    <w:rsid w:val="00E666E7"/>
    <w:rsid w:val="00E817C7"/>
    <w:rsid w:val="00E9170D"/>
    <w:rsid w:val="00E922BD"/>
    <w:rsid w:val="00E926E8"/>
    <w:rsid w:val="00E944F2"/>
    <w:rsid w:val="00E95022"/>
    <w:rsid w:val="00EA0BF4"/>
    <w:rsid w:val="00EA1529"/>
    <w:rsid w:val="00EA1556"/>
    <w:rsid w:val="00EA4FE7"/>
    <w:rsid w:val="00EA5EA6"/>
    <w:rsid w:val="00EA759A"/>
    <w:rsid w:val="00EB0642"/>
    <w:rsid w:val="00EB2B3B"/>
    <w:rsid w:val="00EB5847"/>
    <w:rsid w:val="00EB5FE4"/>
    <w:rsid w:val="00EB77D0"/>
    <w:rsid w:val="00EC13BA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27F2A"/>
    <w:rsid w:val="00F371A8"/>
    <w:rsid w:val="00F41C72"/>
    <w:rsid w:val="00F451AD"/>
    <w:rsid w:val="00F47965"/>
    <w:rsid w:val="00F5508F"/>
    <w:rsid w:val="00F566A2"/>
    <w:rsid w:val="00F62148"/>
    <w:rsid w:val="00F62E5D"/>
    <w:rsid w:val="00F6348B"/>
    <w:rsid w:val="00F65CA9"/>
    <w:rsid w:val="00F67799"/>
    <w:rsid w:val="00F73F2E"/>
    <w:rsid w:val="00F7553F"/>
    <w:rsid w:val="00F87E6B"/>
    <w:rsid w:val="00F91366"/>
    <w:rsid w:val="00F9286C"/>
    <w:rsid w:val="00F9343A"/>
    <w:rsid w:val="00F94698"/>
    <w:rsid w:val="00F94DEA"/>
    <w:rsid w:val="00FA0576"/>
    <w:rsid w:val="00FA1514"/>
    <w:rsid w:val="00FA2E4A"/>
    <w:rsid w:val="00FA3BA2"/>
    <w:rsid w:val="00FA4FC2"/>
    <w:rsid w:val="00FB0AE6"/>
    <w:rsid w:val="00FB0B9E"/>
    <w:rsid w:val="00FB1627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28C5"/>
    <w:rsid w:val="00FD692C"/>
    <w:rsid w:val="00FE0DDD"/>
    <w:rsid w:val="00FE3117"/>
    <w:rsid w:val="00FE42F1"/>
    <w:rsid w:val="00FE4326"/>
    <w:rsid w:val="00FE7DE1"/>
    <w:rsid w:val="00FF23EF"/>
    <w:rsid w:val="00FF4384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Прямая со стрелкой 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7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t.me/rosreestr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6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sit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69_press_rosreest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pkk.rosreestr.ru%2F&amp;post=-118739084_2917&amp;cc_key=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7A298-744E-4556-BCF8-8AFADC31D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2023-06-30T08:39:00Z</cp:lastPrinted>
  <dcterms:created xsi:type="dcterms:W3CDTF">2024-02-06T08:59:00Z</dcterms:created>
  <dcterms:modified xsi:type="dcterms:W3CDTF">2024-02-06T08:59:00Z</dcterms:modified>
</cp:coreProperties>
</file>