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Pr="006D4E11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D7736D" w:rsidRDefault="00D7736D" w:rsidP="003F3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307659" w:rsidRPr="00307659" w:rsidRDefault="00307659" w:rsidP="003076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 w:rsidRPr="00307659">
        <w:rPr>
          <w:rFonts w:ascii="Arial" w:hAnsi="Arial" w:cs="Arial"/>
          <w:bCs/>
          <w:sz w:val="32"/>
          <w:szCs w:val="32"/>
        </w:rPr>
        <w:t xml:space="preserve">В Тверской области за бездействие </w:t>
      </w:r>
      <w:r w:rsidR="00E2130C">
        <w:rPr>
          <w:rFonts w:ascii="Arial" w:hAnsi="Arial" w:cs="Arial"/>
          <w:bCs/>
          <w:sz w:val="32"/>
          <w:szCs w:val="32"/>
        </w:rPr>
        <w:t xml:space="preserve">при проведении процедуры банкротства </w:t>
      </w:r>
      <w:r w:rsidRPr="00307659">
        <w:rPr>
          <w:rFonts w:ascii="Arial" w:hAnsi="Arial" w:cs="Arial"/>
          <w:bCs/>
          <w:sz w:val="32"/>
          <w:szCs w:val="32"/>
        </w:rPr>
        <w:t>дисквалифицирован арбитражный управляющий</w:t>
      </w:r>
    </w:p>
    <w:p w:rsidR="00307659" w:rsidRPr="00307659" w:rsidRDefault="00307659" w:rsidP="003076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32"/>
          <w:szCs w:val="32"/>
        </w:rPr>
      </w:pPr>
    </w:p>
    <w:p w:rsidR="006F364C" w:rsidRDefault="00E31553" w:rsidP="003076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31553">
        <w:rPr>
          <w:rFonts w:ascii="Arial" w:hAnsi="Arial" w:cs="Arial"/>
          <w:bCs/>
        </w:rPr>
        <w:t>В Управление Росреестра по Тверской области поступила жалоба на арбитражного управляющего Ч., нарушившего порядок ведения процедуры банкротства гражданина-должника.</w:t>
      </w:r>
      <w:r>
        <w:rPr>
          <w:rFonts w:ascii="Arial" w:hAnsi="Arial" w:cs="Arial"/>
          <w:bCs/>
        </w:rPr>
        <w:t xml:space="preserve"> </w:t>
      </w:r>
      <w:r w:rsidR="00307659" w:rsidRPr="00307659">
        <w:rPr>
          <w:rFonts w:ascii="Arial" w:hAnsi="Arial" w:cs="Arial"/>
          <w:bCs/>
        </w:rPr>
        <w:t>Поскольку должник имел долги перед государством, то такое бездействие арбитражного управляющего вызвало неудовлетворение у налогового органа</w:t>
      </w:r>
      <w:r>
        <w:rPr>
          <w:rFonts w:ascii="Arial" w:hAnsi="Arial" w:cs="Arial"/>
          <w:bCs/>
        </w:rPr>
        <w:t>.</w:t>
      </w:r>
    </w:p>
    <w:p w:rsidR="006F364C" w:rsidRDefault="006F364C" w:rsidP="003076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307659" w:rsidRDefault="00E31553" w:rsidP="003076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П</w:t>
      </w:r>
      <w:r w:rsidR="00307659" w:rsidRPr="00307659">
        <w:rPr>
          <w:rFonts w:ascii="Arial" w:hAnsi="Arial" w:cs="Arial"/>
          <w:bCs/>
        </w:rPr>
        <w:t xml:space="preserve">о результатам проведенного административного расследования </w:t>
      </w:r>
      <w:r>
        <w:rPr>
          <w:rFonts w:ascii="Arial" w:hAnsi="Arial" w:cs="Arial"/>
          <w:bCs/>
        </w:rPr>
        <w:t>д</w:t>
      </w:r>
      <w:r w:rsidRPr="00307659">
        <w:rPr>
          <w:rFonts w:ascii="Arial" w:hAnsi="Arial" w:cs="Arial"/>
          <w:bCs/>
        </w:rPr>
        <w:t xml:space="preserve">олжностное лицо Управления </w:t>
      </w:r>
      <w:r w:rsidR="00307659" w:rsidRPr="00307659">
        <w:rPr>
          <w:rFonts w:ascii="Arial" w:hAnsi="Arial" w:cs="Arial"/>
          <w:bCs/>
        </w:rPr>
        <w:t>составило протокол об административном правонарушении и направило его в арбитражный суд для решения вопроса о привлечении Ч. к административной ответственности в виде дисквалификации.</w:t>
      </w:r>
    </w:p>
    <w:p w:rsidR="006F364C" w:rsidRPr="00307659" w:rsidRDefault="006F364C" w:rsidP="003076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307659" w:rsidRDefault="00307659" w:rsidP="003076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307659">
        <w:rPr>
          <w:rFonts w:ascii="Arial" w:hAnsi="Arial" w:cs="Arial"/>
          <w:bCs/>
        </w:rPr>
        <w:t>Арбитражный суд Тверской области принятым решением установил противоправное бездействие финансового управляющего Ч., выразившееся в</w:t>
      </w:r>
      <w:r w:rsidR="00B22955">
        <w:rPr>
          <w:rFonts w:ascii="Arial" w:hAnsi="Arial" w:cs="Arial"/>
          <w:bCs/>
        </w:rPr>
        <w:t xml:space="preserve"> том, что он не </w:t>
      </w:r>
      <w:r w:rsidRPr="00307659">
        <w:rPr>
          <w:rFonts w:ascii="Arial" w:hAnsi="Arial" w:cs="Arial"/>
          <w:bCs/>
        </w:rPr>
        <w:t>подготов</w:t>
      </w:r>
      <w:r w:rsidR="00B22955">
        <w:rPr>
          <w:rFonts w:ascii="Arial" w:hAnsi="Arial" w:cs="Arial"/>
          <w:bCs/>
        </w:rPr>
        <w:t>ил опись имущества должника и не представил</w:t>
      </w:r>
      <w:r w:rsidRPr="00307659">
        <w:rPr>
          <w:rFonts w:ascii="Arial" w:hAnsi="Arial" w:cs="Arial"/>
          <w:bCs/>
        </w:rPr>
        <w:t xml:space="preserve"> ее в материалы арби</w:t>
      </w:r>
      <w:r w:rsidR="00B22955">
        <w:rPr>
          <w:rFonts w:ascii="Arial" w:hAnsi="Arial" w:cs="Arial"/>
          <w:bCs/>
        </w:rPr>
        <w:t xml:space="preserve">тражного дела о банкротстве. </w:t>
      </w:r>
      <w:r w:rsidR="00E31553">
        <w:rPr>
          <w:rFonts w:ascii="Arial" w:hAnsi="Arial" w:cs="Arial"/>
          <w:bCs/>
        </w:rPr>
        <w:t>Также</w:t>
      </w:r>
      <w:r w:rsidR="00B22955">
        <w:rPr>
          <w:rFonts w:ascii="Arial" w:hAnsi="Arial" w:cs="Arial"/>
          <w:bCs/>
        </w:rPr>
        <w:t xml:space="preserve"> он не представил</w:t>
      </w:r>
      <w:r w:rsidRPr="00307659">
        <w:rPr>
          <w:rFonts w:ascii="Arial" w:hAnsi="Arial" w:cs="Arial"/>
          <w:bCs/>
        </w:rPr>
        <w:t xml:space="preserve"> арбитражному суду анализ финансового состояния должника и заключени</w:t>
      </w:r>
      <w:r w:rsidR="00B22955">
        <w:rPr>
          <w:rFonts w:ascii="Arial" w:hAnsi="Arial" w:cs="Arial"/>
          <w:bCs/>
        </w:rPr>
        <w:t>е</w:t>
      </w:r>
      <w:r w:rsidRPr="00307659">
        <w:rPr>
          <w:rFonts w:ascii="Arial" w:hAnsi="Arial" w:cs="Arial"/>
          <w:bCs/>
        </w:rPr>
        <w:t xml:space="preserve"> о наличии/отсутствии признаков фиктивного или преднамеренного </w:t>
      </w:r>
      <w:r w:rsidR="00E31553">
        <w:rPr>
          <w:rFonts w:ascii="Arial" w:hAnsi="Arial" w:cs="Arial"/>
          <w:bCs/>
        </w:rPr>
        <w:t>банкротства. Кроме того, финансовый управляющий Ч.</w:t>
      </w:r>
      <w:r w:rsidR="00B22955">
        <w:rPr>
          <w:rFonts w:ascii="Arial" w:hAnsi="Arial" w:cs="Arial"/>
          <w:bCs/>
        </w:rPr>
        <w:t xml:space="preserve"> не созвал собрание</w:t>
      </w:r>
      <w:r w:rsidRPr="00307659">
        <w:rPr>
          <w:rFonts w:ascii="Arial" w:hAnsi="Arial" w:cs="Arial"/>
          <w:bCs/>
        </w:rPr>
        <w:t xml:space="preserve"> кредиторов гражданина с вопросами об итогах составленной описи имущества гражданина, анализа финансового состояния гражданина и заключения о наличии (отсутствии) признаков фиктивного или преднамеренного банкротства. Как следствие, нарушителю назначено административное наказание в виде дисквалификации сроком на 6 месяцев.</w:t>
      </w:r>
    </w:p>
    <w:p w:rsidR="00B22955" w:rsidRPr="00307659" w:rsidRDefault="00B22955" w:rsidP="003076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307659" w:rsidRDefault="00307659" w:rsidP="003076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307659">
        <w:rPr>
          <w:rFonts w:ascii="Arial" w:hAnsi="Arial" w:cs="Arial"/>
          <w:bCs/>
        </w:rPr>
        <w:t xml:space="preserve">Решение обжаловалось арбитражным управляющим Ч. в апелляционном и кассационном порядке. Одновременно саморегулируемая организация арбитражных управляющих, членом которой являлся Ч., обжаловала в апелляционном и кассационном порядке судебный акт, которым ей отказано в участии в административном деле. Все поданные жалобы оставлены </w:t>
      </w:r>
      <w:r w:rsidR="00E2130C">
        <w:rPr>
          <w:rFonts w:ascii="Arial" w:hAnsi="Arial" w:cs="Arial"/>
          <w:bCs/>
        </w:rPr>
        <w:t xml:space="preserve">судом </w:t>
      </w:r>
      <w:r w:rsidRPr="00307659">
        <w:rPr>
          <w:rFonts w:ascii="Arial" w:hAnsi="Arial" w:cs="Arial"/>
          <w:bCs/>
        </w:rPr>
        <w:t xml:space="preserve">без удовлетворения. </w:t>
      </w:r>
    </w:p>
    <w:p w:rsidR="006F364C" w:rsidRPr="00307659" w:rsidRDefault="006F364C" w:rsidP="003076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307659" w:rsidRPr="00E31553" w:rsidRDefault="00307659" w:rsidP="003076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307659">
        <w:rPr>
          <w:rFonts w:ascii="Arial" w:hAnsi="Arial" w:cs="Arial"/>
          <w:b/>
          <w:bCs/>
        </w:rPr>
        <w:t>Начальник отдела по контролю (надзору) в сфере саморегулируемых организаций Управления Росреестра по Тверской области Татьяна Мухина:</w:t>
      </w:r>
      <w:r w:rsidRPr="00307659">
        <w:rPr>
          <w:rFonts w:ascii="Arial" w:hAnsi="Arial" w:cs="Arial"/>
          <w:bCs/>
        </w:rPr>
        <w:t xml:space="preserve"> </w:t>
      </w:r>
      <w:r w:rsidRPr="00E31553">
        <w:rPr>
          <w:rFonts w:ascii="Arial" w:hAnsi="Arial" w:cs="Arial"/>
          <w:bCs/>
          <w:i/>
        </w:rPr>
        <w:t>«Процедура банкротства гражданина вводится на срок не более чем 6 месяцев. Именно в этот период финансовый управляющий должен выполнить максимально возможный комплекс раб</w:t>
      </w:r>
      <w:r w:rsidR="00E2130C">
        <w:rPr>
          <w:rFonts w:ascii="Arial" w:hAnsi="Arial" w:cs="Arial"/>
          <w:bCs/>
          <w:i/>
        </w:rPr>
        <w:t>от, направленный</w:t>
      </w:r>
      <w:r w:rsidRPr="00E31553">
        <w:rPr>
          <w:rFonts w:ascii="Arial" w:hAnsi="Arial" w:cs="Arial"/>
          <w:bCs/>
          <w:i/>
        </w:rPr>
        <w:t xml:space="preserve"> на достижение цели процедуры банкротства должника</w:t>
      </w:r>
      <w:r w:rsidR="00E2130C">
        <w:rPr>
          <w:rFonts w:ascii="Arial" w:hAnsi="Arial" w:cs="Arial"/>
          <w:bCs/>
          <w:i/>
        </w:rPr>
        <w:t xml:space="preserve"> </w:t>
      </w:r>
      <w:r w:rsidR="000B3483">
        <w:rPr>
          <w:rFonts w:ascii="Arial" w:hAnsi="Arial" w:cs="Arial"/>
          <w:bCs/>
          <w:i/>
        </w:rPr>
        <w:t>–</w:t>
      </w:r>
      <w:r w:rsidR="000B3483" w:rsidRPr="000B3483">
        <w:rPr>
          <w:rFonts w:ascii="Arial" w:hAnsi="Arial" w:cs="Arial"/>
          <w:bCs/>
          <w:i/>
        </w:rPr>
        <w:t xml:space="preserve"> </w:t>
      </w:r>
      <w:r w:rsidR="000B3483">
        <w:rPr>
          <w:rFonts w:ascii="Arial" w:hAnsi="Arial" w:cs="Arial"/>
          <w:bCs/>
          <w:i/>
        </w:rPr>
        <w:t>реализации имущества гражданина.</w:t>
      </w:r>
      <w:r w:rsidRPr="000B3483">
        <w:rPr>
          <w:rFonts w:ascii="Arial" w:hAnsi="Arial" w:cs="Arial"/>
          <w:bCs/>
          <w:i/>
        </w:rPr>
        <w:t xml:space="preserve"> </w:t>
      </w:r>
      <w:r w:rsidR="00E2130C">
        <w:rPr>
          <w:rFonts w:ascii="Arial" w:hAnsi="Arial" w:cs="Arial"/>
          <w:bCs/>
          <w:i/>
        </w:rPr>
        <w:t>Нео</w:t>
      </w:r>
      <w:bookmarkStart w:id="0" w:name="_GoBack"/>
      <w:bookmarkEnd w:id="0"/>
      <w:r w:rsidR="00E2130C">
        <w:rPr>
          <w:rFonts w:ascii="Arial" w:hAnsi="Arial" w:cs="Arial"/>
          <w:bCs/>
          <w:i/>
        </w:rPr>
        <w:t>бходимо понимать, что б</w:t>
      </w:r>
      <w:r w:rsidRPr="00E31553">
        <w:rPr>
          <w:rFonts w:ascii="Arial" w:hAnsi="Arial" w:cs="Arial"/>
          <w:bCs/>
          <w:i/>
        </w:rPr>
        <w:t xml:space="preserve">ездействие и отсутствие какого-либо результата в процедуре банкротства увеличивают риск наступления неблагоприятных последствий </w:t>
      </w:r>
      <w:r w:rsidR="00E2130C" w:rsidRPr="00E31553">
        <w:rPr>
          <w:rFonts w:ascii="Arial" w:hAnsi="Arial" w:cs="Arial"/>
          <w:bCs/>
          <w:i/>
        </w:rPr>
        <w:t xml:space="preserve">для арбитражного управляющего </w:t>
      </w:r>
      <w:r w:rsidRPr="00E31553">
        <w:rPr>
          <w:rFonts w:ascii="Arial" w:hAnsi="Arial" w:cs="Arial"/>
          <w:bCs/>
          <w:i/>
        </w:rPr>
        <w:t xml:space="preserve">в виде применения к нему </w:t>
      </w:r>
      <w:r w:rsidR="00E31553" w:rsidRPr="00E31553">
        <w:rPr>
          <w:rFonts w:ascii="Arial" w:hAnsi="Arial" w:cs="Arial"/>
          <w:bCs/>
          <w:i/>
        </w:rPr>
        <w:t>мер юридической ответственности</w:t>
      </w:r>
      <w:r w:rsidRPr="00E31553">
        <w:rPr>
          <w:rFonts w:ascii="Arial" w:hAnsi="Arial" w:cs="Arial"/>
          <w:bCs/>
          <w:i/>
        </w:rPr>
        <w:t>».</w:t>
      </w:r>
    </w:p>
    <w:p w:rsidR="00F71A0C" w:rsidRDefault="00307659" w:rsidP="00283F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BB3A05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lastRenderedPageBreak/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BB3A05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BB3A05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BB3A05" w:rsidP="00CC1F67">
      <w:pPr>
        <w:widowControl w:val="0"/>
        <w:suppressAutoHyphens/>
        <w:spacing w:after="0" w:line="240" w:lineRule="auto"/>
        <w:jc w:val="both"/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BB3A05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6AD" w:rsidRDefault="00CA16AD" w:rsidP="00D6630F">
      <w:pPr>
        <w:spacing w:after="0" w:line="240" w:lineRule="auto"/>
      </w:pPr>
      <w:r>
        <w:separator/>
      </w:r>
    </w:p>
  </w:endnote>
  <w:endnote w:type="continuationSeparator" w:id="0">
    <w:p w:rsidR="00CA16AD" w:rsidRDefault="00CA16AD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6AD" w:rsidRDefault="00CA16AD" w:rsidP="00D6630F">
      <w:pPr>
        <w:spacing w:after="0" w:line="240" w:lineRule="auto"/>
      </w:pPr>
      <w:r>
        <w:separator/>
      </w:r>
    </w:p>
  </w:footnote>
  <w:footnote w:type="continuationSeparator" w:id="0">
    <w:p w:rsidR="00CA16AD" w:rsidRDefault="00CA16AD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3483"/>
    <w:rsid w:val="000B69C1"/>
    <w:rsid w:val="000D11F5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2835"/>
    <w:rsid w:val="00104DA6"/>
    <w:rsid w:val="00105D03"/>
    <w:rsid w:val="00111194"/>
    <w:rsid w:val="00113D3E"/>
    <w:rsid w:val="00117925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71A7A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23E3"/>
    <w:rsid w:val="002C6017"/>
    <w:rsid w:val="002D34FD"/>
    <w:rsid w:val="002D7516"/>
    <w:rsid w:val="002E49B3"/>
    <w:rsid w:val="002E6E11"/>
    <w:rsid w:val="002F08CD"/>
    <w:rsid w:val="002F2D9D"/>
    <w:rsid w:val="002F56BF"/>
    <w:rsid w:val="002F63BE"/>
    <w:rsid w:val="00304AAC"/>
    <w:rsid w:val="00304C0F"/>
    <w:rsid w:val="00307659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93B36"/>
    <w:rsid w:val="003A403E"/>
    <w:rsid w:val="003A444C"/>
    <w:rsid w:val="003B25B3"/>
    <w:rsid w:val="003B3532"/>
    <w:rsid w:val="003C1F2E"/>
    <w:rsid w:val="003D6675"/>
    <w:rsid w:val="003E50C8"/>
    <w:rsid w:val="003E6253"/>
    <w:rsid w:val="003F3A06"/>
    <w:rsid w:val="003F4D05"/>
    <w:rsid w:val="003F5D2B"/>
    <w:rsid w:val="003F6761"/>
    <w:rsid w:val="003F6C03"/>
    <w:rsid w:val="004020FB"/>
    <w:rsid w:val="004049E1"/>
    <w:rsid w:val="0040542E"/>
    <w:rsid w:val="0040583D"/>
    <w:rsid w:val="004071A9"/>
    <w:rsid w:val="00407AD7"/>
    <w:rsid w:val="00411F9A"/>
    <w:rsid w:val="00416CCE"/>
    <w:rsid w:val="004305EB"/>
    <w:rsid w:val="00443E1B"/>
    <w:rsid w:val="00446670"/>
    <w:rsid w:val="00452344"/>
    <w:rsid w:val="00456F8C"/>
    <w:rsid w:val="00461C4C"/>
    <w:rsid w:val="00462284"/>
    <w:rsid w:val="004644AE"/>
    <w:rsid w:val="0046632D"/>
    <w:rsid w:val="0048259D"/>
    <w:rsid w:val="004826DD"/>
    <w:rsid w:val="00483170"/>
    <w:rsid w:val="00484CA9"/>
    <w:rsid w:val="00496F42"/>
    <w:rsid w:val="004A3010"/>
    <w:rsid w:val="004C70EE"/>
    <w:rsid w:val="004C7641"/>
    <w:rsid w:val="004D3363"/>
    <w:rsid w:val="004D37AE"/>
    <w:rsid w:val="004D7B01"/>
    <w:rsid w:val="004E2460"/>
    <w:rsid w:val="004E2BEC"/>
    <w:rsid w:val="004F2067"/>
    <w:rsid w:val="004F69AC"/>
    <w:rsid w:val="005123B7"/>
    <w:rsid w:val="00513303"/>
    <w:rsid w:val="00514DBA"/>
    <w:rsid w:val="005150BF"/>
    <w:rsid w:val="00525ECC"/>
    <w:rsid w:val="005277F1"/>
    <w:rsid w:val="00533B61"/>
    <w:rsid w:val="00535A20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C00FA"/>
    <w:rsid w:val="005D18E9"/>
    <w:rsid w:val="005D7894"/>
    <w:rsid w:val="005E58D7"/>
    <w:rsid w:val="005E5CFB"/>
    <w:rsid w:val="005F27B5"/>
    <w:rsid w:val="00601530"/>
    <w:rsid w:val="006213D2"/>
    <w:rsid w:val="00623588"/>
    <w:rsid w:val="00625767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904E3"/>
    <w:rsid w:val="006941F3"/>
    <w:rsid w:val="00696F73"/>
    <w:rsid w:val="006A0AA0"/>
    <w:rsid w:val="006A397D"/>
    <w:rsid w:val="006A49D0"/>
    <w:rsid w:val="006D1604"/>
    <w:rsid w:val="006D4E11"/>
    <w:rsid w:val="006E346E"/>
    <w:rsid w:val="006E34D8"/>
    <w:rsid w:val="006F00A2"/>
    <w:rsid w:val="006F08E9"/>
    <w:rsid w:val="006F1776"/>
    <w:rsid w:val="006F364C"/>
    <w:rsid w:val="007025A8"/>
    <w:rsid w:val="007036A5"/>
    <w:rsid w:val="0070485F"/>
    <w:rsid w:val="0070585B"/>
    <w:rsid w:val="00721692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0D6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44FE"/>
    <w:rsid w:val="00834F3A"/>
    <w:rsid w:val="00836791"/>
    <w:rsid w:val="008371A9"/>
    <w:rsid w:val="00846574"/>
    <w:rsid w:val="008472B4"/>
    <w:rsid w:val="00853B1C"/>
    <w:rsid w:val="00867D1E"/>
    <w:rsid w:val="00874433"/>
    <w:rsid w:val="00875A4A"/>
    <w:rsid w:val="00880B33"/>
    <w:rsid w:val="00881F8C"/>
    <w:rsid w:val="00887004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7428"/>
    <w:rsid w:val="009E2746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9FA"/>
    <w:rsid w:val="00A40AE1"/>
    <w:rsid w:val="00A40D1A"/>
    <w:rsid w:val="00A502AC"/>
    <w:rsid w:val="00A527F4"/>
    <w:rsid w:val="00A5510B"/>
    <w:rsid w:val="00A566ED"/>
    <w:rsid w:val="00A64880"/>
    <w:rsid w:val="00A67D7B"/>
    <w:rsid w:val="00A7258B"/>
    <w:rsid w:val="00A74745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41A1"/>
    <w:rsid w:val="00AC6889"/>
    <w:rsid w:val="00AC6972"/>
    <w:rsid w:val="00AD0DCB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09C"/>
    <w:rsid w:val="00B01D2B"/>
    <w:rsid w:val="00B0571D"/>
    <w:rsid w:val="00B0737C"/>
    <w:rsid w:val="00B13507"/>
    <w:rsid w:val="00B1580C"/>
    <w:rsid w:val="00B222C0"/>
    <w:rsid w:val="00B22955"/>
    <w:rsid w:val="00B23443"/>
    <w:rsid w:val="00B27764"/>
    <w:rsid w:val="00B32A02"/>
    <w:rsid w:val="00B4595B"/>
    <w:rsid w:val="00B463C3"/>
    <w:rsid w:val="00B518E2"/>
    <w:rsid w:val="00B52545"/>
    <w:rsid w:val="00B5266C"/>
    <w:rsid w:val="00B618E7"/>
    <w:rsid w:val="00B646F4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B3A05"/>
    <w:rsid w:val="00BB5B93"/>
    <w:rsid w:val="00BC0AB4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B1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4DAE"/>
    <w:rsid w:val="00C85605"/>
    <w:rsid w:val="00CA16AD"/>
    <w:rsid w:val="00CA2F30"/>
    <w:rsid w:val="00CB4888"/>
    <w:rsid w:val="00CB6E41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4F72"/>
    <w:rsid w:val="00D2617A"/>
    <w:rsid w:val="00D33FAA"/>
    <w:rsid w:val="00D453E4"/>
    <w:rsid w:val="00D5014D"/>
    <w:rsid w:val="00D51E51"/>
    <w:rsid w:val="00D56F1D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687C"/>
    <w:rsid w:val="00D9752A"/>
    <w:rsid w:val="00DA1865"/>
    <w:rsid w:val="00DB0317"/>
    <w:rsid w:val="00DB18D6"/>
    <w:rsid w:val="00DC100D"/>
    <w:rsid w:val="00DC15D3"/>
    <w:rsid w:val="00DC22D3"/>
    <w:rsid w:val="00DC31FB"/>
    <w:rsid w:val="00DC68DD"/>
    <w:rsid w:val="00DD341D"/>
    <w:rsid w:val="00DD3BE3"/>
    <w:rsid w:val="00DD53EC"/>
    <w:rsid w:val="00DF723C"/>
    <w:rsid w:val="00E0388E"/>
    <w:rsid w:val="00E15257"/>
    <w:rsid w:val="00E2130C"/>
    <w:rsid w:val="00E23A82"/>
    <w:rsid w:val="00E24984"/>
    <w:rsid w:val="00E25078"/>
    <w:rsid w:val="00E27184"/>
    <w:rsid w:val="00E30E40"/>
    <w:rsid w:val="00E31553"/>
    <w:rsid w:val="00E31E63"/>
    <w:rsid w:val="00E3430C"/>
    <w:rsid w:val="00E353C3"/>
    <w:rsid w:val="00E4102D"/>
    <w:rsid w:val="00E415ED"/>
    <w:rsid w:val="00E548E7"/>
    <w:rsid w:val="00E60B12"/>
    <w:rsid w:val="00E60DBF"/>
    <w:rsid w:val="00E817C7"/>
    <w:rsid w:val="00E82C16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1A0C"/>
    <w:rsid w:val="00F73F2E"/>
    <w:rsid w:val="00F7553F"/>
    <w:rsid w:val="00F87E6B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3117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2023-05-26T08:45:00Z</cp:lastPrinted>
  <dcterms:created xsi:type="dcterms:W3CDTF">2023-06-26T07:47:00Z</dcterms:created>
  <dcterms:modified xsi:type="dcterms:W3CDTF">2023-06-26T07:47:00Z</dcterms:modified>
</cp:coreProperties>
</file>