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D2B33" w:rsidRP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9D2B33">
        <w:rPr>
          <w:rFonts w:ascii="Arial" w:hAnsi="Arial" w:cs="Arial"/>
          <w:bCs/>
          <w:sz w:val="32"/>
          <w:szCs w:val="32"/>
        </w:rPr>
        <w:t>Узнать о наличии либо отсутствии ограничений на объект недвижимости перед сделкой помогут электронный сервис Росреестра и портал Госуслуг</w:t>
      </w:r>
    </w:p>
    <w:p w:rsid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D2B33" w:rsidRP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D2B33">
        <w:rPr>
          <w:rFonts w:ascii="Arial" w:hAnsi="Arial" w:cs="Arial"/>
          <w:bCs/>
        </w:rPr>
        <w:t xml:space="preserve">В ряде случаев граждане подают документы на регистрацию недвижимости, не подозревая, что в Едином государственном реестре недвижимости </w:t>
      </w:r>
      <w:r w:rsidR="002247CA">
        <w:rPr>
          <w:rFonts w:ascii="Arial" w:hAnsi="Arial" w:cs="Arial"/>
          <w:bCs/>
        </w:rPr>
        <w:t xml:space="preserve">(ЕГРН) </w:t>
      </w:r>
      <w:r w:rsidR="004A4A56">
        <w:rPr>
          <w:rFonts w:ascii="Arial" w:hAnsi="Arial" w:cs="Arial"/>
          <w:bCs/>
        </w:rPr>
        <w:t>содержится информация о наличии ограничения</w:t>
      </w:r>
      <w:r w:rsidR="004A4A56" w:rsidRPr="009D2B33">
        <w:rPr>
          <w:rFonts w:ascii="Arial" w:hAnsi="Arial" w:cs="Arial"/>
          <w:bCs/>
        </w:rPr>
        <w:t xml:space="preserve"> (запрещени</w:t>
      </w:r>
      <w:r w:rsidR="004A4A56">
        <w:rPr>
          <w:rFonts w:ascii="Arial" w:hAnsi="Arial" w:cs="Arial"/>
          <w:bCs/>
        </w:rPr>
        <w:t>я</w:t>
      </w:r>
      <w:r w:rsidR="004A4A56" w:rsidRPr="009D2B33">
        <w:rPr>
          <w:rFonts w:ascii="Arial" w:hAnsi="Arial" w:cs="Arial"/>
          <w:bCs/>
        </w:rPr>
        <w:t xml:space="preserve">) </w:t>
      </w:r>
      <w:r w:rsidR="002247CA">
        <w:rPr>
          <w:rFonts w:ascii="Arial" w:hAnsi="Arial" w:cs="Arial"/>
          <w:bCs/>
        </w:rPr>
        <w:t>на интересующий их объект</w:t>
      </w:r>
      <w:r w:rsidR="004A4A56">
        <w:rPr>
          <w:rFonts w:ascii="Arial" w:hAnsi="Arial" w:cs="Arial"/>
          <w:bCs/>
        </w:rPr>
        <w:t xml:space="preserve">. </w:t>
      </w:r>
      <w:r w:rsidR="002247CA">
        <w:rPr>
          <w:rFonts w:ascii="Arial" w:hAnsi="Arial" w:cs="Arial"/>
          <w:bCs/>
        </w:rPr>
        <w:t xml:space="preserve"> </w:t>
      </w:r>
      <w:r w:rsidR="004A4A56">
        <w:rPr>
          <w:rFonts w:ascii="Arial" w:hAnsi="Arial" w:cs="Arial"/>
          <w:bCs/>
        </w:rPr>
        <w:t xml:space="preserve">Таким ограничением может быть, например, зарегистрированный </w:t>
      </w:r>
      <w:r w:rsidR="00072073">
        <w:rPr>
          <w:rFonts w:ascii="Arial" w:hAnsi="Arial" w:cs="Arial"/>
          <w:bCs/>
        </w:rPr>
        <w:t>запрет</w:t>
      </w:r>
      <w:r w:rsidR="004A4A56">
        <w:rPr>
          <w:rFonts w:ascii="Arial" w:hAnsi="Arial" w:cs="Arial"/>
          <w:bCs/>
        </w:rPr>
        <w:t>.</w:t>
      </w:r>
      <w:r w:rsidRPr="009D2B33">
        <w:rPr>
          <w:rFonts w:ascii="Arial" w:hAnsi="Arial" w:cs="Arial"/>
          <w:bCs/>
        </w:rPr>
        <w:t xml:space="preserve"> </w:t>
      </w:r>
      <w:r w:rsidR="004A4A56">
        <w:rPr>
          <w:rFonts w:ascii="Arial" w:hAnsi="Arial" w:cs="Arial"/>
          <w:bCs/>
        </w:rPr>
        <w:t xml:space="preserve">Отметка о нем остается в ЕГРН до тех пор, пока в орган регистрации прав не поступит соответствующая информация </w:t>
      </w:r>
      <w:r w:rsidR="00AE0B7D">
        <w:rPr>
          <w:rFonts w:ascii="Arial" w:hAnsi="Arial" w:cs="Arial"/>
          <w:bCs/>
        </w:rPr>
        <w:t>(</w:t>
      </w:r>
      <w:r w:rsidR="00AE0B7D" w:rsidRPr="009D2B33">
        <w:rPr>
          <w:rFonts w:ascii="Arial" w:hAnsi="Arial" w:cs="Arial"/>
          <w:bCs/>
        </w:rPr>
        <w:t>постановление о погашении запрета</w:t>
      </w:r>
      <w:r w:rsidR="00AE0B7D">
        <w:rPr>
          <w:rFonts w:ascii="Arial" w:hAnsi="Arial" w:cs="Arial"/>
          <w:bCs/>
        </w:rPr>
        <w:t xml:space="preserve">) </w:t>
      </w:r>
      <w:r w:rsidR="004A4A56">
        <w:rPr>
          <w:rFonts w:ascii="Arial" w:hAnsi="Arial" w:cs="Arial"/>
          <w:bCs/>
        </w:rPr>
        <w:t xml:space="preserve">из </w:t>
      </w:r>
      <w:r w:rsidR="00E50585">
        <w:rPr>
          <w:rFonts w:ascii="Arial" w:hAnsi="Arial" w:cs="Arial"/>
          <w:bCs/>
        </w:rPr>
        <w:t>органа, его наложившего</w:t>
      </w:r>
      <w:bookmarkStart w:id="0" w:name="_GoBack"/>
      <w:bookmarkEnd w:id="0"/>
      <w:r w:rsidR="004A4A56">
        <w:rPr>
          <w:rFonts w:ascii="Arial" w:hAnsi="Arial" w:cs="Arial"/>
          <w:bCs/>
        </w:rPr>
        <w:t xml:space="preserve">. </w:t>
      </w:r>
      <w:r w:rsidR="00AE0B7D">
        <w:rPr>
          <w:rFonts w:ascii="Arial" w:hAnsi="Arial" w:cs="Arial"/>
          <w:bCs/>
        </w:rPr>
        <w:t xml:space="preserve">В таком случае </w:t>
      </w:r>
      <w:r w:rsidRPr="009D2B33">
        <w:rPr>
          <w:rFonts w:ascii="Arial" w:hAnsi="Arial" w:cs="Arial"/>
          <w:bCs/>
        </w:rPr>
        <w:t>запрещение на момент подачи документов на государственную регистрацию прав может быть еще актуально</w:t>
      </w:r>
      <w:r w:rsidR="00AE0B7D">
        <w:rPr>
          <w:rFonts w:ascii="Arial" w:hAnsi="Arial" w:cs="Arial"/>
          <w:bCs/>
        </w:rPr>
        <w:t xml:space="preserve"> и </w:t>
      </w:r>
      <w:r w:rsidR="00730507">
        <w:rPr>
          <w:rFonts w:ascii="Arial" w:hAnsi="Arial" w:cs="Arial"/>
          <w:bCs/>
        </w:rPr>
        <w:t>будет являт</w:t>
      </w:r>
      <w:r w:rsidR="00DB3650">
        <w:rPr>
          <w:rFonts w:ascii="Arial" w:hAnsi="Arial" w:cs="Arial"/>
          <w:bCs/>
        </w:rPr>
        <w:t>ь</w:t>
      </w:r>
      <w:r w:rsidR="00730507">
        <w:rPr>
          <w:rFonts w:ascii="Arial" w:hAnsi="Arial" w:cs="Arial"/>
          <w:bCs/>
        </w:rPr>
        <w:t>ся</w:t>
      </w:r>
      <w:r w:rsidR="00AE0B7D">
        <w:rPr>
          <w:rFonts w:ascii="Arial" w:hAnsi="Arial" w:cs="Arial"/>
          <w:bCs/>
        </w:rPr>
        <w:t xml:space="preserve"> причиной для приостановления государственной регистрации</w:t>
      </w:r>
      <w:r w:rsidRPr="009D2B33">
        <w:rPr>
          <w:rFonts w:ascii="Arial" w:hAnsi="Arial" w:cs="Arial"/>
          <w:bCs/>
        </w:rPr>
        <w:t>.</w:t>
      </w:r>
    </w:p>
    <w:p w:rsidR="009D2B33" w:rsidRP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30507" w:rsidRPr="009D2B33" w:rsidRDefault="00730507" w:rsidP="00730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Чтобы избежать подобной ситуации Управление Росреестра по Тверской области рекомендует заявителям перед совершением сделки проверить объект недвижимости на наличие/отсутствие ограничений. Сделать это очень просто, </w:t>
      </w:r>
      <w:r w:rsidRPr="009D2B33">
        <w:rPr>
          <w:rFonts w:ascii="Arial" w:hAnsi="Arial" w:cs="Arial"/>
          <w:bCs/>
        </w:rPr>
        <w:t>достаточно иметь доступ в Интернет.</w:t>
      </w:r>
    </w:p>
    <w:p w:rsidR="00730507" w:rsidRDefault="00730507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D2B33" w:rsidRPr="00A5399A" w:rsidRDefault="00730507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730507">
        <w:rPr>
          <w:rFonts w:ascii="Arial" w:hAnsi="Arial" w:cs="Arial"/>
          <w:b/>
          <w:bCs/>
        </w:rPr>
        <w:t>Заместитель руковод</w:t>
      </w:r>
      <w:r w:rsidR="00DB3650">
        <w:rPr>
          <w:rFonts w:ascii="Arial" w:hAnsi="Arial" w:cs="Arial"/>
          <w:b/>
          <w:bCs/>
        </w:rPr>
        <w:t>ителя Управления Росреестра по Т</w:t>
      </w:r>
      <w:r w:rsidRPr="00730507">
        <w:rPr>
          <w:rFonts w:ascii="Arial" w:hAnsi="Arial" w:cs="Arial"/>
          <w:b/>
          <w:bCs/>
        </w:rPr>
        <w:t>верской области Ирина Миронова:</w:t>
      </w:r>
      <w:r>
        <w:rPr>
          <w:rFonts w:ascii="Arial" w:hAnsi="Arial" w:cs="Arial"/>
          <w:bCs/>
        </w:rPr>
        <w:t xml:space="preserve"> </w:t>
      </w:r>
      <w:r w:rsidRPr="00A5399A">
        <w:rPr>
          <w:rFonts w:ascii="Arial" w:hAnsi="Arial" w:cs="Arial"/>
          <w:bCs/>
          <w:i/>
        </w:rPr>
        <w:t>«</w:t>
      </w:r>
      <w:r w:rsidR="009D2B33" w:rsidRPr="00A5399A">
        <w:rPr>
          <w:rFonts w:ascii="Arial" w:hAnsi="Arial" w:cs="Arial"/>
          <w:bCs/>
          <w:i/>
        </w:rPr>
        <w:t xml:space="preserve">Информация о наличии/отсутствии ограничений </w:t>
      </w:r>
      <w:r w:rsidRPr="00A5399A">
        <w:rPr>
          <w:rFonts w:ascii="Arial" w:hAnsi="Arial" w:cs="Arial"/>
          <w:bCs/>
          <w:i/>
        </w:rPr>
        <w:t xml:space="preserve">на сайте Росреестра </w:t>
      </w:r>
      <w:r w:rsidR="009D2B33" w:rsidRPr="00A5399A">
        <w:rPr>
          <w:rFonts w:ascii="Arial" w:hAnsi="Arial" w:cs="Arial"/>
          <w:bCs/>
          <w:i/>
        </w:rPr>
        <w:t xml:space="preserve">доступна каждому гражданину, независимо от того, является он собственником недвижимости или нет. Бесплатно узнать </w:t>
      </w:r>
      <w:r w:rsidRPr="00A5399A">
        <w:rPr>
          <w:rFonts w:ascii="Arial" w:hAnsi="Arial" w:cs="Arial"/>
          <w:bCs/>
          <w:i/>
        </w:rPr>
        <w:t xml:space="preserve">такую </w:t>
      </w:r>
      <w:r w:rsidR="009D2B33" w:rsidRPr="00A5399A">
        <w:rPr>
          <w:rFonts w:ascii="Arial" w:hAnsi="Arial" w:cs="Arial"/>
          <w:bCs/>
          <w:i/>
        </w:rPr>
        <w:t xml:space="preserve">информацию </w:t>
      </w:r>
      <w:r w:rsidRPr="00A5399A">
        <w:rPr>
          <w:rFonts w:ascii="Arial" w:hAnsi="Arial" w:cs="Arial"/>
          <w:bCs/>
          <w:i/>
        </w:rPr>
        <w:t>можно с помощью электронного сервиса Росреестра</w:t>
      </w:r>
      <w:r w:rsidR="009D2B33" w:rsidRPr="00A5399A">
        <w:rPr>
          <w:rFonts w:ascii="Arial" w:hAnsi="Arial" w:cs="Arial"/>
          <w:bCs/>
          <w:i/>
        </w:rPr>
        <w:t xml:space="preserve"> </w:t>
      </w:r>
      <w:hyperlink r:id="rId8" w:history="1">
        <w:r w:rsidR="009D2B33" w:rsidRPr="00A5399A">
          <w:rPr>
            <w:rStyle w:val="a5"/>
            <w:rFonts w:ascii="Arial" w:hAnsi="Arial" w:cs="Arial"/>
            <w:bCs/>
            <w:i/>
          </w:rPr>
          <w:t xml:space="preserve">«Справочная информация по объектам недвижимости в режиме </w:t>
        </w:r>
        <w:proofErr w:type="spellStart"/>
        <w:r w:rsidR="009D2B33" w:rsidRPr="00A5399A">
          <w:rPr>
            <w:rStyle w:val="a5"/>
            <w:rFonts w:ascii="Arial" w:hAnsi="Arial" w:cs="Arial"/>
            <w:bCs/>
            <w:i/>
          </w:rPr>
          <w:t>online</w:t>
        </w:r>
        <w:proofErr w:type="spellEnd"/>
        <w:r w:rsidR="009D2B33" w:rsidRPr="00A5399A">
          <w:rPr>
            <w:rStyle w:val="a5"/>
            <w:rFonts w:ascii="Arial" w:hAnsi="Arial" w:cs="Arial"/>
            <w:bCs/>
            <w:i/>
          </w:rPr>
          <w:t>»</w:t>
        </w:r>
      </w:hyperlink>
      <w:r w:rsidR="009D2B33" w:rsidRPr="00A5399A">
        <w:rPr>
          <w:rFonts w:ascii="Arial" w:hAnsi="Arial" w:cs="Arial"/>
          <w:bCs/>
          <w:i/>
        </w:rPr>
        <w:t>.</w:t>
      </w:r>
      <w:r w:rsidRPr="00A5399A">
        <w:rPr>
          <w:rFonts w:ascii="Arial" w:hAnsi="Arial" w:cs="Arial"/>
          <w:bCs/>
          <w:i/>
        </w:rPr>
        <w:t xml:space="preserve"> Для этого н</w:t>
      </w:r>
      <w:r w:rsidR="009D2B33" w:rsidRPr="00A5399A">
        <w:rPr>
          <w:rFonts w:ascii="Arial" w:hAnsi="Arial" w:cs="Arial"/>
          <w:bCs/>
          <w:i/>
        </w:rPr>
        <w:t>еобходимо выбрать тип поиска объекта недвижимости</w:t>
      </w:r>
      <w:r w:rsidRPr="00A5399A">
        <w:rPr>
          <w:rFonts w:ascii="Arial" w:hAnsi="Arial" w:cs="Arial"/>
          <w:bCs/>
          <w:i/>
        </w:rPr>
        <w:t xml:space="preserve"> (проще всего это сделать по</w:t>
      </w:r>
      <w:r w:rsidR="00DB3650">
        <w:rPr>
          <w:rFonts w:ascii="Arial" w:hAnsi="Arial" w:cs="Arial"/>
          <w:bCs/>
          <w:i/>
        </w:rPr>
        <w:t xml:space="preserve"> адресу или</w:t>
      </w:r>
      <w:r w:rsidRPr="00A5399A">
        <w:rPr>
          <w:rFonts w:ascii="Arial" w:hAnsi="Arial" w:cs="Arial"/>
          <w:bCs/>
          <w:i/>
        </w:rPr>
        <w:t xml:space="preserve"> кадастровому номеру)</w:t>
      </w:r>
      <w:r w:rsidR="00A5399A" w:rsidRPr="00A5399A">
        <w:rPr>
          <w:rFonts w:ascii="Arial" w:hAnsi="Arial" w:cs="Arial"/>
          <w:bCs/>
          <w:i/>
        </w:rPr>
        <w:t xml:space="preserve">. </w:t>
      </w:r>
      <w:r w:rsidR="009D2B33" w:rsidRPr="00A5399A">
        <w:rPr>
          <w:rFonts w:ascii="Arial" w:hAnsi="Arial" w:cs="Arial"/>
          <w:bCs/>
          <w:i/>
        </w:rPr>
        <w:t>После ввода необходимых данных будет выгружен результат поиска. Так</w:t>
      </w:r>
      <w:r w:rsidR="00A5399A" w:rsidRPr="00A5399A">
        <w:rPr>
          <w:rFonts w:ascii="Arial" w:hAnsi="Arial" w:cs="Arial"/>
          <w:bCs/>
          <w:i/>
        </w:rPr>
        <w:t>им образом заявитель</w:t>
      </w:r>
      <w:r w:rsidR="009D2B33" w:rsidRPr="00A5399A">
        <w:rPr>
          <w:rFonts w:ascii="Arial" w:hAnsi="Arial" w:cs="Arial"/>
          <w:bCs/>
          <w:i/>
        </w:rPr>
        <w:t xml:space="preserve"> может узнать все сведения об</w:t>
      </w:r>
      <w:r w:rsidR="00A5399A" w:rsidRPr="00A5399A">
        <w:rPr>
          <w:rFonts w:ascii="Arial" w:hAnsi="Arial" w:cs="Arial"/>
          <w:bCs/>
          <w:i/>
        </w:rPr>
        <w:t xml:space="preserve"> интересующем его</w:t>
      </w:r>
      <w:r w:rsidR="009D2B33" w:rsidRPr="00A5399A">
        <w:rPr>
          <w:rFonts w:ascii="Arial" w:hAnsi="Arial" w:cs="Arial"/>
          <w:bCs/>
          <w:i/>
        </w:rPr>
        <w:t xml:space="preserve"> объекте</w:t>
      </w:r>
      <w:r w:rsidR="00A5399A" w:rsidRPr="00A5399A">
        <w:rPr>
          <w:rFonts w:ascii="Arial" w:hAnsi="Arial" w:cs="Arial"/>
          <w:bCs/>
          <w:i/>
        </w:rPr>
        <w:t xml:space="preserve"> недвижимости</w:t>
      </w:r>
      <w:r w:rsidR="009D2B33" w:rsidRPr="00A5399A">
        <w:rPr>
          <w:rFonts w:ascii="Arial" w:hAnsi="Arial" w:cs="Arial"/>
          <w:bCs/>
          <w:i/>
        </w:rPr>
        <w:t>, а именно: характеристики объекта, св</w:t>
      </w:r>
      <w:r w:rsidR="00A5399A" w:rsidRPr="00A5399A">
        <w:rPr>
          <w:rFonts w:ascii="Arial" w:hAnsi="Arial" w:cs="Arial"/>
          <w:bCs/>
          <w:i/>
        </w:rPr>
        <w:t xml:space="preserve">едения о кадастровой стоимости и, что важно в данном случае, </w:t>
      </w:r>
      <w:r w:rsidR="009D2B33" w:rsidRPr="00A5399A">
        <w:rPr>
          <w:rFonts w:ascii="Arial" w:hAnsi="Arial" w:cs="Arial"/>
          <w:bCs/>
          <w:i/>
        </w:rPr>
        <w:t>сведения о правах и ограничениях</w:t>
      </w:r>
      <w:r w:rsidR="00A5399A" w:rsidRPr="00A5399A">
        <w:rPr>
          <w:rFonts w:ascii="Arial" w:hAnsi="Arial" w:cs="Arial"/>
          <w:bCs/>
          <w:i/>
        </w:rPr>
        <w:t>»</w:t>
      </w:r>
      <w:r w:rsidR="009D2B33" w:rsidRPr="00A5399A">
        <w:rPr>
          <w:rFonts w:ascii="Arial" w:hAnsi="Arial" w:cs="Arial"/>
          <w:bCs/>
          <w:i/>
        </w:rPr>
        <w:t>.</w:t>
      </w:r>
    </w:p>
    <w:p w:rsidR="009D2B33" w:rsidRP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0017F" w:rsidRPr="009D2B33" w:rsidRDefault="009D2B33" w:rsidP="003001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D2B33">
        <w:rPr>
          <w:rFonts w:ascii="Arial" w:hAnsi="Arial" w:cs="Arial"/>
          <w:bCs/>
        </w:rPr>
        <w:t>Получить бесплатную информацию об объектах недвижимости</w:t>
      </w:r>
      <w:r w:rsidR="00A5399A">
        <w:rPr>
          <w:rFonts w:ascii="Arial" w:hAnsi="Arial" w:cs="Arial"/>
          <w:bCs/>
        </w:rPr>
        <w:t xml:space="preserve"> можно также</w:t>
      </w:r>
      <w:r w:rsidRPr="009D2B33">
        <w:rPr>
          <w:rFonts w:ascii="Arial" w:hAnsi="Arial" w:cs="Arial"/>
          <w:bCs/>
        </w:rPr>
        <w:t xml:space="preserve"> на портале Государственных услуг Российской Федерации</w:t>
      </w:r>
      <w:r w:rsidR="003B6E58">
        <w:rPr>
          <w:rFonts w:ascii="Arial" w:hAnsi="Arial" w:cs="Arial"/>
          <w:bCs/>
        </w:rPr>
        <w:t xml:space="preserve">, заказав </w:t>
      </w:r>
      <w:r w:rsidR="003B6E58" w:rsidRPr="00144406">
        <w:rPr>
          <w:rFonts w:ascii="Arial" w:hAnsi="Arial" w:cs="Arial"/>
          <w:bCs/>
        </w:rPr>
        <w:t>онлайн-выписку «Сведения из Единого государственного реестра недвижимости»</w:t>
      </w:r>
      <w:r w:rsidR="003B6E58">
        <w:rPr>
          <w:rFonts w:ascii="Arial" w:hAnsi="Arial" w:cs="Arial"/>
          <w:bCs/>
        </w:rPr>
        <w:t>.</w:t>
      </w:r>
      <w:r w:rsidR="00DB3650">
        <w:rPr>
          <w:rFonts w:ascii="Arial" w:hAnsi="Arial" w:cs="Arial"/>
          <w:bCs/>
        </w:rPr>
        <w:t xml:space="preserve"> </w:t>
      </w:r>
      <w:r w:rsidR="0030017F">
        <w:rPr>
          <w:rFonts w:ascii="Arial" w:hAnsi="Arial" w:cs="Arial"/>
          <w:bCs/>
        </w:rPr>
        <w:t>О</w:t>
      </w:r>
      <w:r w:rsidR="0030017F" w:rsidRPr="009D2B33">
        <w:rPr>
          <w:rFonts w:ascii="Arial" w:hAnsi="Arial" w:cs="Arial"/>
          <w:bCs/>
        </w:rPr>
        <w:t>собенности</w:t>
      </w:r>
      <w:r w:rsidR="0030017F">
        <w:rPr>
          <w:rFonts w:ascii="Arial" w:hAnsi="Arial" w:cs="Arial"/>
          <w:bCs/>
        </w:rPr>
        <w:t xml:space="preserve"> выписки</w:t>
      </w:r>
      <w:r w:rsidR="0030017F" w:rsidRPr="009D2B33">
        <w:rPr>
          <w:rFonts w:ascii="Arial" w:hAnsi="Arial" w:cs="Arial"/>
          <w:bCs/>
        </w:rPr>
        <w:t>:</w:t>
      </w:r>
    </w:p>
    <w:p w:rsidR="0030017F" w:rsidRPr="009D2B33" w:rsidRDefault="0030017F" w:rsidP="0030017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9D2B33">
        <w:rPr>
          <w:rFonts w:ascii="Arial" w:hAnsi="Arial" w:cs="Arial"/>
          <w:bCs/>
        </w:rPr>
        <w:t>может получить только правообладатель</w:t>
      </w:r>
      <w:r>
        <w:rPr>
          <w:rFonts w:ascii="Arial" w:hAnsi="Arial" w:cs="Arial"/>
          <w:bCs/>
        </w:rPr>
        <w:t>;</w:t>
      </w:r>
    </w:p>
    <w:p w:rsidR="0030017F" w:rsidRDefault="0030017F" w:rsidP="0030017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9D2B33">
        <w:rPr>
          <w:rFonts w:ascii="Arial" w:hAnsi="Arial" w:cs="Arial"/>
          <w:bCs/>
        </w:rPr>
        <w:t>предоставляется за </w:t>
      </w:r>
      <w:r w:rsidR="00072073">
        <w:rPr>
          <w:rFonts w:ascii="Arial" w:hAnsi="Arial" w:cs="Arial"/>
          <w:bCs/>
        </w:rPr>
        <w:t xml:space="preserve">1 </w:t>
      </w:r>
      <w:r w:rsidRPr="009D2B33">
        <w:rPr>
          <w:rFonts w:ascii="Arial" w:hAnsi="Arial" w:cs="Arial"/>
          <w:bCs/>
        </w:rPr>
        <w:t>минуту</w:t>
      </w:r>
      <w:r>
        <w:rPr>
          <w:rFonts w:ascii="Arial" w:hAnsi="Arial" w:cs="Arial"/>
          <w:bCs/>
        </w:rPr>
        <w:t>;</w:t>
      </w:r>
    </w:p>
    <w:p w:rsidR="0030017F" w:rsidRPr="009D2B33" w:rsidRDefault="0030017F" w:rsidP="0030017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9D2B33">
        <w:rPr>
          <w:rFonts w:ascii="Arial" w:hAnsi="Arial" w:cs="Arial"/>
          <w:bCs/>
        </w:rPr>
        <w:t>не содержит планов, схем и графиков</w:t>
      </w:r>
      <w:r>
        <w:rPr>
          <w:rFonts w:ascii="Arial" w:hAnsi="Arial" w:cs="Arial"/>
          <w:bCs/>
        </w:rPr>
        <w:t>;</w:t>
      </w:r>
    </w:p>
    <w:p w:rsidR="0030017F" w:rsidRPr="009D2B33" w:rsidRDefault="0030017F" w:rsidP="0030017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9D2B33">
        <w:rPr>
          <w:rFonts w:ascii="Arial" w:hAnsi="Arial" w:cs="Arial"/>
          <w:bCs/>
        </w:rPr>
        <w:t xml:space="preserve">содержит сведения об объекте недвижимости, всех его владельцах — как бывших, так и нынешних, </w:t>
      </w:r>
      <w:r w:rsidRPr="0030017F">
        <w:rPr>
          <w:rFonts w:ascii="Arial" w:hAnsi="Arial" w:cs="Arial"/>
          <w:b/>
          <w:bCs/>
        </w:rPr>
        <w:t>ограничениях прав</w:t>
      </w:r>
      <w:r w:rsidRPr="009D2B33">
        <w:rPr>
          <w:rFonts w:ascii="Arial" w:hAnsi="Arial" w:cs="Arial"/>
          <w:bCs/>
        </w:rPr>
        <w:t>, кадастровой стоимости</w:t>
      </w:r>
      <w:r>
        <w:rPr>
          <w:rFonts w:ascii="Arial" w:hAnsi="Arial" w:cs="Arial"/>
          <w:bCs/>
        </w:rPr>
        <w:t>;</w:t>
      </w:r>
    </w:p>
    <w:p w:rsidR="0030017F" w:rsidRPr="009D2B33" w:rsidRDefault="0030017F" w:rsidP="0030017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9D2B33">
        <w:rPr>
          <w:rFonts w:ascii="Arial" w:hAnsi="Arial" w:cs="Arial"/>
          <w:bCs/>
        </w:rPr>
        <w:t>содержит наименования и реквизиты документов-оснований государственной регистрации прав</w:t>
      </w:r>
      <w:r>
        <w:rPr>
          <w:rFonts w:ascii="Arial" w:hAnsi="Arial" w:cs="Arial"/>
          <w:bCs/>
        </w:rPr>
        <w:t>.</w:t>
      </w:r>
    </w:p>
    <w:p w:rsidR="0030017F" w:rsidRPr="009D2B33" w:rsidRDefault="0030017F" w:rsidP="003001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B6E58" w:rsidRDefault="003B6E58" w:rsidP="00DB36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B3650" w:rsidRPr="00DB3650" w:rsidRDefault="00DB3650" w:rsidP="00DB36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B3650">
        <w:rPr>
          <w:rFonts w:ascii="Arial" w:hAnsi="Arial" w:cs="Arial"/>
          <w:bCs/>
        </w:rPr>
        <w:lastRenderedPageBreak/>
        <w:t>Для получения бесплатной онлайн-выписки через портал Госуслуг необходимо зайти в каталог услуг, в разделе «</w:t>
      </w:r>
      <w:r w:rsidR="003C3B48" w:rsidRPr="003C3B48">
        <w:rPr>
          <w:rFonts w:ascii="Arial" w:hAnsi="Arial" w:cs="Arial"/>
          <w:bCs/>
        </w:rPr>
        <w:t>Справки Выписки</w:t>
      </w:r>
      <w:r w:rsidRPr="00DB3650">
        <w:rPr>
          <w:rFonts w:ascii="Arial" w:hAnsi="Arial" w:cs="Arial"/>
          <w:bCs/>
        </w:rPr>
        <w:t xml:space="preserve">» выбрать вкладку «Выписки из ЕГРН». После нажатия клавиши «Начать» указать цель обращения «Получать онлайн-выписку (Бесплатно без планов и схем)», после нажатия клавиши «Продолжить» заполнить паспортные данные, проверить их, а также телефон и электронную почту, и, выбрав объект недвижимости, отправить запрос. Уже через 1 минуту в личном кабинете появится выписка, заверенная цифровыми подписями Росреестра и </w:t>
      </w:r>
      <w:proofErr w:type="spellStart"/>
      <w:r w:rsidRPr="00DB3650">
        <w:rPr>
          <w:rFonts w:ascii="Arial" w:hAnsi="Arial" w:cs="Arial"/>
          <w:bCs/>
        </w:rPr>
        <w:t>Минцифры</w:t>
      </w:r>
      <w:proofErr w:type="spellEnd"/>
      <w:r w:rsidRPr="00DB3650">
        <w:rPr>
          <w:rFonts w:ascii="Arial" w:hAnsi="Arial" w:cs="Arial"/>
          <w:bCs/>
        </w:rPr>
        <w:t>.</w:t>
      </w:r>
    </w:p>
    <w:p w:rsidR="009D2B33" w:rsidRP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B6E58" w:rsidRPr="009D2B33" w:rsidRDefault="003B6E58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D2B33">
        <w:rPr>
          <w:rFonts w:ascii="Arial" w:hAnsi="Arial" w:cs="Arial"/>
          <w:bCs/>
        </w:rPr>
        <w:t xml:space="preserve">После получения информации об объекте недвижимости на официальном сайте Росреестра или на портале Госуслуг </w:t>
      </w:r>
      <w:r w:rsidR="0030017F">
        <w:rPr>
          <w:rFonts w:ascii="Arial" w:hAnsi="Arial" w:cs="Arial"/>
          <w:bCs/>
        </w:rPr>
        <w:t xml:space="preserve">заявителю, </w:t>
      </w:r>
      <w:r w:rsidRPr="009D2B33">
        <w:rPr>
          <w:rFonts w:ascii="Arial" w:hAnsi="Arial" w:cs="Arial"/>
          <w:bCs/>
        </w:rPr>
        <w:t>в сл</w:t>
      </w:r>
      <w:r w:rsidR="00072073">
        <w:rPr>
          <w:rFonts w:ascii="Arial" w:hAnsi="Arial" w:cs="Arial"/>
          <w:bCs/>
        </w:rPr>
        <w:t>учае наличия запрета на объект</w:t>
      </w:r>
      <w:r w:rsidRPr="009D2B33">
        <w:rPr>
          <w:rFonts w:ascii="Arial" w:hAnsi="Arial" w:cs="Arial"/>
          <w:bCs/>
        </w:rPr>
        <w:t xml:space="preserve"> недвижимости</w:t>
      </w:r>
      <w:r w:rsidR="0030017F">
        <w:rPr>
          <w:rFonts w:ascii="Arial" w:hAnsi="Arial" w:cs="Arial"/>
          <w:bCs/>
        </w:rPr>
        <w:t>,</w:t>
      </w:r>
      <w:r w:rsidRPr="009D2B33">
        <w:rPr>
          <w:rFonts w:ascii="Arial" w:hAnsi="Arial" w:cs="Arial"/>
          <w:bCs/>
        </w:rPr>
        <w:t xml:space="preserve"> рекомендуе</w:t>
      </w:r>
      <w:r w:rsidR="0030017F">
        <w:rPr>
          <w:rFonts w:ascii="Arial" w:hAnsi="Arial" w:cs="Arial"/>
          <w:bCs/>
        </w:rPr>
        <w:t>тся</w:t>
      </w:r>
      <w:r w:rsidRPr="009D2B33">
        <w:rPr>
          <w:rFonts w:ascii="Arial" w:hAnsi="Arial" w:cs="Arial"/>
          <w:bCs/>
        </w:rPr>
        <w:t xml:space="preserve"> отложить сделку по отчуждению такой недвижимости до погашения всех записей о запретах.</w:t>
      </w:r>
    </w:p>
    <w:p w:rsidR="003B6E58" w:rsidRDefault="003B6E58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513DBD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513DB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513DBD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513DBD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513DB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407" w:rsidRDefault="00554407" w:rsidP="00D6630F">
      <w:pPr>
        <w:spacing w:after="0" w:line="240" w:lineRule="auto"/>
      </w:pPr>
      <w:r>
        <w:separator/>
      </w:r>
    </w:p>
  </w:endnote>
  <w:endnote w:type="continuationSeparator" w:id="0">
    <w:p w:rsidR="00554407" w:rsidRDefault="0055440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407" w:rsidRDefault="00554407" w:rsidP="00D6630F">
      <w:pPr>
        <w:spacing w:after="0" w:line="240" w:lineRule="auto"/>
      </w:pPr>
      <w:r>
        <w:separator/>
      </w:r>
    </w:p>
  </w:footnote>
  <w:footnote w:type="continuationSeparator" w:id="0">
    <w:p w:rsidR="00554407" w:rsidRDefault="0055440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25B3"/>
    <w:rsid w:val="003B3532"/>
    <w:rsid w:val="003B6E58"/>
    <w:rsid w:val="003C1F2E"/>
    <w:rsid w:val="003C3B48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44AE"/>
    <w:rsid w:val="0046632D"/>
    <w:rsid w:val="004826DD"/>
    <w:rsid w:val="00483170"/>
    <w:rsid w:val="00484CA9"/>
    <w:rsid w:val="00496F42"/>
    <w:rsid w:val="004A3010"/>
    <w:rsid w:val="004A4A56"/>
    <w:rsid w:val="004C70EE"/>
    <w:rsid w:val="004C7641"/>
    <w:rsid w:val="004D3363"/>
    <w:rsid w:val="004D37AE"/>
    <w:rsid w:val="004D7B01"/>
    <w:rsid w:val="004E2460"/>
    <w:rsid w:val="004E2BEC"/>
    <w:rsid w:val="004F2067"/>
    <w:rsid w:val="005123B7"/>
    <w:rsid w:val="00513303"/>
    <w:rsid w:val="00513DBD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4407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D2B33"/>
    <w:rsid w:val="009E542F"/>
    <w:rsid w:val="009F369A"/>
    <w:rsid w:val="009F5934"/>
    <w:rsid w:val="009F627C"/>
    <w:rsid w:val="00A0038B"/>
    <w:rsid w:val="00A00437"/>
    <w:rsid w:val="00A03557"/>
    <w:rsid w:val="00A05A3C"/>
    <w:rsid w:val="00A06D36"/>
    <w:rsid w:val="00A06EB5"/>
    <w:rsid w:val="00A1071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0B7D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F723C"/>
    <w:rsid w:val="00E0388E"/>
    <w:rsid w:val="00E15257"/>
    <w:rsid w:val="00E23A82"/>
    <w:rsid w:val="00E24984"/>
    <w:rsid w:val="00E25078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/real-estate-objects-onlin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2023-06-09T07:43:00Z</dcterms:created>
  <dcterms:modified xsi:type="dcterms:W3CDTF">2023-06-09T07:43:00Z</dcterms:modified>
</cp:coreProperties>
</file>