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992FE4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335EAD" w:rsidRDefault="00612139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Т</w:t>
      </w:r>
      <w:r w:rsidRPr="00612139">
        <w:rPr>
          <w:rFonts w:ascii="Arial" w:hAnsi="Arial" w:cs="Arial"/>
          <w:bCs/>
          <w:sz w:val="32"/>
          <w:szCs w:val="32"/>
        </w:rPr>
        <w:t>верской Росреестр проводит неделю консультаций с представителями садоводческих и огороднических товариществ</w:t>
      </w:r>
    </w:p>
    <w:p w:rsidR="00612139" w:rsidRDefault="00612139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612139" w:rsidRDefault="00612139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С 17 по 23 апреля </w:t>
      </w:r>
      <w:hyperlink r:id="rId8" w:history="1">
        <w:r w:rsidRPr="00B03C3E">
          <w:rPr>
            <w:rStyle w:val="a5"/>
            <w:rFonts w:ascii="Arial" w:hAnsi="Arial" w:cs="Arial"/>
            <w:bCs/>
          </w:rPr>
          <w:t>Управление Росреестра по Тверской области</w:t>
        </w:r>
      </w:hyperlink>
      <w:r>
        <w:rPr>
          <w:rFonts w:ascii="Arial" w:hAnsi="Arial" w:cs="Arial"/>
          <w:bCs/>
        </w:rPr>
        <w:t xml:space="preserve"> проводит неделю консультаций с представителями садоводческих и огороднических товариществ.</w:t>
      </w:r>
      <w:r w:rsidR="00726B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Мероприятия разного формата уже прошли в нескольких муниципальных образованиях Тверской области.</w:t>
      </w:r>
    </w:p>
    <w:p w:rsidR="00612139" w:rsidRDefault="00612139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26B37" w:rsidRDefault="00612139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Так</w:t>
      </w:r>
      <w:r w:rsidR="00C10CEF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</w:t>
      </w:r>
      <w:r w:rsidRPr="00612139">
        <w:rPr>
          <w:rFonts w:ascii="Arial" w:hAnsi="Arial" w:cs="Arial"/>
          <w:bCs/>
        </w:rPr>
        <w:t>18</w:t>
      </w:r>
      <w:r>
        <w:rPr>
          <w:rFonts w:ascii="Arial" w:hAnsi="Arial" w:cs="Arial"/>
          <w:bCs/>
        </w:rPr>
        <w:t xml:space="preserve"> апреля</w:t>
      </w:r>
      <w:r w:rsidRPr="00612139">
        <w:rPr>
          <w:rFonts w:ascii="Arial" w:hAnsi="Arial" w:cs="Arial"/>
          <w:bCs/>
        </w:rPr>
        <w:t xml:space="preserve"> начальник </w:t>
      </w:r>
      <w:proofErr w:type="spellStart"/>
      <w:r w:rsidRPr="00612139">
        <w:rPr>
          <w:rFonts w:ascii="Arial" w:hAnsi="Arial" w:cs="Arial"/>
          <w:bCs/>
        </w:rPr>
        <w:t>Вышневолоцкого</w:t>
      </w:r>
      <w:proofErr w:type="spellEnd"/>
      <w:r w:rsidRPr="00612139">
        <w:rPr>
          <w:rFonts w:ascii="Arial" w:hAnsi="Arial" w:cs="Arial"/>
          <w:bCs/>
        </w:rPr>
        <w:t xml:space="preserve"> межмуниципального отдела Управления Росреестра по Тверской области </w:t>
      </w:r>
      <w:r>
        <w:rPr>
          <w:rFonts w:ascii="Arial" w:hAnsi="Arial" w:cs="Arial"/>
          <w:bCs/>
        </w:rPr>
        <w:t xml:space="preserve">Марина </w:t>
      </w:r>
      <w:r w:rsidRPr="00612139">
        <w:rPr>
          <w:rFonts w:ascii="Arial" w:hAnsi="Arial" w:cs="Arial"/>
          <w:bCs/>
        </w:rPr>
        <w:t xml:space="preserve">Кириллова при участии руководителя Управления земельно-имущественных отношений и жилищной политики Администрации </w:t>
      </w:r>
      <w:proofErr w:type="spellStart"/>
      <w:r w:rsidRPr="00612139">
        <w:rPr>
          <w:rFonts w:ascii="Arial" w:hAnsi="Arial" w:cs="Arial"/>
          <w:bCs/>
        </w:rPr>
        <w:t>Вышневолоцкого</w:t>
      </w:r>
      <w:proofErr w:type="spellEnd"/>
      <w:r w:rsidRPr="00612139">
        <w:rPr>
          <w:rFonts w:ascii="Arial" w:hAnsi="Arial" w:cs="Arial"/>
          <w:bCs/>
        </w:rPr>
        <w:t xml:space="preserve"> городского округа Тверской области </w:t>
      </w:r>
      <w:r>
        <w:rPr>
          <w:rFonts w:ascii="Arial" w:hAnsi="Arial" w:cs="Arial"/>
          <w:bCs/>
        </w:rPr>
        <w:t xml:space="preserve">Веры </w:t>
      </w:r>
      <w:r w:rsidRPr="00612139">
        <w:rPr>
          <w:rFonts w:ascii="Arial" w:hAnsi="Arial" w:cs="Arial"/>
          <w:bCs/>
        </w:rPr>
        <w:t xml:space="preserve">Спиридоновой провела круглый стол </w:t>
      </w:r>
      <w:r w:rsidR="00726B37">
        <w:rPr>
          <w:rFonts w:ascii="Arial" w:hAnsi="Arial" w:cs="Arial"/>
          <w:bCs/>
        </w:rPr>
        <w:t xml:space="preserve">по вопросам «дачной амнистии» </w:t>
      </w:r>
      <w:r w:rsidRPr="00612139">
        <w:rPr>
          <w:rFonts w:ascii="Arial" w:hAnsi="Arial" w:cs="Arial"/>
          <w:bCs/>
        </w:rPr>
        <w:t xml:space="preserve">с председателями </w:t>
      </w:r>
      <w:r>
        <w:rPr>
          <w:rFonts w:ascii="Arial" w:hAnsi="Arial" w:cs="Arial"/>
          <w:bCs/>
        </w:rPr>
        <w:t>садоводческих товариществ</w:t>
      </w:r>
      <w:r w:rsidRPr="00612139">
        <w:rPr>
          <w:rFonts w:ascii="Arial" w:hAnsi="Arial" w:cs="Arial"/>
          <w:bCs/>
        </w:rPr>
        <w:t xml:space="preserve"> </w:t>
      </w:r>
      <w:proofErr w:type="spellStart"/>
      <w:r w:rsidRPr="00612139">
        <w:rPr>
          <w:rFonts w:ascii="Arial" w:hAnsi="Arial" w:cs="Arial"/>
          <w:bCs/>
        </w:rPr>
        <w:t>Вышневолоцкого</w:t>
      </w:r>
      <w:proofErr w:type="spellEnd"/>
      <w:r w:rsidRPr="00612139">
        <w:rPr>
          <w:rFonts w:ascii="Arial" w:hAnsi="Arial" w:cs="Arial"/>
          <w:bCs/>
        </w:rPr>
        <w:t xml:space="preserve"> района</w:t>
      </w:r>
      <w:r>
        <w:rPr>
          <w:rFonts w:ascii="Arial" w:hAnsi="Arial" w:cs="Arial"/>
          <w:bCs/>
        </w:rPr>
        <w:t>. В мероприятии также приняли участи председатели садоводческих товариществ</w:t>
      </w:r>
      <w:r w:rsidRPr="0061213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«</w:t>
      </w:r>
      <w:proofErr w:type="spellStart"/>
      <w:r w:rsidRPr="00612139">
        <w:rPr>
          <w:rFonts w:ascii="Arial" w:hAnsi="Arial" w:cs="Arial"/>
          <w:bCs/>
        </w:rPr>
        <w:t>Мстино</w:t>
      </w:r>
      <w:proofErr w:type="spellEnd"/>
      <w:r>
        <w:rPr>
          <w:rFonts w:ascii="Arial" w:hAnsi="Arial" w:cs="Arial"/>
          <w:bCs/>
        </w:rPr>
        <w:t>»</w:t>
      </w:r>
      <w:r w:rsidRPr="00612139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«</w:t>
      </w:r>
      <w:r w:rsidRPr="00612139">
        <w:rPr>
          <w:rFonts w:ascii="Arial" w:hAnsi="Arial" w:cs="Arial"/>
          <w:bCs/>
        </w:rPr>
        <w:t>Медик</w:t>
      </w:r>
      <w:r>
        <w:rPr>
          <w:rFonts w:ascii="Arial" w:hAnsi="Arial" w:cs="Arial"/>
          <w:bCs/>
        </w:rPr>
        <w:t>»</w:t>
      </w:r>
      <w:r w:rsidRPr="00612139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«</w:t>
      </w:r>
      <w:r w:rsidRPr="00612139">
        <w:rPr>
          <w:rFonts w:ascii="Arial" w:hAnsi="Arial" w:cs="Arial"/>
          <w:bCs/>
        </w:rPr>
        <w:t>Пекарь</w:t>
      </w:r>
      <w:r>
        <w:rPr>
          <w:rFonts w:ascii="Arial" w:hAnsi="Arial" w:cs="Arial"/>
          <w:bCs/>
        </w:rPr>
        <w:t>»</w:t>
      </w:r>
      <w:r w:rsidRPr="00612139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«</w:t>
      </w:r>
      <w:r w:rsidRPr="00612139">
        <w:rPr>
          <w:rFonts w:ascii="Arial" w:hAnsi="Arial" w:cs="Arial"/>
          <w:bCs/>
        </w:rPr>
        <w:t>Текстильщик</w:t>
      </w:r>
      <w:r>
        <w:rPr>
          <w:rFonts w:ascii="Arial" w:hAnsi="Arial" w:cs="Arial"/>
          <w:bCs/>
        </w:rPr>
        <w:t>»</w:t>
      </w:r>
      <w:r w:rsidRPr="00612139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«</w:t>
      </w:r>
      <w:r w:rsidRPr="00612139">
        <w:rPr>
          <w:rFonts w:ascii="Arial" w:hAnsi="Arial" w:cs="Arial"/>
          <w:bCs/>
        </w:rPr>
        <w:t>Солнечное</w:t>
      </w:r>
      <w:r>
        <w:rPr>
          <w:rFonts w:ascii="Arial" w:hAnsi="Arial" w:cs="Arial"/>
          <w:bCs/>
        </w:rPr>
        <w:t>»</w:t>
      </w:r>
      <w:r w:rsidRPr="00612139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«</w:t>
      </w:r>
      <w:r w:rsidRPr="00612139">
        <w:rPr>
          <w:rFonts w:ascii="Arial" w:hAnsi="Arial" w:cs="Arial"/>
          <w:bCs/>
        </w:rPr>
        <w:t>Строитель-2</w:t>
      </w:r>
      <w:r>
        <w:rPr>
          <w:rFonts w:ascii="Arial" w:hAnsi="Arial" w:cs="Arial"/>
          <w:bCs/>
        </w:rPr>
        <w:t>» и «</w:t>
      </w:r>
      <w:r w:rsidRPr="00612139">
        <w:rPr>
          <w:rFonts w:ascii="Arial" w:hAnsi="Arial" w:cs="Arial"/>
          <w:bCs/>
        </w:rPr>
        <w:t>Мичуринец</w:t>
      </w:r>
      <w:r>
        <w:rPr>
          <w:rFonts w:ascii="Arial" w:hAnsi="Arial" w:cs="Arial"/>
          <w:bCs/>
        </w:rPr>
        <w:t>»</w:t>
      </w:r>
      <w:r w:rsidR="00726B37">
        <w:rPr>
          <w:rFonts w:ascii="Arial" w:hAnsi="Arial" w:cs="Arial"/>
          <w:bCs/>
        </w:rPr>
        <w:t>.</w:t>
      </w:r>
      <w:r w:rsidRPr="00612139">
        <w:rPr>
          <w:rFonts w:ascii="Arial" w:hAnsi="Arial" w:cs="Arial"/>
          <w:bCs/>
        </w:rPr>
        <w:t xml:space="preserve"> </w:t>
      </w:r>
      <w:r w:rsidR="00726B37">
        <w:rPr>
          <w:rFonts w:ascii="Arial" w:hAnsi="Arial" w:cs="Arial"/>
          <w:bCs/>
        </w:rPr>
        <w:t>Площадку для проведения круглого стола предоставила Администрация</w:t>
      </w:r>
      <w:r w:rsidRPr="00612139">
        <w:rPr>
          <w:rFonts w:ascii="Arial" w:hAnsi="Arial" w:cs="Arial"/>
          <w:bCs/>
        </w:rPr>
        <w:t xml:space="preserve"> </w:t>
      </w:r>
      <w:proofErr w:type="spellStart"/>
      <w:r w:rsidRPr="00612139">
        <w:rPr>
          <w:rFonts w:ascii="Arial" w:hAnsi="Arial" w:cs="Arial"/>
          <w:bCs/>
        </w:rPr>
        <w:t>Вышневолоцкого</w:t>
      </w:r>
      <w:proofErr w:type="spellEnd"/>
      <w:r w:rsidRPr="00612139">
        <w:rPr>
          <w:rFonts w:ascii="Arial" w:hAnsi="Arial" w:cs="Arial"/>
          <w:bCs/>
        </w:rPr>
        <w:t xml:space="preserve"> городского округа.</w:t>
      </w:r>
    </w:p>
    <w:p w:rsidR="00726B37" w:rsidRDefault="00612139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612139">
        <w:rPr>
          <w:rFonts w:ascii="Arial" w:hAnsi="Arial" w:cs="Arial"/>
          <w:bCs/>
        </w:rPr>
        <w:br/>
      </w:r>
      <w:r w:rsidR="00726B37">
        <w:rPr>
          <w:rFonts w:ascii="Arial" w:hAnsi="Arial" w:cs="Arial"/>
          <w:bCs/>
        </w:rPr>
        <w:t>Участники мероприятия обсудили, в том числе, вопросы, связанные с</w:t>
      </w:r>
      <w:r w:rsidRPr="00612139">
        <w:rPr>
          <w:rFonts w:ascii="Arial" w:hAnsi="Arial" w:cs="Arial"/>
          <w:bCs/>
        </w:rPr>
        <w:t xml:space="preserve"> проведени</w:t>
      </w:r>
      <w:r w:rsidR="00726B37">
        <w:rPr>
          <w:rFonts w:ascii="Arial" w:hAnsi="Arial" w:cs="Arial"/>
          <w:bCs/>
        </w:rPr>
        <w:t>ем</w:t>
      </w:r>
      <w:r w:rsidRPr="00612139">
        <w:rPr>
          <w:rFonts w:ascii="Arial" w:hAnsi="Arial" w:cs="Arial"/>
          <w:bCs/>
        </w:rPr>
        <w:t xml:space="preserve"> комплексных кадастровых р</w:t>
      </w:r>
      <w:r w:rsidR="00726B37">
        <w:rPr>
          <w:rFonts w:ascii="Arial" w:hAnsi="Arial" w:cs="Arial"/>
          <w:bCs/>
        </w:rPr>
        <w:t xml:space="preserve">абот на территории садоводческих товариществ, </w:t>
      </w:r>
      <w:r w:rsidRPr="00612139">
        <w:rPr>
          <w:rFonts w:ascii="Arial" w:hAnsi="Arial" w:cs="Arial"/>
          <w:bCs/>
        </w:rPr>
        <w:t>выявлени</w:t>
      </w:r>
      <w:r w:rsidR="00726B37">
        <w:rPr>
          <w:rFonts w:ascii="Arial" w:hAnsi="Arial" w:cs="Arial"/>
          <w:bCs/>
        </w:rPr>
        <w:t>ем</w:t>
      </w:r>
      <w:r w:rsidRPr="00612139">
        <w:rPr>
          <w:rFonts w:ascii="Arial" w:hAnsi="Arial" w:cs="Arial"/>
          <w:bCs/>
        </w:rPr>
        <w:t xml:space="preserve"> правообладателей неиспользуемых земельных участков</w:t>
      </w:r>
      <w:r w:rsidR="00726B37">
        <w:rPr>
          <w:rFonts w:ascii="Arial" w:hAnsi="Arial" w:cs="Arial"/>
          <w:bCs/>
        </w:rPr>
        <w:t>, оформлением</w:t>
      </w:r>
      <w:r w:rsidRPr="00612139">
        <w:rPr>
          <w:rFonts w:ascii="Arial" w:hAnsi="Arial" w:cs="Arial"/>
          <w:bCs/>
        </w:rPr>
        <w:t xml:space="preserve"> прав на заброшенные земельные участки</w:t>
      </w:r>
      <w:r w:rsidR="00726B37">
        <w:rPr>
          <w:rFonts w:ascii="Arial" w:hAnsi="Arial" w:cs="Arial"/>
          <w:bCs/>
        </w:rPr>
        <w:t xml:space="preserve">, а также </w:t>
      </w:r>
      <w:r w:rsidRPr="00612139">
        <w:rPr>
          <w:rFonts w:ascii="Arial" w:hAnsi="Arial" w:cs="Arial"/>
          <w:bCs/>
        </w:rPr>
        <w:t>приобретени</w:t>
      </w:r>
      <w:r w:rsidR="00726B37">
        <w:rPr>
          <w:rFonts w:ascii="Arial" w:hAnsi="Arial" w:cs="Arial"/>
          <w:bCs/>
        </w:rPr>
        <w:t>ем</w:t>
      </w:r>
      <w:r w:rsidRPr="00612139">
        <w:rPr>
          <w:rFonts w:ascii="Arial" w:hAnsi="Arial" w:cs="Arial"/>
          <w:bCs/>
        </w:rPr>
        <w:t xml:space="preserve"> земельных участков, находящихс</w:t>
      </w:r>
      <w:r w:rsidR="00726B37">
        <w:rPr>
          <w:rFonts w:ascii="Arial" w:hAnsi="Arial" w:cs="Arial"/>
          <w:bCs/>
        </w:rPr>
        <w:t>я в муниципальной собственности.</w:t>
      </w:r>
    </w:p>
    <w:p w:rsidR="00612139" w:rsidRDefault="00612139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10E4D" w:rsidRDefault="00A10E4D" w:rsidP="00726B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Кроме того, 18 апреля к</w:t>
      </w:r>
      <w:r w:rsidRPr="00726B37">
        <w:rPr>
          <w:rFonts w:ascii="Arial" w:hAnsi="Arial" w:cs="Arial"/>
          <w:bCs/>
        </w:rPr>
        <w:t>онсультирование представителей садоводческих товариществ</w:t>
      </w:r>
      <w:r>
        <w:rPr>
          <w:rFonts w:ascii="Arial" w:hAnsi="Arial" w:cs="Arial"/>
          <w:bCs/>
        </w:rPr>
        <w:t xml:space="preserve"> состоялось н</w:t>
      </w:r>
      <w:r w:rsidR="003756B1" w:rsidRPr="00726B37">
        <w:rPr>
          <w:rFonts w:ascii="Arial" w:hAnsi="Arial" w:cs="Arial"/>
          <w:bCs/>
        </w:rPr>
        <w:t xml:space="preserve">а территории </w:t>
      </w:r>
      <w:proofErr w:type="spellStart"/>
      <w:r w:rsidR="003756B1" w:rsidRPr="00726B37">
        <w:rPr>
          <w:rFonts w:ascii="Arial" w:hAnsi="Arial" w:cs="Arial"/>
          <w:bCs/>
        </w:rPr>
        <w:t>Калязинского</w:t>
      </w:r>
      <w:proofErr w:type="spellEnd"/>
      <w:r w:rsidR="003756B1" w:rsidRPr="00726B37">
        <w:rPr>
          <w:rFonts w:ascii="Arial" w:hAnsi="Arial" w:cs="Arial"/>
          <w:bCs/>
        </w:rPr>
        <w:t xml:space="preserve"> муниципального района</w:t>
      </w:r>
      <w:r w:rsidR="00726B37" w:rsidRPr="00726B37">
        <w:rPr>
          <w:rFonts w:ascii="Arial" w:hAnsi="Arial" w:cs="Arial"/>
          <w:bCs/>
        </w:rPr>
        <w:t>.</w:t>
      </w:r>
      <w:r w:rsidR="00726B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Встречу на площадке Комитета по управлению имуществом</w:t>
      </w:r>
      <w:r w:rsidRPr="00726B37">
        <w:rPr>
          <w:rFonts w:ascii="Arial" w:hAnsi="Arial" w:cs="Arial"/>
          <w:bCs/>
        </w:rPr>
        <w:t xml:space="preserve"> </w:t>
      </w:r>
      <w:proofErr w:type="spellStart"/>
      <w:r w:rsidRPr="00726B37">
        <w:rPr>
          <w:rFonts w:ascii="Arial" w:hAnsi="Arial" w:cs="Arial"/>
          <w:bCs/>
        </w:rPr>
        <w:t>Калязинского</w:t>
      </w:r>
      <w:proofErr w:type="spellEnd"/>
      <w:r>
        <w:rPr>
          <w:rFonts w:ascii="Arial" w:hAnsi="Arial" w:cs="Arial"/>
          <w:bCs/>
        </w:rPr>
        <w:t xml:space="preserve"> района провела начальник </w:t>
      </w:r>
      <w:proofErr w:type="spellStart"/>
      <w:r>
        <w:rPr>
          <w:rFonts w:ascii="Arial" w:hAnsi="Arial" w:cs="Arial"/>
          <w:bCs/>
        </w:rPr>
        <w:t>Кашинского</w:t>
      </w:r>
      <w:proofErr w:type="spellEnd"/>
      <w:r>
        <w:rPr>
          <w:rFonts w:ascii="Arial" w:hAnsi="Arial" w:cs="Arial"/>
          <w:bCs/>
        </w:rPr>
        <w:t xml:space="preserve"> межмуниципального отдела Управления Росреестра по Тверской области Светлана </w:t>
      </w:r>
      <w:proofErr w:type="spellStart"/>
      <w:r>
        <w:rPr>
          <w:rFonts w:ascii="Arial" w:hAnsi="Arial" w:cs="Arial"/>
          <w:bCs/>
        </w:rPr>
        <w:t>Сторижко</w:t>
      </w:r>
      <w:proofErr w:type="spellEnd"/>
      <w:r w:rsidR="00726B37">
        <w:rPr>
          <w:rFonts w:ascii="Arial" w:hAnsi="Arial" w:cs="Arial"/>
          <w:bCs/>
        </w:rPr>
        <w:t>.</w:t>
      </w:r>
      <w:r w:rsidR="00726B37" w:rsidRPr="00726B37">
        <w:rPr>
          <w:rFonts w:ascii="Arial" w:hAnsi="Arial" w:cs="Arial"/>
          <w:bCs/>
        </w:rPr>
        <w:t xml:space="preserve"> </w:t>
      </w:r>
      <w:r w:rsidR="00726B37">
        <w:rPr>
          <w:rFonts w:ascii="Arial" w:hAnsi="Arial" w:cs="Arial"/>
          <w:bCs/>
        </w:rPr>
        <w:t>В мероприятии приняла участие</w:t>
      </w:r>
      <w:r w:rsidR="00726B37" w:rsidRPr="00726B37">
        <w:rPr>
          <w:rFonts w:ascii="Arial" w:hAnsi="Arial" w:cs="Arial"/>
          <w:bCs/>
        </w:rPr>
        <w:t xml:space="preserve"> заместител</w:t>
      </w:r>
      <w:r w:rsidR="00726B37">
        <w:rPr>
          <w:rFonts w:ascii="Arial" w:hAnsi="Arial" w:cs="Arial"/>
          <w:bCs/>
        </w:rPr>
        <w:t>ь</w:t>
      </w:r>
      <w:r w:rsidR="00726B37" w:rsidRPr="00726B37">
        <w:rPr>
          <w:rFonts w:ascii="Arial" w:hAnsi="Arial" w:cs="Arial"/>
          <w:bCs/>
        </w:rPr>
        <w:t xml:space="preserve"> председателя КУМИ </w:t>
      </w:r>
      <w:proofErr w:type="spellStart"/>
      <w:r w:rsidR="00726B37">
        <w:rPr>
          <w:rFonts w:ascii="Arial" w:hAnsi="Arial" w:cs="Arial"/>
          <w:bCs/>
        </w:rPr>
        <w:t>Калязинского</w:t>
      </w:r>
      <w:proofErr w:type="spellEnd"/>
      <w:r w:rsidR="00726B37">
        <w:rPr>
          <w:rFonts w:ascii="Arial" w:hAnsi="Arial" w:cs="Arial"/>
          <w:bCs/>
        </w:rPr>
        <w:t xml:space="preserve"> района Елена </w:t>
      </w:r>
      <w:proofErr w:type="spellStart"/>
      <w:r w:rsidR="00726B37" w:rsidRPr="00726B37">
        <w:rPr>
          <w:rFonts w:ascii="Arial" w:hAnsi="Arial" w:cs="Arial"/>
          <w:bCs/>
        </w:rPr>
        <w:t>Шаров</w:t>
      </w:r>
      <w:r w:rsidR="00726B37">
        <w:rPr>
          <w:rFonts w:ascii="Arial" w:hAnsi="Arial" w:cs="Arial"/>
          <w:bCs/>
        </w:rPr>
        <w:t>а</w:t>
      </w:r>
      <w:proofErr w:type="spellEnd"/>
      <w:r w:rsidR="00726B37">
        <w:rPr>
          <w:rFonts w:ascii="Arial" w:hAnsi="Arial" w:cs="Arial"/>
          <w:bCs/>
        </w:rPr>
        <w:t xml:space="preserve">, а также </w:t>
      </w:r>
      <w:r w:rsidR="00726B37" w:rsidRPr="00726B37">
        <w:rPr>
          <w:rFonts w:ascii="Arial" w:hAnsi="Arial" w:cs="Arial"/>
          <w:bCs/>
        </w:rPr>
        <w:t>представители садоводческих товариществ, где в 2022 году проходили комплексные кадастровые работы.</w:t>
      </w:r>
      <w:r w:rsidR="00726B37">
        <w:rPr>
          <w:rFonts w:ascii="Arial" w:hAnsi="Arial" w:cs="Arial"/>
          <w:bCs/>
        </w:rPr>
        <w:t xml:space="preserve"> </w:t>
      </w:r>
    </w:p>
    <w:p w:rsidR="00A10E4D" w:rsidRDefault="00A10E4D" w:rsidP="00726B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26B37" w:rsidRDefault="00726B37" w:rsidP="00726B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726B37">
        <w:rPr>
          <w:rFonts w:ascii="Arial" w:hAnsi="Arial" w:cs="Arial"/>
          <w:bCs/>
        </w:rPr>
        <w:t>Большинство вопросов поступило от представителей СНТ «Рассвет»</w:t>
      </w:r>
      <w:r>
        <w:rPr>
          <w:rFonts w:ascii="Arial" w:hAnsi="Arial" w:cs="Arial"/>
          <w:bCs/>
        </w:rPr>
        <w:t xml:space="preserve">. Вопросы касались </w:t>
      </w:r>
      <w:r w:rsidRPr="00726B37">
        <w:rPr>
          <w:rFonts w:ascii="Arial" w:hAnsi="Arial" w:cs="Arial"/>
          <w:bCs/>
        </w:rPr>
        <w:t>процедур</w:t>
      </w:r>
      <w:r>
        <w:rPr>
          <w:rFonts w:ascii="Arial" w:hAnsi="Arial" w:cs="Arial"/>
          <w:bCs/>
        </w:rPr>
        <w:t>ы</w:t>
      </w:r>
      <w:r w:rsidRPr="00726B37">
        <w:rPr>
          <w:rFonts w:ascii="Arial" w:hAnsi="Arial" w:cs="Arial"/>
          <w:bCs/>
        </w:rPr>
        <w:t xml:space="preserve"> формирования и предоставления земельного участка, не вошедшего в границы СНТ при проведени</w:t>
      </w:r>
      <w:r>
        <w:rPr>
          <w:rFonts w:ascii="Arial" w:hAnsi="Arial" w:cs="Arial"/>
          <w:bCs/>
        </w:rPr>
        <w:t xml:space="preserve">и комплексных кадастровых работ, </w:t>
      </w:r>
      <w:r w:rsidRPr="00726B37">
        <w:rPr>
          <w:rFonts w:ascii="Arial" w:hAnsi="Arial" w:cs="Arial"/>
          <w:bCs/>
        </w:rPr>
        <w:t>мер воздействия на недобросовестных правообладателей, не использующих свои участки в течение многих лет</w:t>
      </w:r>
      <w:r>
        <w:rPr>
          <w:rFonts w:ascii="Arial" w:hAnsi="Arial" w:cs="Arial"/>
          <w:bCs/>
        </w:rPr>
        <w:t xml:space="preserve">, а также </w:t>
      </w:r>
      <w:r w:rsidRPr="00726B37">
        <w:rPr>
          <w:rFonts w:ascii="Arial" w:hAnsi="Arial" w:cs="Arial"/>
          <w:bCs/>
        </w:rPr>
        <w:t>порядк</w:t>
      </w:r>
      <w:r>
        <w:rPr>
          <w:rFonts w:ascii="Arial" w:hAnsi="Arial" w:cs="Arial"/>
          <w:bCs/>
        </w:rPr>
        <w:t>а</w:t>
      </w:r>
      <w:r w:rsidRPr="00726B37">
        <w:rPr>
          <w:rFonts w:ascii="Arial" w:hAnsi="Arial" w:cs="Arial"/>
          <w:bCs/>
        </w:rPr>
        <w:t xml:space="preserve"> признания садового дома жилым домом</w:t>
      </w:r>
      <w:r>
        <w:rPr>
          <w:rFonts w:ascii="Arial" w:hAnsi="Arial" w:cs="Arial"/>
          <w:bCs/>
        </w:rPr>
        <w:t>.</w:t>
      </w:r>
    </w:p>
    <w:p w:rsidR="003756B1" w:rsidRDefault="003756B1" w:rsidP="00726B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756B1" w:rsidRPr="003756B1" w:rsidRDefault="00C10CEF" w:rsidP="003756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Третьи</w:t>
      </w:r>
      <w:r w:rsidR="003756B1">
        <w:rPr>
          <w:rFonts w:ascii="Arial" w:hAnsi="Arial" w:cs="Arial"/>
          <w:bCs/>
        </w:rPr>
        <w:t xml:space="preserve">м муниципальным образованием, где 18 апреля прошла еще одна встреча с представителями садоводческих товариществ, </w:t>
      </w:r>
      <w:r w:rsidR="00A10E4D">
        <w:rPr>
          <w:rFonts w:ascii="Arial" w:hAnsi="Arial" w:cs="Arial"/>
          <w:bCs/>
        </w:rPr>
        <w:t>стал Андреапольский</w:t>
      </w:r>
      <w:r w:rsidR="003756B1" w:rsidRPr="003756B1">
        <w:rPr>
          <w:rFonts w:ascii="Arial" w:hAnsi="Arial" w:cs="Arial"/>
          <w:bCs/>
        </w:rPr>
        <w:t xml:space="preserve"> муниципальн</w:t>
      </w:r>
      <w:r w:rsidR="003756B1">
        <w:rPr>
          <w:rFonts w:ascii="Arial" w:hAnsi="Arial" w:cs="Arial"/>
          <w:bCs/>
        </w:rPr>
        <w:t>ый</w:t>
      </w:r>
      <w:r w:rsidR="003756B1" w:rsidRPr="003756B1">
        <w:rPr>
          <w:rFonts w:ascii="Arial" w:hAnsi="Arial" w:cs="Arial"/>
          <w:bCs/>
        </w:rPr>
        <w:t xml:space="preserve"> округ</w:t>
      </w:r>
      <w:r w:rsidR="003756B1">
        <w:rPr>
          <w:rFonts w:ascii="Arial" w:hAnsi="Arial" w:cs="Arial"/>
          <w:bCs/>
        </w:rPr>
        <w:t xml:space="preserve">. В </w:t>
      </w:r>
      <w:r w:rsidR="001F1B6E">
        <w:rPr>
          <w:rFonts w:ascii="Arial" w:hAnsi="Arial" w:cs="Arial"/>
          <w:bCs/>
        </w:rPr>
        <w:t>Доме культуры</w:t>
      </w:r>
      <w:r w:rsidR="003756B1">
        <w:rPr>
          <w:rFonts w:ascii="Arial" w:hAnsi="Arial" w:cs="Arial"/>
          <w:bCs/>
        </w:rPr>
        <w:t xml:space="preserve"> п.Бобровец</w:t>
      </w:r>
      <w:r w:rsidR="003756B1" w:rsidRPr="003756B1">
        <w:rPr>
          <w:rFonts w:ascii="Arial" w:hAnsi="Arial" w:cs="Arial"/>
          <w:bCs/>
        </w:rPr>
        <w:t xml:space="preserve"> </w:t>
      </w:r>
      <w:r w:rsidR="003756B1">
        <w:rPr>
          <w:rFonts w:ascii="Arial" w:hAnsi="Arial" w:cs="Arial"/>
          <w:bCs/>
        </w:rPr>
        <w:t>представители садоводческих товариществ</w:t>
      </w:r>
      <w:r w:rsidR="003756B1" w:rsidRPr="003756B1">
        <w:rPr>
          <w:rFonts w:ascii="Arial" w:hAnsi="Arial" w:cs="Arial"/>
          <w:bCs/>
        </w:rPr>
        <w:t xml:space="preserve"> "Фарфорист" и "Приозерное" </w:t>
      </w:r>
      <w:r w:rsidR="003756B1">
        <w:rPr>
          <w:rFonts w:ascii="Arial" w:hAnsi="Arial" w:cs="Arial"/>
          <w:bCs/>
        </w:rPr>
        <w:t xml:space="preserve">смогли задать интересующие их вопросы начальнику </w:t>
      </w:r>
      <w:bookmarkStart w:id="0" w:name="_GoBack"/>
      <w:bookmarkEnd w:id="0"/>
      <w:proofErr w:type="spellStart"/>
      <w:r w:rsidR="00B03C3E">
        <w:rPr>
          <w:rFonts w:ascii="Arial" w:hAnsi="Arial" w:cs="Arial"/>
          <w:bCs/>
        </w:rPr>
        <w:t>Осташковского</w:t>
      </w:r>
      <w:proofErr w:type="spellEnd"/>
      <w:r w:rsidR="00B03C3E">
        <w:rPr>
          <w:rFonts w:ascii="Arial" w:hAnsi="Arial" w:cs="Arial"/>
          <w:bCs/>
        </w:rPr>
        <w:t xml:space="preserve"> межмуниципального</w:t>
      </w:r>
      <w:r w:rsidR="003756B1">
        <w:rPr>
          <w:rFonts w:ascii="Arial" w:hAnsi="Arial" w:cs="Arial"/>
          <w:bCs/>
        </w:rPr>
        <w:t xml:space="preserve"> отдела Любови </w:t>
      </w:r>
      <w:proofErr w:type="spellStart"/>
      <w:r w:rsidR="003756B1">
        <w:rPr>
          <w:rFonts w:ascii="Arial" w:hAnsi="Arial" w:cs="Arial"/>
          <w:bCs/>
        </w:rPr>
        <w:t>Старновкиной</w:t>
      </w:r>
      <w:proofErr w:type="spellEnd"/>
      <w:r w:rsidR="003756B1">
        <w:rPr>
          <w:rFonts w:ascii="Arial" w:hAnsi="Arial" w:cs="Arial"/>
          <w:bCs/>
        </w:rPr>
        <w:t xml:space="preserve">. Большинство вопросов </w:t>
      </w:r>
      <w:r w:rsidR="003756B1">
        <w:rPr>
          <w:rFonts w:ascii="Arial" w:hAnsi="Arial" w:cs="Arial"/>
          <w:bCs/>
        </w:rPr>
        <w:lastRenderedPageBreak/>
        <w:t xml:space="preserve">касались </w:t>
      </w:r>
      <w:r w:rsidR="003756B1" w:rsidRPr="003756B1">
        <w:rPr>
          <w:rFonts w:ascii="Arial" w:hAnsi="Arial" w:cs="Arial"/>
          <w:bCs/>
        </w:rPr>
        <w:t>межевани</w:t>
      </w:r>
      <w:r w:rsidR="003756B1">
        <w:rPr>
          <w:rFonts w:ascii="Arial" w:hAnsi="Arial" w:cs="Arial"/>
          <w:bCs/>
        </w:rPr>
        <w:t>я</w:t>
      </w:r>
      <w:r w:rsidR="003756B1" w:rsidRPr="003756B1">
        <w:rPr>
          <w:rFonts w:ascii="Arial" w:hAnsi="Arial" w:cs="Arial"/>
          <w:bCs/>
        </w:rPr>
        <w:t xml:space="preserve"> земельных участков, легализаци</w:t>
      </w:r>
      <w:r w:rsidR="003756B1">
        <w:rPr>
          <w:rFonts w:ascii="Arial" w:hAnsi="Arial" w:cs="Arial"/>
          <w:bCs/>
        </w:rPr>
        <w:t>и</w:t>
      </w:r>
      <w:r w:rsidR="003756B1" w:rsidRPr="003756B1">
        <w:rPr>
          <w:rFonts w:ascii="Arial" w:hAnsi="Arial" w:cs="Arial"/>
          <w:bCs/>
        </w:rPr>
        <w:t xml:space="preserve"> строений на земельных участках, </w:t>
      </w:r>
      <w:r w:rsidR="003756B1">
        <w:rPr>
          <w:rFonts w:ascii="Arial" w:hAnsi="Arial" w:cs="Arial"/>
          <w:bCs/>
        </w:rPr>
        <w:t>споров</w:t>
      </w:r>
      <w:r w:rsidR="003756B1" w:rsidRPr="003756B1">
        <w:rPr>
          <w:rFonts w:ascii="Arial" w:hAnsi="Arial" w:cs="Arial"/>
          <w:bCs/>
        </w:rPr>
        <w:t xml:space="preserve"> о границах участков между соседями, </w:t>
      </w:r>
      <w:r w:rsidR="003756B1">
        <w:rPr>
          <w:rFonts w:ascii="Arial" w:hAnsi="Arial" w:cs="Arial"/>
          <w:bCs/>
        </w:rPr>
        <w:t>сроков</w:t>
      </w:r>
      <w:r w:rsidR="003756B1" w:rsidRPr="003756B1">
        <w:rPr>
          <w:rFonts w:ascii="Arial" w:hAnsi="Arial" w:cs="Arial"/>
          <w:bCs/>
        </w:rPr>
        <w:t xml:space="preserve"> действия </w:t>
      </w:r>
      <w:r w:rsidR="003756B1">
        <w:rPr>
          <w:rFonts w:ascii="Arial" w:hAnsi="Arial" w:cs="Arial"/>
          <w:bCs/>
        </w:rPr>
        <w:t>«</w:t>
      </w:r>
      <w:r w:rsidR="003756B1" w:rsidRPr="003756B1">
        <w:rPr>
          <w:rFonts w:ascii="Arial" w:hAnsi="Arial" w:cs="Arial"/>
          <w:bCs/>
        </w:rPr>
        <w:t>гаражной</w:t>
      </w:r>
      <w:r w:rsidR="003756B1">
        <w:rPr>
          <w:rFonts w:ascii="Arial" w:hAnsi="Arial" w:cs="Arial"/>
          <w:bCs/>
        </w:rPr>
        <w:t>»</w:t>
      </w:r>
      <w:r w:rsidR="003756B1" w:rsidRPr="003756B1">
        <w:rPr>
          <w:rFonts w:ascii="Arial" w:hAnsi="Arial" w:cs="Arial"/>
          <w:bCs/>
        </w:rPr>
        <w:t xml:space="preserve"> и </w:t>
      </w:r>
      <w:r w:rsidR="003756B1">
        <w:rPr>
          <w:rFonts w:ascii="Arial" w:hAnsi="Arial" w:cs="Arial"/>
          <w:bCs/>
        </w:rPr>
        <w:t>«дачной амнистий».</w:t>
      </w:r>
    </w:p>
    <w:p w:rsidR="00726B37" w:rsidRPr="00726B37" w:rsidRDefault="00726B37" w:rsidP="00726B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726B37" w:rsidRPr="00612139" w:rsidRDefault="00726B37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04AAC" w:rsidRPr="00AD76B7" w:rsidRDefault="00304AAC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14A8" w:rsidRPr="00AD76B7" w:rsidRDefault="009B14A8" w:rsidP="00A9375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1C2ADA" w:rsidRPr="001463C1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03B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431250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431250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431250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431250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250" w:rsidRDefault="00431250" w:rsidP="00D6630F">
      <w:pPr>
        <w:spacing w:after="0" w:line="240" w:lineRule="auto"/>
      </w:pPr>
      <w:r>
        <w:separator/>
      </w:r>
    </w:p>
  </w:endnote>
  <w:endnote w:type="continuationSeparator" w:id="0">
    <w:p w:rsidR="00431250" w:rsidRDefault="00431250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250" w:rsidRDefault="00431250" w:rsidP="00D6630F">
      <w:pPr>
        <w:spacing w:after="0" w:line="240" w:lineRule="auto"/>
      </w:pPr>
      <w:r>
        <w:separator/>
      </w:r>
    </w:p>
  </w:footnote>
  <w:footnote w:type="continuationSeparator" w:id="0">
    <w:p w:rsidR="00431250" w:rsidRDefault="00431250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B9228D"/>
    <w:multiLevelType w:val="hybridMultilevel"/>
    <w:tmpl w:val="6EA2A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5A02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10E4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1B6E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3A5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56B1"/>
    <w:rsid w:val="003774C3"/>
    <w:rsid w:val="00381269"/>
    <w:rsid w:val="0039038F"/>
    <w:rsid w:val="0039093B"/>
    <w:rsid w:val="003A403E"/>
    <w:rsid w:val="003B25B3"/>
    <w:rsid w:val="003B3532"/>
    <w:rsid w:val="003C1F2E"/>
    <w:rsid w:val="003E50C8"/>
    <w:rsid w:val="003E6253"/>
    <w:rsid w:val="003F4D05"/>
    <w:rsid w:val="003F5D2B"/>
    <w:rsid w:val="003F6C03"/>
    <w:rsid w:val="004020FB"/>
    <w:rsid w:val="0040542E"/>
    <w:rsid w:val="004071A9"/>
    <w:rsid w:val="00407AD7"/>
    <w:rsid w:val="00411F9A"/>
    <w:rsid w:val="0041570E"/>
    <w:rsid w:val="00431250"/>
    <w:rsid w:val="00443E1B"/>
    <w:rsid w:val="00446670"/>
    <w:rsid w:val="00452344"/>
    <w:rsid w:val="00456F8C"/>
    <w:rsid w:val="00461C4C"/>
    <w:rsid w:val="00462284"/>
    <w:rsid w:val="0046238C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12139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6B37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0A35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2FE4"/>
    <w:rsid w:val="0099671C"/>
    <w:rsid w:val="009B14A8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10E4D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3C3E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7B24"/>
    <w:rsid w:val="00BD2FFC"/>
    <w:rsid w:val="00BE315C"/>
    <w:rsid w:val="00C00DF9"/>
    <w:rsid w:val="00C00F3F"/>
    <w:rsid w:val="00C02EED"/>
    <w:rsid w:val="00C040E8"/>
    <w:rsid w:val="00C04D2F"/>
    <w:rsid w:val="00C10CE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1EC7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4E9B"/>
    <w:rsid w:val="00D86198"/>
    <w:rsid w:val="00D92E87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7124505-9453-4C0D-A0B4-327B06CF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69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2023-03-02T07:55:00Z</cp:lastPrinted>
  <dcterms:created xsi:type="dcterms:W3CDTF">2023-04-19T09:34:00Z</dcterms:created>
  <dcterms:modified xsi:type="dcterms:W3CDTF">2023-04-19T09:36:00Z</dcterms:modified>
</cp:coreProperties>
</file>