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252772">
      <w:pPr>
        <w:spacing w:after="0" w:line="240" w:lineRule="auto"/>
        <w:jc w:val="both"/>
        <w:rPr>
          <w:rFonts w:ascii="Arial" w:hAnsi="Arial" w:cs="Arial"/>
        </w:rPr>
      </w:pPr>
    </w:p>
    <w:p w:rsidR="00012A52" w:rsidRPr="00012A52" w:rsidRDefault="00012A52" w:rsidP="00D1395A">
      <w:pPr>
        <w:jc w:val="both"/>
        <w:rPr>
          <w:rFonts w:ascii="Arial" w:eastAsia="Times New Roman" w:hAnsi="Arial" w:cs="Arial"/>
          <w:sz w:val="32"/>
          <w:szCs w:val="32"/>
          <w:lang w:eastAsia="ru-RU"/>
        </w:rPr>
      </w:pPr>
      <w:r w:rsidRPr="00012A52">
        <w:rPr>
          <w:rFonts w:ascii="Arial" w:eastAsia="Times New Roman" w:hAnsi="Arial" w:cs="Arial"/>
          <w:sz w:val="32"/>
          <w:szCs w:val="32"/>
          <w:lang w:eastAsia="ru-RU"/>
        </w:rPr>
        <w:t xml:space="preserve">С 1 января </w:t>
      </w:r>
      <w:r>
        <w:rPr>
          <w:rFonts w:ascii="Arial" w:eastAsia="Times New Roman" w:hAnsi="Arial" w:cs="Arial"/>
          <w:sz w:val="32"/>
          <w:szCs w:val="32"/>
          <w:lang w:eastAsia="ru-RU"/>
        </w:rPr>
        <w:t xml:space="preserve">2023 года </w:t>
      </w:r>
      <w:r w:rsidRPr="00012A52">
        <w:rPr>
          <w:rFonts w:ascii="Arial" w:eastAsia="Times New Roman" w:hAnsi="Arial" w:cs="Arial"/>
          <w:sz w:val="32"/>
          <w:szCs w:val="32"/>
          <w:lang w:eastAsia="ru-RU"/>
        </w:rPr>
        <w:t>в Тверской области начал рабо</w:t>
      </w:r>
      <w:r w:rsidR="00105D03">
        <w:rPr>
          <w:rFonts w:ascii="Arial" w:eastAsia="Times New Roman" w:hAnsi="Arial" w:cs="Arial"/>
          <w:sz w:val="32"/>
          <w:szCs w:val="32"/>
          <w:lang w:eastAsia="ru-RU"/>
        </w:rPr>
        <w:t>тать филиал Публично-правовой ко</w:t>
      </w:r>
      <w:r w:rsidRPr="00012A52">
        <w:rPr>
          <w:rFonts w:ascii="Arial" w:eastAsia="Times New Roman" w:hAnsi="Arial" w:cs="Arial"/>
          <w:sz w:val="32"/>
          <w:szCs w:val="32"/>
          <w:lang w:eastAsia="ru-RU"/>
        </w:rPr>
        <w:t>мпании «</w:t>
      </w:r>
      <w:proofErr w:type="spellStart"/>
      <w:r w:rsidRPr="00012A52">
        <w:rPr>
          <w:rFonts w:ascii="Arial" w:eastAsia="Times New Roman" w:hAnsi="Arial" w:cs="Arial"/>
          <w:sz w:val="32"/>
          <w:szCs w:val="32"/>
          <w:lang w:eastAsia="ru-RU"/>
        </w:rPr>
        <w:t>Роскадастр</w:t>
      </w:r>
      <w:proofErr w:type="spellEnd"/>
      <w:r w:rsidRPr="00012A52">
        <w:rPr>
          <w:rFonts w:ascii="Arial" w:eastAsia="Times New Roman" w:hAnsi="Arial" w:cs="Arial"/>
          <w:sz w:val="32"/>
          <w:szCs w:val="32"/>
          <w:lang w:eastAsia="ru-RU"/>
        </w:rPr>
        <w:t>»</w:t>
      </w:r>
    </w:p>
    <w:p w:rsidR="00E15257" w:rsidRDefault="002B3911" w:rsidP="00D1395A">
      <w:pPr>
        <w:jc w:val="both"/>
        <w:rPr>
          <w:rFonts w:ascii="Arial" w:hAnsi="Arial" w:cs="Arial"/>
        </w:rPr>
      </w:pPr>
      <w:r w:rsidRPr="00AF2A02">
        <w:rPr>
          <w:rFonts w:ascii="Arial" w:hAnsi="Arial" w:cs="Arial"/>
        </w:rPr>
        <w:t>Публично-правовая компания</w:t>
      </w:r>
      <w:r w:rsidR="00012A52">
        <w:rPr>
          <w:rFonts w:ascii="Arial" w:hAnsi="Arial" w:cs="Arial"/>
        </w:rPr>
        <w:t xml:space="preserve"> (ППК)</w:t>
      </w:r>
      <w:r w:rsidRPr="00AF2A02">
        <w:rPr>
          <w:rFonts w:ascii="Arial" w:hAnsi="Arial" w:cs="Arial"/>
        </w:rPr>
        <w:t xml:space="preserve"> «</w:t>
      </w:r>
      <w:proofErr w:type="spellStart"/>
      <w:r w:rsidRPr="00AF2A02">
        <w:rPr>
          <w:rFonts w:ascii="Arial" w:hAnsi="Arial" w:cs="Arial"/>
        </w:rPr>
        <w:t>Роскадастр</w:t>
      </w:r>
      <w:proofErr w:type="spellEnd"/>
      <w:r w:rsidRPr="00AF2A02">
        <w:rPr>
          <w:rFonts w:ascii="Arial" w:hAnsi="Arial" w:cs="Arial"/>
        </w:rPr>
        <w:t>» зарегистрирована 31 октября 2022 года.</w:t>
      </w:r>
      <w:r w:rsidRPr="002B3911">
        <w:rPr>
          <w:rFonts w:ascii="Arial" w:hAnsi="Arial" w:cs="Arial"/>
        </w:rPr>
        <w:t xml:space="preserve"> </w:t>
      </w:r>
      <w:r>
        <w:rPr>
          <w:rFonts w:ascii="Arial" w:hAnsi="Arial" w:cs="Arial"/>
        </w:rPr>
        <w:t>Предприятие о</w:t>
      </w:r>
      <w:r w:rsidRPr="00AF2A02">
        <w:rPr>
          <w:rFonts w:ascii="Arial" w:hAnsi="Arial" w:cs="Arial"/>
        </w:rPr>
        <w:t>бъедини</w:t>
      </w:r>
      <w:r>
        <w:rPr>
          <w:rFonts w:ascii="Arial" w:hAnsi="Arial" w:cs="Arial"/>
        </w:rPr>
        <w:t>ло в себе несколько организаций: ФГБУ «Федеральная кадастровая палата Росреестра», А</w:t>
      </w:r>
      <w:r w:rsidRPr="00AF2A02">
        <w:rPr>
          <w:rFonts w:ascii="Arial" w:hAnsi="Arial" w:cs="Arial"/>
        </w:rPr>
        <w:t>О «</w:t>
      </w:r>
      <w:proofErr w:type="spellStart"/>
      <w:r w:rsidRPr="00AF2A02">
        <w:rPr>
          <w:rFonts w:ascii="Arial" w:hAnsi="Arial" w:cs="Arial"/>
        </w:rPr>
        <w:t>Ростехинвентаризация</w:t>
      </w:r>
      <w:proofErr w:type="spellEnd"/>
      <w:r w:rsidRPr="00AF2A02">
        <w:rPr>
          <w:rFonts w:ascii="Arial" w:hAnsi="Arial" w:cs="Arial"/>
        </w:rPr>
        <w:t xml:space="preserve"> – Федеральное БТИ», ФГБУ «Центр геодезии, картографии и ИПД».</w:t>
      </w:r>
      <w:r>
        <w:rPr>
          <w:rFonts w:ascii="Arial" w:hAnsi="Arial" w:cs="Arial"/>
        </w:rPr>
        <w:t xml:space="preserve"> </w:t>
      </w:r>
      <w:r w:rsidR="002856D8">
        <w:rPr>
          <w:rFonts w:ascii="Arial" w:hAnsi="Arial" w:cs="Arial"/>
        </w:rPr>
        <w:t>На региональном уровне</w:t>
      </w:r>
      <w:r w:rsidR="00012A52">
        <w:rPr>
          <w:rFonts w:ascii="Arial" w:hAnsi="Arial" w:cs="Arial"/>
        </w:rPr>
        <w:t xml:space="preserve"> </w:t>
      </w:r>
      <w:r w:rsidR="00012A52" w:rsidRPr="00D1395A">
        <w:rPr>
          <w:rFonts w:ascii="Arial" w:hAnsi="Arial" w:cs="Arial"/>
        </w:rPr>
        <w:t xml:space="preserve">филиал </w:t>
      </w:r>
      <w:r w:rsidR="00012A52">
        <w:rPr>
          <w:rFonts w:ascii="Arial" w:hAnsi="Arial" w:cs="Arial"/>
        </w:rPr>
        <w:t>ФГБУ «ФКП Росреестра»</w:t>
      </w:r>
      <w:r w:rsidR="00012A52" w:rsidRPr="00D1395A">
        <w:rPr>
          <w:rFonts w:ascii="Arial" w:hAnsi="Arial" w:cs="Arial"/>
        </w:rPr>
        <w:t xml:space="preserve"> по Тверской области </w:t>
      </w:r>
      <w:r w:rsidR="00012A52">
        <w:rPr>
          <w:rFonts w:ascii="Arial" w:hAnsi="Arial" w:cs="Arial"/>
        </w:rPr>
        <w:t>и тверское отделение филиала АО «</w:t>
      </w:r>
      <w:proofErr w:type="spellStart"/>
      <w:r w:rsidR="00012A52">
        <w:rPr>
          <w:rFonts w:ascii="Arial" w:hAnsi="Arial" w:cs="Arial"/>
        </w:rPr>
        <w:t>Ростехинвентаризация</w:t>
      </w:r>
      <w:proofErr w:type="spellEnd"/>
      <w:r w:rsidR="00012A52">
        <w:rPr>
          <w:rFonts w:ascii="Arial" w:hAnsi="Arial" w:cs="Arial"/>
        </w:rPr>
        <w:t xml:space="preserve"> - </w:t>
      </w:r>
      <w:r w:rsidR="00012A52" w:rsidRPr="00D1395A">
        <w:rPr>
          <w:rFonts w:ascii="Arial" w:hAnsi="Arial" w:cs="Arial"/>
        </w:rPr>
        <w:t xml:space="preserve">Федерального </w:t>
      </w:r>
      <w:r w:rsidR="00012A52">
        <w:rPr>
          <w:rFonts w:ascii="Arial" w:hAnsi="Arial" w:cs="Arial"/>
        </w:rPr>
        <w:t>БТИ» по ЦФО</w:t>
      </w:r>
      <w:r w:rsidR="00012A52" w:rsidRPr="00D1395A">
        <w:rPr>
          <w:rFonts w:ascii="Arial" w:hAnsi="Arial" w:cs="Arial"/>
        </w:rPr>
        <w:t xml:space="preserve"> </w:t>
      </w:r>
      <w:r w:rsidR="002856D8">
        <w:rPr>
          <w:rFonts w:ascii="Arial" w:eastAsia="Times New Roman" w:hAnsi="Arial" w:cs="Arial"/>
          <w:color w:val="292C2F"/>
          <w:lang w:eastAsia="ru-RU"/>
        </w:rPr>
        <w:t xml:space="preserve">с </w:t>
      </w:r>
      <w:r w:rsidR="002856D8" w:rsidRPr="00D1395A">
        <w:rPr>
          <w:rFonts w:ascii="Arial" w:hAnsi="Arial" w:cs="Arial"/>
        </w:rPr>
        <w:t>1 января 2023 года</w:t>
      </w:r>
      <w:r w:rsidR="002856D8">
        <w:rPr>
          <w:rFonts w:ascii="Arial" w:hAnsi="Arial" w:cs="Arial"/>
        </w:rPr>
        <w:t xml:space="preserve"> официально </w:t>
      </w:r>
      <w:r w:rsidR="00012A52">
        <w:rPr>
          <w:rFonts w:ascii="Arial" w:hAnsi="Arial" w:cs="Arial"/>
        </w:rPr>
        <w:t>реорганизовались в филиал ППК «</w:t>
      </w:r>
      <w:proofErr w:type="spellStart"/>
      <w:r w:rsidR="00012A52">
        <w:rPr>
          <w:rFonts w:ascii="Arial" w:hAnsi="Arial" w:cs="Arial"/>
        </w:rPr>
        <w:t>Росркадастр</w:t>
      </w:r>
      <w:proofErr w:type="spellEnd"/>
      <w:r w:rsidR="00012A52">
        <w:rPr>
          <w:rFonts w:ascii="Arial" w:hAnsi="Arial" w:cs="Arial"/>
        </w:rPr>
        <w:t>»</w:t>
      </w:r>
      <w:r w:rsidR="002856D8">
        <w:rPr>
          <w:rFonts w:ascii="Arial" w:hAnsi="Arial" w:cs="Arial"/>
        </w:rPr>
        <w:t xml:space="preserve"> по Тверской области</w:t>
      </w:r>
      <w:r w:rsidR="00012A52">
        <w:rPr>
          <w:rFonts w:ascii="Arial" w:hAnsi="Arial" w:cs="Arial"/>
        </w:rPr>
        <w:t xml:space="preserve">. </w:t>
      </w:r>
    </w:p>
    <w:p w:rsidR="002B3911" w:rsidRPr="00D1395A" w:rsidRDefault="002B3911" w:rsidP="002B3911">
      <w:pPr>
        <w:jc w:val="both"/>
        <w:rPr>
          <w:rFonts w:ascii="Arial" w:hAnsi="Arial" w:cs="Arial"/>
        </w:rPr>
      </w:pPr>
      <w:r>
        <w:rPr>
          <w:rFonts w:ascii="Arial" w:hAnsi="Arial" w:cs="Arial"/>
        </w:rPr>
        <w:t xml:space="preserve">В целом </w:t>
      </w:r>
      <w:r w:rsidRPr="00D1395A">
        <w:rPr>
          <w:rFonts w:ascii="Arial" w:hAnsi="Arial" w:cs="Arial"/>
        </w:rPr>
        <w:t xml:space="preserve"> ППК «</w:t>
      </w:r>
      <w:proofErr w:type="spellStart"/>
      <w:r w:rsidRPr="00D1395A">
        <w:rPr>
          <w:rFonts w:ascii="Arial" w:hAnsi="Arial" w:cs="Arial"/>
        </w:rPr>
        <w:t>Роскадастр</w:t>
      </w:r>
      <w:proofErr w:type="spellEnd"/>
      <w:r w:rsidRPr="00D1395A">
        <w:rPr>
          <w:rFonts w:ascii="Arial" w:hAnsi="Arial" w:cs="Arial"/>
        </w:rPr>
        <w:t>» явля</w:t>
      </w:r>
      <w:r>
        <w:rPr>
          <w:rFonts w:ascii="Arial" w:hAnsi="Arial" w:cs="Arial"/>
        </w:rPr>
        <w:t>ется</w:t>
      </w:r>
      <w:r w:rsidRPr="00D1395A">
        <w:rPr>
          <w:rFonts w:ascii="Arial" w:hAnsi="Arial" w:cs="Arial"/>
        </w:rPr>
        <w:t xml:space="preserve"> правопреемником прав и обязанностей </w:t>
      </w:r>
      <w:r w:rsidR="002856D8">
        <w:rPr>
          <w:rFonts w:ascii="Arial" w:hAnsi="Arial" w:cs="Arial"/>
        </w:rPr>
        <w:t>Федеральной кадастровой палаты</w:t>
      </w:r>
      <w:r w:rsidRPr="00D1395A">
        <w:rPr>
          <w:rFonts w:ascii="Arial" w:hAnsi="Arial" w:cs="Arial"/>
        </w:rPr>
        <w:t xml:space="preserve"> Росреестра. Публично-правовой компании необходимо будет обеспечивать</w:t>
      </w:r>
      <w:r w:rsidRPr="00D1395A">
        <w:rPr>
          <w:rFonts w:ascii="Arial" w:eastAsia="Times New Roman" w:hAnsi="Arial" w:cs="Arial"/>
          <w:color w:val="292C2F"/>
          <w:lang w:eastAsia="ru-RU"/>
        </w:rPr>
        <w:t xml:space="preserve"> </w:t>
      </w:r>
      <w:r w:rsidRPr="00D1395A">
        <w:rPr>
          <w:rFonts w:ascii="Arial" w:hAnsi="Arial" w:cs="Arial"/>
        </w:rPr>
        <w:t>для нужд государства выполнение не только комплекса геодезических и картографических работ, но и работ по наполнению Единого государственного реестра недвижимости полными и точными данными.</w:t>
      </w:r>
    </w:p>
    <w:p w:rsidR="00E15257" w:rsidRPr="00E15257" w:rsidRDefault="002B3911" w:rsidP="00E15257">
      <w:pPr>
        <w:jc w:val="both"/>
        <w:rPr>
          <w:rFonts w:ascii="Arial" w:hAnsi="Arial" w:cs="Arial"/>
          <w:i/>
        </w:rPr>
      </w:pPr>
      <w:r w:rsidRPr="00D1395A">
        <w:rPr>
          <w:rFonts w:ascii="Arial" w:hAnsi="Arial" w:cs="Arial"/>
          <w:b/>
        </w:rPr>
        <w:t>Руководитель  Управления Росреестра по Тверской области Николай Фролов</w:t>
      </w:r>
      <w:r>
        <w:rPr>
          <w:rFonts w:ascii="Arial" w:hAnsi="Arial" w:cs="Arial"/>
          <w:b/>
        </w:rPr>
        <w:t xml:space="preserve">: </w:t>
      </w:r>
      <w:r w:rsidRPr="00D1395A">
        <w:rPr>
          <w:rFonts w:ascii="Arial" w:hAnsi="Arial" w:cs="Arial"/>
        </w:rPr>
        <w:t>«</w:t>
      </w:r>
      <w:r w:rsidRPr="00E15257">
        <w:rPr>
          <w:rFonts w:ascii="Arial" w:hAnsi="Arial" w:cs="Arial"/>
          <w:i/>
        </w:rPr>
        <w:t>Создание ППК «</w:t>
      </w:r>
      <w:proofErr w:type="spellStart"/>
      <w:r w:rsidRPr="00E15257">
        <w:rPr>
          <w:rFonts w:ascii="Arial" w:hAnsi="Arial" w:cs="Arial"/>
          <w:i/>
        </w:rPr>
        <w:t>Роскадастр</w:t>
      </w:r>
      <w:proofErr w:type="spellEnd"/>
      <w:r w:rsidRPr="00E15257">
        <w:rPr>
          <w:rFonts w:ascii="Arial" w:hAnsi="Arial" w:cs="Arial"/>
          <w:i/>
        </w:rPr>
        <w:t xml:space="preserve">» – это не просто реорганизация, а масштабный проект, направленный на оптимизацию функционала и технологических </w:t>
      </w:r>
      <w:proofErr w:type="gramStart"/>
      <w:r w:rsidRPr="00E15257">
        <w:rPr>
          <w:rFonts w:ascii="Arial" w:hAnsi="Arial" w:cs="Arial"/>
          <w:i/>
        </w:rPr>
        <w:t>процессов</w:t>
      </w:r>
      <w:proofErr w:type="gramEnd"/>
      <w:r w:rsidRPr="00E15257">
        <w:rPr>
          <w:rFonts w:ascii="Arial" w:hAnsi="Arial" w:cs="Arial"/>
          <w:i/>
        </w:rPr>
        <w:t xml:space="preserve"> подведомственных </w:t>
      </w:r>
      <w:proofErr w:type="spellStart"/>
      <w:r w:rsidRPr="00E15257">
        <w:rPr>
          <w:rFonts w:ascii="Arial" w:hAnsi="Arial" w:cs="Arial"/>
          <w:i/>
        </w:rPr>
        <w:t>Росреестру</w:t>
      </w:r>
      <w:proofErr w:type="spellEnd"/>
      <w:r w:rsidRPr="00E15257">
        <w:rPr>
          <w:rFonts w:ascii="Arial" w:hAnsi="Arial" w:cs="Arial"/>
          <w:i/>
        </w:rPr>
        <w:t xml:space="preserve"> учреждений. Деятельность компании </w:t>
      </w:r>
      <w:r w:rsidR="00E15257" w:rsidRPr="00E15257">
        <w:rPr>
          <w:rFonts w:ascii="Arial" w:hAnsi="Arial" w:cs="Arial"/>
          <w:i/>
        </w:rPr>
        <w:t>будет способствовать реализации государственной программы «Национальная система пространственных данных», которая позволит создать новые удобные цифровые сервисы для граждан, органов власти и бизнеса</w:t>
      </w:r>
      <w:r w:rsidR="00E15257">
        <w:rPr>
          <w:rFonts w:ascii="Arial" w:hAnsi="Arial" w:cs="Arial"/>
          <w:i/>
        </w:rPr>
        <w:t>»</w:t>
      </w:r>
      <w:r w:rsidR="00E15257" w:rsidRPr="00E15257">
        <w:rPr>
          <w:rFonts w:ascii="Arial" w:hAnsi="Arial" w:cs="Arial"/>
          <w:i/>
        </w:rPr>
        <w:t xml:space="preserve">. </w:t>
      </w:r>
    </w:p>
    <w:p w:rsidR="00AF2A02" w:rsidRDefault="0018520B" w:rsidP="00D1395A">
      <w:pPr>
        <w:jc w:val="both"/>
        <w:rPr>
          <w:rFonts w:ascii="Arial" w:hAnsi="Arial" w:cs="Arial"/>
        </w:rPr>
      </w:pPr>
      <w:r>
        <w:rPr>
          <w:rFonts w:ascii="Arial" w:hAnsi="Arial" w:cs="Arial"/>
        </w:rPr>
        <w:t>П</w:t>
      </w:r>
      <w:r w:rsidRPr="00AF2A02">
        <w:rPr>
          <w:rFonts w:ascii="Arial" w:hAnsi="Arial" w:cs="Arial"/>
        </w:rPr>
        <w:t>овышение эффективности использования земельных ресурсов и вовлечение территорий для строительства жилья, сокращение сроков оказания услуг, а также увеличение количества оказываемых в электронном виде услуг</w:t>
      </w:r>
      <w:r>
        <w:rPr>
          <w:rFonts w:ascii="Arial" w:hAnsi="Arial" w:cs="Arial"/>
        </w:rPr>
        <w:t xml:space="preserve"> – цели, стоящие в настоящее время перед ППК «</w:t>
      </w:r>
      <w:proofErr w:type="spellStart"/>
      <w:r>
        <w:rPr>
          <w:rFonts w:ascii="Arial" w:hAnsi="Arial" w:cs="Arial"/>
        </w:rPr>
        <w:t>Роскадастр</w:t>
      </w:r>
      <w:proofErr w:type="spellEnd"/>
      <w:r>
        <w:rPr>
          <w:rFonts w:ascii="Arial" w:hAnsi="Arial" w:cs="Arial"/>
        </w:rPr>
        <w:t xml:space="preserve">». </w:t>
      </w:r>
    </w:p>
    <w:p w:rsidR="00D1395A" w:rsidRDefault="00D1395A" w:rsidP="00D1395A">
      <w:pPr>
        <w:jc w:val="both"/>
        <w:rPr>
          <w:rFonts w:ascii="Arial" w:hAnsi="Arial" w:cs="Arial"/>
          <w:i/>
        </w:rPr>
      </w:pPr>
      <w:r w:rsidRPr="0018520B">
        <w:rPr>
          <w:rFonts w:ascii="Arial" w:hAnsi="Arial" w:cs="Arial"/>
        </w:rPr>
        <w:t xml:space="preserve">Чем именно будет заниматься новая организация в </w:t>
      </w:r>
      <w:proofErr w:type="spellStart"/>
      <w:r w:rsidR="0018520B">
        <w:rPr>
          <w:rFonts w:ascii="Arial" w:hAnsi="Arial" w:cs="Arial"/>
        </w:rPr>
        <w:t>Верхневолжье</w:t>
      </w:r>
      <w:proofErr w:type="spellEnd"/>
      <w:r w:rsidRPr="0018520B">
        <w:rPr>
          <w:rFonts w:ascii="Arial" w:hAnsi="Arial" w:cs="Arial"/>
        </w:rPr>
        <w:t xml:space="preserve">, </w:t>
      </w:r>
      <w:r w:rsidR="0018520B">
        <w:rPr>
          <w:rFonts w:ascii="Arial" w:hAnsi="Arial" w:cs="Arial"/>
        </w:rPr>
        <w:t>комментирует</w:t>
      </w:r>
      <w:r w:rsidRPr="0018520B">
        <w:rPr>
          <w:rFonts w:ascii="Arial" w:hAnsi="Arial" w:cs="Arial"/>
        </w:rPr>
        <w:t xml:space="preserve"> </w:t>
      </w:r>
      <w:r w:rsidRPr="00105D03">
        <w:rPr>
          <w:rFonts w:ascii="Arial" w:hAnsi="Arial" w:cs="Arial"/>
          <w:b/>
        </w:rPr>
        <w:t>д</w:t>
      </w:r>
      <w:r w:rsidRPr="00105D03">
        <w:rPr>
          <w:rFonts w:ascii="Arial" w:eastAsia="Times New Roman" w:hAnsi="Arial" w:cs="Arial"/>
          <w:b/>
          <w:lang w:eastAsia="ru-RU"/>
        </w:rPr>
        <w:t xml:space="preserve">иректор филиала </w:t>
      </w:r>
      <w:r w:rsidRPr="00105D03">
        <w:rPr>
          <w:rFonts w:ascii="Arial" w:hAnsi="Arial" w:cs="Arial"/>
          <w:b/>
        </w:rPr>
        <w:t>ППК «</w:t>
      </w:r>
      <w:proofErr w:type="spellStart"/>
      <w:r w:rsidRPr="00105D03">
        <w:rPr>
          <w:rFonts w:ascii="Arial" w:hAnsi="Arial" w:cs="Arial"/>
          <w:b/>
        </w:rPr>
        <w:t>Роскадастр</w:t>
      </w:r>
      <w:proofErr w:type="spellEnd"/>
      <w:r w:rsidRPr="00105D03">
        <w:rPr>
          <w:rFonts w:ascii="Arial" w:hAnsi="Arial" w:cs="Arial"/>
          <w:b/>
        </w:rPr>
        <w:t>»</w:t>
      </w:r>
      <w:r w:rsidRPr="0018520B">
        <w:rPr>
          <w:rFonts w:ascii="Arial" w:hAnsi="Arial" w:cs="Arial"/>
          <w:b/>
        </w:rPr>
        <w:t xml:space="preserve"> </w:t>
      </w:r>
      <w:r w:rsidR="00105D03">
        <w:rPr>
          <w:rFonts w:ascii="Arial" w:hAnsi="Arial" w:cs="Arial"/>
          <w:b/>
        </w:rPr>
        <w:t xml:space="preserve">по </w:t>
      </w:r>
      <w:r w:rsidRPr="00105D03">
        <w:rPr>
          <w:rFonts w:ascii="Arial" w:eastAsia="Times New Roman" w:hAnsi="Arial" w:cs="Arial"/>
          <w:b/>
          <w:lang w:eastAsia="ru-RU"/>
        </w:rPr>
        <w:t>Тверской области Александр Щерба:</w:t>
      </w:r>
      <w:r w:rsidRPr="0018520B">
        <w:rPr>
          <w:rFonts w:ascii="Arial" w:hAnsi="Arial" w:cs="Arial"/>
          <w:b/>
        </w:rPr>
        <w:t xml:space="preserve"> </w:t>
      </w:r>
      <w:r w:rsidR="0018520B" w:rsidRPr="0018520B">
        <w:rPr>
          <w:rFonts w:ascii="Arial" w:hAnsi="Arial" w:cs="Arial"/>
        </w:rPr>
        <w:t>«</w:t>
      </w:r>
      <w:r w:rsidRPr="00D1395A">
        <w:rPr>
          <w:rFonts w:ascii="Arial" w:hAnsi="Arial" w:cs="Arial"/>
          <w:i/>
        </w:rPr>
        <w:t xml:space="preserve">Перед </w:t>
      </w:r>
      <w:r w:rsidR="002856D8">
        <w:rPr>
          <w:rFonts w:ascii="Arial" w:hAnsi="Arial" w:cs="Arial"/>
          <w:i/>
        </w:rPr>
        <w:t>нами</w:t>
      </w:r>
      <w:r w:rsidRPr="00D1395A">
        <w:rPr>
          <w:rFonts w:ascii="Arial" w:hAnsi="Arial" w:cs="Arial"/>
          <w:i/>
        </w:rPr>
        <w:t xml:space="preserve"> поставлены большие задачи. </w:t>
      </w:r>
      <w:r w:rsidR="002856D8">
        <w:rPr>
          <w:rFonts w:ascii="Arial" w:hAnsi="Arial" w:cs="Arial"/>
          <w:i/>
        </w:rPr>
        <w:t>Ф</w:t>
      </w:r>
      <w:r w:rsidRPr="00D1395A">
        <w:rPr>
          <w:rFonts w:ascii="Arial" w:hAnsi="Arial" w:cs="Arial"/>
          <w:i/>
        </w:rPr>
        <w:t xml:space="preserve">илиал продолжит осуществлять свою деятельность по таким направлениям как предоставление сведений из </w:t>
      </w:r>
      <w:r w:rsidR="0018520B">
        <w:rPr>
          <w:rFonts w:ascii="Arial" w:hAnsi="Arial" w:cs="Arial"/>
          <w:i/>
        </w:rPr>
        <w:t>Единого государственного реестра недвижимости</w:t>
      </w:r>
      <w:r w:rsidRPr="00D1395A">
        <w:rPr>
          <w:rFonts w:ascii="Arial" w:hAnsi="Arial" w:cs="Arial"/>
          <w:i/>
        </w:rPr>
        <w:t xml:space="preserve"> и оцифровка архивов реестровых дел. Мы нацелены развивать выездное обслуживание заявителей и выполнять кадастровые работы для нужд государства. Полномочия по внесению сведений в реестр границ и определению координат в рамках исправления реестровых ошибок также сохранятся за нами</w:t>
      </w:r>
      <w:r w:rsidR="0018520B">
        <w:rPr>
          <w:rFonts w:ascii="Arial" w:hAnsi="Arial" w:cs="Arial"/>
          <w:i/>
        </w:rPr>
        <w:t>»</w:t>
      </w:r>
      <w:r w:rsidRPr="00D1395A">
        <w:rPr>
          <w:rFonts w:ascii="Arial" w:hAnsi="Arial" w:cs="Arial"/>
          <w:i/>
        </w:rPr>
        <w:t>.</w:t>
      </w:r>
    </w:p>
    <w:p w:rsidR="0018520B" w:rsidRPr="0018520B" w:rsidRDefault="00012A52" w:rsidP="00D1395A">
      <w:pPr>
        <w:jc w:val="both"/>
        <w:rPr>
          <w:rFonts w:ascii="Arial" w:hAnsi="Arial" w:cs="Arial"/>
        </w:rPr>
      </w:pPr>
      <w:r>
        <w:rPr>
          <w:rFonts w:ascii="Arial" w:hAnsi="Arial" w:cs="Arial"/>
        </w:rPr>
        <w:lastRenderedPageBreak/>
        <w:t>Дополнительно отметим, что а</w:t>
      </w:r>
      <w:r w:rsidR="00FD0695">
        <w:rPr>
          <w:rFonts w:ascii="Arial" w:hAnsi="Arial" w:cs="Arial"/>
        </w:rPr>
        <w:t xml:space="preserve">дреса и телефоны территориальных отделов новой организации в Тверской области </w:t>
      </w:r>
      <w:r>
        <w:rPr>
          <w:rFonts w:ascii="Arial" w:hAnsi="Arial" w:cs="Arial"/>
        </w:rPr>
        <w:t xml:space="preserve">не изменились, филиал </w:t>
      </w:r>
      <w:r w:rsidR="00FD0695">
        <w:rPr>
          <w:rFonts w:ascii="Arial" w:hAnsi="Arial" w:cs="Arial"/>
        </w:rPr>
        <w:t>работа</w:t>
      </w:r>
      <w:r>
        <w:rPr>
          <w:rFonts w:ascii="Arial" w:hAnsi="Arial" w:cs="Arial"/>
        </w:rPr>
        <w:t>е</w:t>
      </w:r>
      <w:r w:rsidR="00FD0695">
        <w:rPr>
          <w:rFonts w:ascii="Arial" w:hAnsi="Arial" w:cs="Arial"/>
        </w:rPr>
        <w:t xml:space="preserve">т по прежнему графику.  </w:t>
      </w:r>
    </w:p>
    <w:p w:rsidR="00687DD1" w:rsidRDefault="00687DD1" w:rsidP="00CC1F67">
      <w:pPr>
        <w:pStyle w:val="rtejustify"/>
        <w:shd w:val="clear" w:color="auto" w:fill="FFFFFF"/>
        <w:spacing w:before="0" w:beforeAutospacing="0" w:after="0" w:afterAutospacing="0"/>
        <w:ind w:firstLine="709"/>
        <w:jc w:val="both"/>
        <w:rPr>
          <w:color w:val="000000"/>
          <w:sz w:val="28"/>
          <w:szCs w:val="28"/>
        </w:rPr>
      </w:pPr>
      <w:bookmarkStart w:id="0" w:name="_GoBack"/>
      <w:bookmarkEnd w:id="0"/>
    </w:p>
    <w:p w:rsidR="00CC1F67" w:rsidRDefault="00462284"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sidRPr="00462284">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462284"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462284"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462284"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462284"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168" w:rsidRDefault="00143168" w:rsidP="00D6630F">
      <w:pPr>
        <w:spacing w:after="0" w:line="240" w:lineRule="auto"/>
      </w:pPr>
      <w:r>
        <w:separator/>
      </w:r>
    </w:p>
  </w:endnote>
  <w:endnote w:type="continuationSeparator" w:id="0">
    <w:p w:rsidR="00143168" w:rsidRDefault="00143168"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168" w:rsidRDefault="00143168" w:rsidP="00D6630F">
      <w:pPr>
        <w:spacing w:after="0" w:line="240" w:lineRule="auto"/>
      </w:pPr>
      <w:r>
        <w:separator/>
      </w:r>
    </w:p>
  </w:footnote>
  <w:footnote w:type="continuationSeparator" w:id="0">
    <w:p w:rsidR="00143168" w:rsidRDefault="00143168"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2770"/>
  </w:hdrShapeDefaults>
  <w:footnotePr>
    <w:footnote w:id="-1"/>
    <w:footnote w:id="0"/>
  </w:footnotePr>
  <w:endnotePr>
    <w:endnote w:id="-1"/>
    <w:endnote w:id="0"/>
  </w:endnotePr>
  <w:compat/>
  <w:rsids>
    <w:rsidRoot w:val="00A527F4"/>
    <w:rsid w:val="00000669"/>
    <w:rsid w:val="00011ECB"/>
    <w:rsid w:val="00012A52"/>
    <w:rsid w:val="000158E2"/>
    <w:rsid w:val="00016970"/>
    <w:rsid w:val="000221E6"/>
    <w:rsid w:val="0002610C"/>
    <w:rsid w:val="0003097C"/>
    <w:rsid w:val="00034A23"/>
    <w:rsid w:val="00040181"/>
    <w:rsid w:val="0004107F"/>
    <w:rsid w:val="00046290"/>
    <w:rsid w:val="0004764A"/>
    <w:rsid w:val="00063988"/>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7D8B"/>
    <w:rsid w:val="00100A30"/>
    <w:rsid w:val="00105D03"/>
    <w:rsid w:val="00111194"/>
    <w:rsid w:val="00121BCA"/>
    <w:rsid w:val="00126938"/>
    <w:rsid w:val="0013297A"/>
    <w:rsid w:val="00142802"/>
    <w:rsid w:val="00143168"/>
    <w:rsid w:val="00154F80"/>
    <w:rsid w:val="00175C51"/>
    <w:rsid w:val="00177330"/>
    <w:rsid w:val="0018520B"/>
    <w:rsid w:val="001A5619"/>
    <w:rsid w:val="001A75CE"/>
    <w:rsid w:val="001B00EE"/>
    <w:rsid w:val="001B1D01"/>
    <w:rsid w:val="001B7216"/>
    <w:rsid w:val="001C65F3"/>
    <w:rsid w:val="001D6A24"/>
    <w:rsid w:val="001E2C9D"/>
    <w:rsid w:val="001E3129"/>
    <w:rsid w:val="001F244E"/>
    <w:rsid w:val="00202E32"/>
    <w:rsid w:val="00210F4E"/>
    <w:rsid w:val="00211CFB"/>
    <w:rsid w:val="002243F1"/>
    <w:rsid w:val="0023711E"/>
    <w:rsid w:val="002444E2"/>
    <w:rsid w:val="00252772"/>
    <w:rsid w:val="002527CB"/>
    <w:rsid w:val="00256485"/>
    <w:rsid w:val="00260BC4"/>
    <w:rsid w:val="00273D89"/>
    <w:rsid w:val="00274DCE"/>
    <w:rsid w:val="002856D8"/>
    <w:rsid w:val="00290687"/>
    <w:rsid w:val="00291A36"/>
    <w:rsid w:val="00293C62"/>
    <w:rsid w:val="002951D6"/>
    <w:rsid w:val="002B3911"/>
    <w:rsid w:val="002B7ACC"/>
    <w:rsid w:val="002C6017"/>
    <w:rsid w:val="002D34FD"/>
    <w:rsid w:val="002D7516"/>
    <w:rsid w:val="002E6E11"/>
    <w:rsid w:val="002F08CD"/>
    <w:rsid w:val="002F2D9D"/>
    <w:rsid w:val="002F56B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E50C8"/>
    <w:rsid w:val="003E6253"/>
    <w:rsid w:val="003F4D05"/>
    <w:rsid w:val="003F5D2B"/>
    <w:rsid w:val="004020FB"/>
    <w:rsid w:val="0040542E"/>
    <w:rsid w:val="004071A9"/>
    <w:rsid w:val="00411F9A"/>
    <w:rsid w:val="00443E1B"/>
    <w:rsid w:val="00452344"/>
    <w:rsid w:val="00456F8C"/>
    <w:rsid w:val="00461C4C"/>
    <w:rsid w:val="00462284"/>
    <w:rsid w:val="00483170"/>
    <w:rsid w:val="00484CA9"/>
    <w:rsid w:val="004C70EE"/>
    <w:rsid w:val="004D3363"/>
    <w:rsid w:val="004D37AE"/>
    <w:rsid w:val="004E2460"/>
    <w:rsid w:val="004E2BEC"/>
    <w:rsid w:val="004F2067"/>
    <w:rsid w:val="005123B7"/>
    <w:rsid w:val="00514DBA"/>
    <w:rsid w:val="005150BF"/>
    <w:rsid w:val="00525ECC"/>
    <w:rsid w:val="00533B61"/>
    <w:rsid w:val="00544C8D"/>
    <w:rsid w:val="00550351"/>
    <w:rsid w:val="00555ECB"/>
    <w:rsid w:val="0055618E"/>
    <w:rsid w:val="0056317A"/>
    <w:rsid w:val="00564F5D"/>
    <w:rsid w:val="00570A12"/>
    <w:rsid w:val="0057377B"/>
    <w:rsid w:val="00586EED"/>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21692"/>
    <w:rsid w:val="0072764A"/>
    <w:rsid w:val="0073175E"/>
    <w:rsid w:val="007450D9"/>
    <w:rsid w:val="00755665"/>
    <w:rsid w:val="00765F84"/>
    <w:rsid w:val="00775EC1"/>
    <w:rsid w:val="0079225D"/>
    <w:rsid w:val="00793735"/>
    <w:rsid w:val="00793A11"/>
    <w:rsid w:val="007941E0"/>
    <w:rsid w:val="007A1E76"/>
    <w:rsid w:val="007B20A5"/>
    <w:rsid w:val="007B2267"/>
    <w:rsid w:val="007B33F8"/>
    <w:rsid w:val="007B4B16"/>
    <w:rsid w:val="007D0B5B"/>
    <w:rsid w:val="007E23D6"/>
    <w:rsid w:val="007E6D27"/>
    <w:rsid w:val="007F0EB3"/>
    <w:rsid w:val="008076D6"/>
    <w:rsid w:val="00811179"/>
    <w:rsid w:val="00820B70"/>
    <w:rsid w:val="00821EB7"/>
    <w:rsid w:val="00824073"/>
    <w:rsid w:val="008344FE"/>
    <w:rsid w:val="00834F3A"/>
    <w:rsid w:val="008371A9"/>
    <w:rsid w:val="00846574"/>
    <w:rsid w:val="008472B4"/>
    <w:rsid w:val="00874433"/>
    <w:rsid w:val="00880B33"/>
    <w:rsid w:val="00881F8C"/>
    <w:rsid w:val="00887B54"/>
    <w:rsid w:val="008909F9"/>
    <w:rsid w:val="008A0CB9"/>
    <w:rsid w:val="008A5DDE"/>
    <w:rsid w:val="008B088D"/>
    <w:rsid w:val="008B3D94"/>
    <w:rsid w:val="008B59E7"/>
    <w:rsid w:val="008C6006"/>
    <w:rsid w:val="008C606A"/>
    <w:rsid w:val="008D0565"/>
    <w:rsid w:val="008F4CA8"/>
    <w:rsid w:val="00905972"/>
    <w:rsid w:val="00907503"/>
    <w:rsid w:val="009115BF"/>
    <w:rsid w:val="00927513"/>
    <w:rsid w:val="009278F4"/>
    <w:rsid w:val="00927BEA"/>
    <w:rsid w:val="00932AFD"/>
    <w:rsid w:val="00934CFB"/>
    <w:rsid w:val="0094235A"/>
    <w:rsid w:val="009509F8"/>
    <w:rsid w:val="00970B73"/>
    <w:rsid w:val="00980F00"/>
    <w:rsid w:val="00984947"/>
    <w:rsid w:val="00990756"/>
    <w:rsid w:val="00991CD0"/>
    <w:rsid w:val="009B5E89"/>
    <w:rsid w:val="009C0B85"/>
    <w:rsid w:val="009C7428"/>
    <w:rsid w:val="009E542F"/>
    <w:rsid w:val="009F369A"/>
    <w:rsid w:val="009F5934"/>
    <w:rsid w:val="009F627C"/>
    <w:rsid w:val="00A0038B"/>
    <w:rsid w:val="00A00437"/>
    <w:rsid w:val="00A20C97"/>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D0DCB"/>
    <w:rsid w:val="00AD2BA8"/>
    <w:rsid w:val="00AD56AB"/>
    <w:rsid w:val="00AD6149"/>
    <w:rsid w:val="00AD7F6E"/>
    <w:rsid w:val="00AE159A"/>
    <w:rsid w:val="00AF2A02"/>
    <w:rsid w:val="00B00A6A"/>
    <w:rsid w:val="00B0571D"/>
    <w:rsid w:val="00B222C0"/>
    <w:rsid w:val="00B23443"/>
    <w:rsid w:val="00B27764"/>
    <w:rsid w:val="00B4595B"/>
    <w:rsid w:val="00B463C3"/>
    <w:rsid w:val="00B5266C"/>
    <w:rsid w:val="00B83155"/>
    <w:rsid w:val="00B849D4"/>
    <w:rsid w:val="00B85894"/>
    <w:rsid w:val="00BA496E"/>
    <w:rsid w:val="00BD2FFC"/>
    <w:rsid w:val="00BE315C"/>
    <w:rsid w:val="00C04D2F"/>
    <w:rsid w:val="00C163F1"/>
    <w:rsid w:val="00C40B37"/>
    <w:rsid w:val="00C45AD0"/>
    <w:rsid w:val="00C505F9"/>
    <w:rsid w:val="00C535D8"/>
    <w:rsid w:val="00C71BB6"/>
    <w:rsid w:val="00C81BFD"/>
    <w:rsid w:val="00C827B1"/>
    <w:rsid w:val="00C84DAE"/>
    <w:rsid w:val="00C85605"/>
    <w:rsid w:val="00CA2F30"/>
    <w:rsid w:val="00CC0A66"/>
    <w:rsid w:val="00CC1F67"/>
    <w:rsid w:val="00CC30B7"/>
    <w:rsid w:val="00CD5108"/>
    <w:rsid w:val="00D10727"/>
    <w:rsid w:val="00D1395A"/>
    <w:rsid w:val="00D15BBD"/>
    <w:rsid w:val="00D15E7B"/>
    <w:rsid w:val="00D16B8A"/>
    <w:rsid w:val="00D2617A"/>
    <w:rsid w:val="00D6630F"/>
    <w:rsid w:val="00D77903"/>
    <w:rsid w:val="00D8102C"/>
    <w:rsid w:val="00D83494"/>
    <w:rsid w:val="00D86198"/>
    <w:rsid w:val="00D9687C"/>
    <w:rsid w:val="00DA1865"/>
    <w:rsid w:val="00DB0317"/>
    <w:rsid w:val="00DC100D"/>
    <w:rsid w:val="00DC15D3"/>
    <w:rsid w:val="00DC68DD"/>
    <w:rsid w:val="00DD341D"/>
    <w:rsid w:val="00DF723C"/>
    <w:rsid w:val="00E15257"/>
    <w:rsid w:val="00E23A82"/>
    <w:rsid w:val="00E24984"/>
    <w:rsid w:val="00E25078"/>
    <w:rsid w:val="00E27184"/>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E11C5"/>
    <w:rsid w:val="00F02B26"/>
    <w:rsid w:val="00F079FE"/>
    <w:rsid w:val="00F226E6"/>
    <w:rsid w:val="00F25706"/>
    <w:rsid w:val="00F25AC6"/>
    <w:rsid w:val="00F26BB8"/>
    <w:rsid w:val="00F371A8"/>
    <w:rsid w:val="00F41C72"/>
    <w:rsid w:val="00F47965"/>
    <w:rsid w:val="00F62148"/>
    <w:rsid w:val="00F62E5D"/>
    <w:rsid w:val="00F67799"/>
    <w:rsid w:val="00F7553F"/>
    <w:rsid w:val="00F9286C"/>
    <w:rsid w:val="00F94698"/>
    <w:rsid w:val="00FA0576"/>
    <w:rsid w:val="00FA1514"/>
    <w:rsid w:val="00FA4FC2"/>
    <w:rsid w:val="00FB0AE6"/>
    <w:rsid w:val="00FB1785"/>
    <w:rsid w:val="00FB1E69"/>
    <w:rsid w:val="00FB3B06"/>
    <w:rsid w:val="00FB7F4A"/>
    <w:rsid w:val="00FC54C7"/>
    <w:rsid w:val="00FD0695"/>
    <w:rsid w:val="00FD692C"/>
    <w:rsid w:val="00FE0DDD"/>
    <w:rsid w:val="00FE4326"/>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rules v:ext="edit">
        <o:r id="V:Rule2"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651</Words>
  <Characters>3714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4</cp:revision>
  <cp:lastPrinted>2022-12-30T08:04:00Z</cp:lastPrinted>
  <dcterms:created xsi:type="dcterms:W3CDTF">2022-12-30T08:17:00Z</dcterms:created>
  <dcterms:modified xsi:type="dcterms:W3CDTF">2023-01-09T11:12:00Z</dcterms:modified>
</cp:coreProperties>
</file>