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252772">
      <w:pPr>
        <w:spacing w:after="0" w:line="240" w:lineRule="auto"/>
        <w:jc w:val="both"/>
        <w:rPr>
          <w:rFonts w:ascii="Arial" w:hAnsi="Arial" w:cs="Arial"/>
        </w:rPr>
      </w:pPr>
    </w:p>
    <w:p w:rsidR="003D62EF" w:rsidRPr="003D62EF" w:rsidRDefault="003D62EF" w:rsidP="003D62EF">
      <w:pPr>
        <w:spacing w:after="0" w:line="240" w:lineRule="auto"/>
        <w:jc w:val="both"/>
        <w:rPr>
          <w:rStyle w:val="FontStyle82"/>
          <w:rFonts w:ascii="Arial" w:hAnsi="Arial" w:cs="Arial"/>
          <w:b w:val="0"/>
          <w:sz w:val="32"/>
          <w:szCs w:val="32"/>
        </w:rPr>
      </w:pPr>
      <w:r w:rsidRPr="003D62EF">
        <w:rPr>
          <w:rStyle w:val="FontStyle82"/>
          <w:rFonts w:ascii="Arial" w:hAnsi="Arial" w:cs="Arial"/>
          <w:b w:val="0"/>
          <w:sz w:val="32"/>
          <w:szCs w:val="32"/>
        </w:rPr>
        <w:t xml:space="preserve">Вопросы взаимодействия органа регистрации прав с представителями кадастрового сообщества обсудили на круглом столе </w:t>
      </w:r>
      <w:proofErr w:type="gramStart"/>
      <w:r w:rsidRPr="003D62EF">
        <w:rPr>
          <w:rStyle w:val="FontStyle82"/>
          <w:rFonts w:ascii="Arial" w:hAnsi="Arial" w:cs="Arial"/>
          <w:b w:val="0"/>
          <w:sz w:val="32"/>
          <w:szCs w:val="32"/>
        </w:rPr>
        <w:t>в</w:t>
      </w:r>
      <w:proofErr w:type="gramEnd"/>
      <w:r w:rsidRPr="003D62EF">
        <w:rPr>
          <w:rStyle w:val="FontStyle82"/>
          <w:rFonts w:ascii="Arial" w:hAnsi="Arial" w:cs="Arial"/>
          <w:b w:val="0"/>
          <w:sz w:val="32"/>
          <w:szCs w:val="32"/>
        </w:rPr>
        <w:t xml:space="preserve"> тверском </w:t>
      </w:r>
      <w:proofErr w:type="spellStart"/>
      <w:r w:rsidRPr="003D62EF">
        <w:rPr>
          <w:rStyle w:val="FontStyle82"/>
          <w:rFonts w:ascii="Arial" w:hAnsi="Arial" w:cs="Arial"/>
          <w:b w:val="0"/>
          <w:sz w:val="32"/>
          <w:szCs w:val="32"/>
        </w:rPr>
        <w:t>Росреестре</w:t>
      </w:r>
      <w:proofErr w:type="spellEnd"/>
    </w:p>
    <w:p w:rsidR="003D62EF" w:rsidRPr="00FB0087" w:rsidRDefault="003D62EF" w:rsidP="003D62EF">
      <w:pPr>
        <w:spacing w:after="0" w:line="240" w:lineRule="auto"/>
        <w:jc w:val="both"/>
        <w:rPr>
          <w:rStyle w:val="FontStyle82"/>
          <w:rFonts w:ascii="Arial" w:hAnsi="Arial" w:cs="Arial"/>
          <w:b w:val="0"/>
          <w:sz w:val="28"/>
        </w:rPr>
      </w:pPr>
    </w:p>
    <w:p w:rsidR="003D62EF" w:rsidRPr="003D62EF" w:rsidRDefault="003D62EF" w:rsidP="003D62EF">
      <w:pPr>
        <w:spacing w:after="0" w:line="240" w:lineRule="auto"/>
        <w:jc w:val="both"/>
        <w:rPr>
          <w:rFonts w:ascii="Arial" w:hAnsi="Arial" w:cs="Arial"/>
          <w:color w:val="000000"/>
          <w:shd w:val="clear" w:color="auto" w:fill="FFFFFF"/>
        </w:rPr>
      </w:pPr>
      <w:r w:rsidRPr="003D62EF">
        <w:rPr>
          <w:rFonts w:ascii="Arial" w:hAnsi="Arial" w:cs="Arial"/>
          <w:color w:val="000000"/>
          <w:shd w:val="clear" w:color="auto" w:fill="FFFFFF"/>
        </w:rPr>
        <w:t>27 декабря в Управлении Росреестра по Тверской области прошел круглый стол с участием кадастровых инженеров, посвященный вопросам взаимодействия органа регистрации прав и кадастровых инженеров в целях эффективного осуществления учетно-регистрационных действий.</w:t>
      </w:r>
    </w:p>
    <w:p w:rsidR="003D62EF" w:rsidRPr="00FB0087" w:rsidRDefault="003D62EF" w:rsidP="003D62EF">
      <w:pPr>
        <w:spacing w:after="0" w:line="240" w:lineRule="auto"/>
        <w:jc w:val="both"/>
        <w:rPr>
          <w:rFonts w:ascii="Arial" w:hAnsi="Arial" w:cs="Arial"/>
          <w:color w:val="000000"/>
          <w:shd w:val="clear" w:color="auto" w:fill="FFFFFF"/>
        </w:rPr>
      </w:pPr>
    </w:p>
    <w:p w:rsidR="003D62EF" w:rsidRPr="00FB0087" w:rsidRDefault="003D62EF" w:rsidP="003D62EF">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В мероприятии </w:t>
      </w:r>
      <w:r w:rsidRPr="00FB0087">
        <w:rPr>
          <w:rFonts w:ascii="Arial" w:hAnsi="Arial" w:cs="Arial"/>
          <w:color w:val="000000"/>
          <w:shd w:val="clear" w:color="auto" w:fill="FFFFFF"/>
        </w:rPr>
        <w:t xml:space="preserve">приняли участие представители тверского Росреестра, регионального филиала Федеральной кадастровой палаты, ассоциаций СРО «Кадастровые инженеры» и СРО «Объединение профессионалов кадастровой деятельности», а также «Национального объединения </w:t>
      </w:r>
      <w:proofErr w:type="spellStart"/>
      <w:r w:rsidRPr="00FB0087">
        <w:rPr>
          <w:rFonts w:ascii="Arial" w:hAnsi="Arial" w:cs="Arial"/>
          <w:color w:val="000000"/>
          <w:shd w:val="clear" w:color="auto" w:fill="FFFFFF"/>
        </w:rPr>
        <w:t>саморегулируемых</w:t>
      </w:r>
      <w:proofErr w:type="spellEnd"/>
      <w:r w:rsidRPr="00FB0087">
        <w:rPr>
          <w:rFonts w:ascii="Arial" w:hAnsi="Arial" w:cs="Arial"/>
          <w:color w:val="000000"/>
          <w:shd w:val="clear" w:color="auto" w:fill="FFFFFF"/>
        </w:rPr>
        <w:t xml:space="preserve"> организаций кадастровых инженеров». </w:t>
      </w:r>
    </w:p>
    <w:p w:rsidR="003D62EF" w:rsidRPr="004175C8" w:rsidRDefault="003D62EF" w:rsidP="003D62EF">
      <w:pPr>
        <w:spacing w:after="0" w:line="240" w:lineRule="auto"/>
        <w:jc w:val="both"/>
        <w:rPr>
          <w:rFonts w:ascii="Arial" w:hAnsi="Arial" w:cs="Arial"/>
          <w:b/>
          <w:color w:val="000000"/>
          <w:shd w:val="clear" w:color="auto" w:fill="FFFFFF"/>
        </w:rPr>
      </w:pPr>
      <w:r w:rsidRPr="00FB0087">
        <w:rPr>
          <w:rFonts w:ascii="Arial" w:hAnsi="Arial" w:cs="Arial"/>
          <w:color w:val="000000"/>
          <w:shd w:val="clear" w:color="auto" w:fill="FFFFFF"/>
        </w:rPr>
        <w:br/>
      </w:r>
      <w:r w:rsidRPr="004175C8">
        <w:rPr>
          <w:rFonts w:ascii="Arial" w:hAnsi="Arial" w:cs="Arial"/>
          <w:b/>
          <w:color w:val="000000"/>
          <w:shd w:val="clear" w:color="auto" w:fill="FFFFFF"/>
        </w:rPr>
        <w:t xml:space="preserve">Заместитель руководителя Управления Росреестра по Тверской области Ольга Новосёлова </w:t>
      </w:r>
      <w:r w:rsidRPr="00FB0087">
        <w:rPr>
          <w:rFonts w:ascii="Arial" w:hAnsi="Arial" w:cs="Arial"/>
          <w:color w:val="000000"/>
          <w:shd w:val="clear" w:color="auto" w:fill="FFFFFF"/>
        </w:rPr>
        <w:t>обратила внимание присутствующих на то, что от качества документов, подготовленных кадастровыми инженерами, зависит качество данных, содержащихся в Едином государственном реестре недвижимости, а также качество предоставления услуг Росреестра. «Ключевой задачей ведомства является сокращение сроков предоставления услуг заявителям, а также снижение числа приостановок и отказов в проведении учетно-регистрационных действий</w:t>
      </w:r>
      <w:r w:rsidR="004175C8">
        <w:rPr>
          <w:rFonts w:ascii="Arial" w:hAnsi="Arial" w:cs="Arial"/>
          <w:color w:val="000000"/>
          <w:shd w:val="clear" w:color="auto" w:fill="FFFFFF"/>
        </w:rPr>
        <w:t>»</w:t>
      </w:r>
      <w:r w:rsidRPr="00FB0087">
        <w:rPr>
          <w:rFonts w:ascii="Arial" w:hAnsi="Arial" w:cs="Arial"/>
          <w:color w:val="000000"/>
          <w:shd w:val="clear" w:color="auto" w:fill="FFFFFF"/>
        </w:rPr>
        <w:t xml:space="preserve">, - подчеркнула </w:t>
      </w:r>
      <w:r w:rsidRPr="004175C8">
        <w:rPr>
          <w:rFonts w:ascii="Arial" w:hAnsi="Arial" w:cs="Arial"/>
          <w:b/>
          <w:color w:val="000000"/>
          <w:shd w:val="clear" w:color="auto" w:fill="FFFFFF"/>
        </w:rPr>
        <w:t>Ольга Новосёлова.</w:t>
      </w:r>
    </w:p>
    <w:p w:rsidR="003D62EF" w:rsidRPr="004175C8" w:rsidRDefault="003D62EF" w:rsidP="003D62EF">
      <w:pPr>
        <w:spacing w:after="0" w:line="240" w:lineRule="auto"/>
        <w:jc w:val="both"/>
        <w:rPr>
          <w:rFonts w:ascii="Arial" w:hAnsi="Arial" w:cs="Arial"/>
          <w:b/>
          <w:color w:val="000000"/>
          <w:shd w:val="clear" w:color="auto" w:fill="FFFFFF"/>
        </w:rPr>
      </w:pPr>
    </w:p>
    <w:p w:rsidR="003D62EF" w:rsidRDefault="003D62EF" w:rsidP="003D62EF">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Так, регистрация бытовой недвижимости* в сжатые сроки в настоящее время является одним из приоритетных направлений в повышении эффективности оказания государственных услуг. </w:t>
      </w:r>
      <w:r w:rsidRPr="001B104F">
        <w:rPr>
          <w:rFonts w:ascii="Arial" w:hAnsi="Arial" w:cs="Arial"/>
          <w:color w:val="000000"/>
          <w:shd w:val="clear" w:color="auto" w:fill="FFFFFF"/>
        </w:rPr>
        <w:t>Заместителем Председателя Правительства Российской Федерации М</w:t>
      </w:r>
      <w:r>
        <w:rPr>
          <w:rFonts w:ascii="Arial" w:hAnsi="Arial" w:cs="Arial"/>
          <w:color w:val="000000"/>
          <w:shd w:val="clear" w:color="auto" w:fill="FFFFFF"/>
        </w:rPr>
        <w:t>аратом</w:t>
      </w:r>
      <w:r w:rsidRPr="001B104F">
        <w:rPr>
          <w:rFonts w:ascii="Arial" w:hAnsi="Arial" w:cs="Arial"/>
          <w:color w:val="000000"/>
          <w:shd w:val="clear" w:color="auto" w:fill="FFFFFF"/>
        </w:rPr>
        <w:t xml:space="preserve"> </w:t>
      </w:r>
      <w:proofErr w:type="spellStart"/>
      <w:r w:rsidRPr="001B104F">
        <w:rPr>
          <w:rFonts w:ascii="Arial" w:hAnsi="Arial" w:cs="Arial"/>
          <w:color w:val="000000"/>
          <w:shd w:val="clear" w:color="auto" w:fill="FFFFFF"/>
        </w:rPr>
        <w:t>Хуснуллиным</w:t>
      </w:r>
      <w:proofErr w:type="spellEnd"/>
      <w:r w:rsidRPr="001B104F">
        <w:rPr>
          <w:rFonts w:ascii="Arial" w:hAnsi="Arial" w:cs="Arial"/>
          <w:color w:val="000000"/>
          <w:shd w:val="clear" w:color="auto" w:fill="FFFFFF"/>
        </w:rPr>
        <w:t xml:space="preserve"> 11</w:t>
      </w:r>
      <w:r w:rsidR="003E0E79" w:rsidRPr="003E0E79">
        <w:rPr>
          <w:rFonts w:ascii="Arial" w:hAnsi="Arial" w:cs="Arial"/>
          <w:color w:val="000000"/>
          <w:shd w:val="clear" w:color="auto" w:fill="FFFFFF"/>
        </w:rPr>
        <w:t xml:space="preserve"> </w:t>
      </w:r>
      <w:r w:rsidR="003E0E79">
        <w:rPr>
          <w:rFonts w:ascii="Arial" w:hAnsi="Arial" w:cs="Arial"/>
          <w:color w:val="000000"/>
          <w:shd w:val="clear" w:color="auto" w:fill="FFFFFF"/>
        </w:rPr>
        <w:t xml:space="preserve">марта </w:t>
      </w:r>
      <w:r w:rsidRPr="001B104F">
        <w:rPr>
          <w:rFonts w:ascii="Arial" w:hAnsi="Arial" w:cs="Arial"/>
          <w:color w:val="000000"/>
          <w:shd w:val="clear" w:color="auto" w:fill="FFFFFF"/>
        </w:rPr>
        <w:t xml:space="preserve">2022 </w:t>
      </w:r>
      <w:r w:rsidR="003E0E79">
        <w:rPr>
          <w:rFonts w:ascii="Arial" w:hAnsi="Arial" w:cs="Arial"/>
          <w:color w:val="000000"/>
          <w:shd w:val="clear" w:color="auto" w:fill="FFFFFF"/>
        </w:rPr>
        <w:t>года</w:t>
      </w:r>
      <w:r w:rsidRPr="001B104F">
        <w:rPr>
          <w:rFonts w:ascii="Arial" w:hAnsi="Arial" w:cs="Arial"/>
          <w:color w:val="000000"/>
          <w:shd w:val="clear" w:color="auto" w:fill="FFFFFF"/>
        </w:rPr>
        <w:t xml:space="preserve"> утвержден План мероприятий («Дорожная карта») по повышению эффективности оказания государственных услуг в сфере государственного кадастрового учета и (или) государственно</w:t>
      </w:r>
      <w:r>
        <w:rPr>
          <w:rFonts w:ascii="Arial" w:hAnsi="Arial" w:cs="Arial"/>
          <w:color w:val="000000"/>
          <w:shd w:val="clear" w:color="auto" w:fill="FFFFFF"/>
        </w:rPr>
        <w:t>й регистрации прав в отношении б</w:t>
      </w:r>
      <w:r w:rsidRPr="001B104F">
        <w:rPr>
          <w:rFonts w:ascii="Arial" w:hAnsi="Arial" w:cs="Arial"/>
          <w:color w:val="000000"/>
          <w:shd w:val="clear" w:color="auto" w:fill="FFFFFF"/>
        </w:rPr>
        <w:t>ытовой недвижимости</w:t>
      </w:r>
      <w:r>
        <w:rPr>
          <w:rFonts w:ascii="Arial" w:hAnsi="Arial" w:cs="Arial"/>
          <w:color w:val="000000"/>
          <w:shd w:val="clear" w:color="auto" w:fill="FFFFFF"/>
        </w:rPr>
        <w:t>. В соответствии с показателями «дорожной карты» обеспечение осуществления учетно-регистрационных действий (УРД) в отношении бытовой недвижимости в течение одного рабочего дня должно составлять 60%, а сокращение доли приостановлений при осуществлении УРД – до 0,5% от общего количества поступивших заявлений.</w:t>
      </w:r>
    </w:p>
    <w:p w:rsidR="003D62EF" w:rsidRDefault="003D62EF" w:rsidP="003D62EF">
      <w:pPr>
        <w:spacing w:after="0" w:line="240" w:lineRule="auto"/>
        <w:jc w:val="both"/>
        <w:rPr>
          <w:rFonts w:ascii="Arial" w:hAnsi="Arial" w:cs="Arial"/>
          <w:color w:val="000000"/>
          <w:shd w:val="clear" w:color="auto" w:fill="FFFFFF"/>
        </w:rPr>
      </w:pPr>
    </w:p>
    <w:p w:rsidR="003D62EF" w:rsidRDefault="003D62EF" w:rsidP="003D62EF">
      <w:pPr>
        <w:jc w:val="both"/>
        <w:rPr>
          <w:rFonts w:ascii="Arial" w:hAnsi="Arial" w:cs="Arial"/>
          <w:color w:val="000000"/>
          <w:shd w:val="clear" w:color="auto" w:fill="FFFFFF"/>
        </w:rPr>
      </w:pPr>
      <w:proofErr w:type="gramStart"/>
      <w:r>
        <w:rPr>
          <w:rFonts w:ascii="Arial" w:hAnsi="Arial" w:cs="Arial"/>
          <w:color w:val="000000"/>
          <w:shd w:val="clear" w:color="auto" w:fill="FFFFFF"/>
        </w:rPr>
        <w:t xml:space="preserve">В настоящее время благодаря целому ряду мероприятий в тверском </w:t>
      </w:r>
      <w:proofErr w:type="spellStart"/>
      <w:r>
        <w:rPr>
          <w:rFonts w:ascii="Arial" w:hAnsi="Arial" w:cs="Arial"/>
          <w:color w:val="000000"/>
          <w:shd w:val="clear" w:color="auto" w:fill="FFFFFF"/>
        </w:rPr>
        <w:t>Росреестре</w:t>
      </w:r>
      <w:proofErr w:type="spellEnd"/>
      <w:r>
        <w:rPr>
          <w:rFonts w:ascii="Arial" w:hAnsi="Arial" w:cs="Arial"/>
          <w:color w:val="000000"/>
          <w:shd w:val="clear" w:color="auto" w:fill="FFFFFF"/>
        </w:rPr>
        <w:t xml:space="preserve"> рассмотрение заявлений о государственном кадастровом учете и единой процедуре по бытовой недвижимости в электронном виде в течение одного рабочего дня составляет 92,2%, а доля решений о приостановлении УРД по бытовой недвижимости в электронном виде достигла нулевой отметки.</w:t>
      </w:r>
      <w:proofErr w:type="gramEnd"/>
    </w:p>
    <w:p w:rsidR="003D62EF" w:rsidRDefault="003D62EF" w:rsidP="003D62EF">
      <w:pPr>
        <w:jc w:val="both"/>
        <w:rPr>
          <w:rFonts w:ascii="Arial" w:hAnsi="Arial" w:cs="Arial"/>
          <w:color w:val="000000"/>
          <w:shd w:val="clear" w:color="auto" w:fill="FFFFFF"/>
        </w:rPr>
      </w:pPr>
      <w:r>
        <w:rPr>
          <w:rFonts w:ascii="Arial" w:hAnsi="Arial" w:cs="Arial"/>
          <w:color w:val="000000"/>
          <w:shd w:val="clear" w:color="auto" w:fill="FFFFFF"/>
        </w:rPr>
        <w:t xml:space="preserve">В ходе мероприятия участники круглого стола обсудили возможности и проблематику предоставления документов, результаты работы апелляционной комиссии по обжалованию решений о приостановлении осуществления ГКУ, а также организацию </w:t>
      </w:r>
      <w:proofErr w:type="gramStart"/>
      <w:r>
        <w:rPr>
          <w:rFonts w:ascii="Arial" w:hAnsi="Arial" w:cs="Arial"/>
          <w:color w:val="000000"/>
          <w:shd w:val="clear" w:color="auto" w:fill="FFFFFF"/>
        </w:rPr>
        <w:t>контроля за</w:t>
      </w:r>
      <w:proofErr w:type="gramEnd"/>
      <w:r>
        <w:rPr>
          <w:rFonts w:ascii="Arial" w:hAnsi="Arial" w:cs="Arial"/>
          <w:color w:val="000000"/>
          <w:shd w:val="clear" w:color="auto" w:fill="FFFFFF"/>
        </w:rPr>
        <w:t xml:space="preserve"> деятельностью кадастровых инженеров.</w:t>
      </w:r>
    </w:p>
    <w:p w:rsidR="003D62EF" w:rsidRDefault="003D62EF" w:rsidP="003D62EF">
      <w:pPr>
        <w:jc w:val="both"/>
        <w:rPr>
          <w:rFonts w:ascii="Arial" w:hAnsi="Arial" w:cs="Arial"/>
          <w:color w:val="000000"/>
          <w:shd w:val="clear" w:color="auto" w:fill="FFFFFF"/>
        </w:rPr>
      </w:pPr>
      <w:r>
        <w:rPr>
          <w:rFonts w:ascii="Arial" w:hAnsi="Arial" w:cs="Arial"/>
          <w:color w:val="000000"/>
          <w:shd w:val="clear" w:color="auto" w:fill="FFFFFF"/>
        </w:rPr>
        <w:lastRenderedPageBreak/>
        <w:t xml:space="preserve">По результатам обсуждения было принято решение о создании канала связи </w:t>
      </w:r>
      <w:r w:rsidRPr="006444D4">
        <w:rPr>
          <w:rFonts w:ascii="Arial" w:hAnsi="Arial" w:cs="Arial"/>
          <w:color w:val="000000"/>
          <w:shd w:val="clear" w:color="auto" w:fill="FFFFFF"/>
        </w:rPr>
        <w:t>между сообществом кадастровых инженеров и органом регистрации прав для направления проблемных вопросов, требующих обсуждения на ежемесячных совещаниях</w:t>
      </w:r>
      <w:r>
        <w:rPr>
          <w:rFonts w:ascii="Arial" w:hAnsi="Arial" w:cs="Arial"/>
          <w:color w:val="000000"/>
          <w:shd w:val="clear" w:color="auto" w:fill="FFFFFF"/>
        </w:rPr>
        <w:t>,</w:t>
      </w:r>
      <w:r w:rsidRPr="006444D4">
        <w:rPr>
          <w:rFonts w:ascii="Arial" w:hAnsi="Arial" w:cs="Arial"/>
          <w:color w:val="000000"/>
          <w:shd w:val="clear" w:color="auto" w:fill="FFFFFF"/>
        </w:rPr>
        <w:t xml:space="preserve"> </w:t>
      </w:r>
      <w:r>
        <w:rPr>
          <w:rFonts w:ascii="Arial" w:hAnsi="Arial" w:cs="Arial"/>
          <w:color w:val="000000"/>
          <w:shd w:val="clear" w:color="auto" w:fill="FFFFFF"/>
        </w:rPr>
        <w:t xml:space="preserve">а также </w:t>
      </w:r>
      <w:r w:rsidRPr="006444D4">
        <w:rPr>
          <w:rFonts w:ascii="Arial" w:hAnsi="Arial" w:cs="Arial"/>
          <w:color w:val="000000"/>
          <w:shd w:val="clear" w:color="auto" w:fill="FFFFFF"/>
        </w:rPr>
        <w:t>снижения количества нарушений, допускаемых кадастровыми инженерами</w:t>
      </w:r>
      <w:r>
        <w:rPr>
          <w:rFonts w:ascii="Arial" w:hAnsi="Arial" w:cs="Arial"/>
          <w:color w:val="000000"/>
          <w:shd w:val="clear" w:color="auto" w:fill="FFFFFF"/>
        </w:rPr>
        <w:t>. Таким каналом</w:t>
      </w:r>
      <w:r w:rsidR="0091703E">
        <w:rPr>
          <w:rFonts w:ascii="Arial" w:hAnsi="Arial" w:cs="Arial"/>
          <w:color w:val="000000"/>
          <w:shd w:val="clear" w:color="auto" w:fill="FFFFFF"/>
        </w:rPr>
        <w:t xml:space="preserve"> связи стал специально созданный</w:t>
      </w:r>
      <w:r>
        <w:rPr>
          <w:rFonts w:ascii="Arial" w:hAnsi="Arial" w:cs="Arial"/>
          <w:color w:val="000000"/>
          <w:shd w:val="clear" w:color="auto" w:fill="FFFFFF"/>
        </w:rPr>
        <w:t xml:space="preserve"> электронный почтовый ящик, и теперь все вопросы, возникающие к органу регистрации прав,</w:t>
      </w:r>
      <w:r w:rsidRPr="006444D4">
        <w:rPr>
          <w:rFonts w:ascii="Arial" w:hAnsi="Arial" w:cs="Arial"/>
          <w:color w:val="000000"/>
          <w:shd w:val="clear" w:color="auto" w:fill="FFFFFF"/>
        </w:rPr>
        <w:t xml:space="preserve"> </w:t>
      </w:r>
      <w:r>
        <w:rPr>
          <w:rFonts w:ascii="Arial" w:hAnsi="Arial" w:cs="Arial"/>
          <w:color w:val="000000"/>
          <w:shd w:val="clear" w:color="auto" w:fill="FFFFFF"/>
        </w:rPr>
        <w:t xml:space="preserve">кадастровые инженеры могут направлять на адрес электронной почты: </w:t>
      </w:r>
      <w:r w:rsidRPr="00B437CC">
        <w:rPr>
          <w:rFonts w:ascii="Arial" w:hAnsi="Arial" w:cs="Arial"/>
          <w:b/>
          <w:color w:val="000000"/>
          <w:shd w:val="clear" w:color="auto" w:fill="FFFFFF"/>
        </w:rPr>
        <w:t>OGRN_VOPROS@r69.rosreestr.ru</w:t>
      </w:r>
      <w:r>
        <w:rPr>
          <w:rFonts w:ascii="Arial" w:hAnsi="Arial" w:cs="Arial"/>
          <w:color w:val="000000"/>
          <w:shd w:val="clear" w:color="auto" w:fill="FFFFFF"/>
        </w:rPr>
        <w:t>.</w:t>
      </w:r>
    </w:p>
    <w:p w:rsidR="003D62EF" w:rsidRPr="008F0B68" w:rsidRDefault="003D62EF" w:rsidP="003D62EF">
      <w:pPr>
        <w:jc w:val="both"/>
        <w:rPr>
          <w:rFonts w:ascii="Arial" w:hAnsi="Arial" w:cs="Arial"/>
          <w:color w:val="000000"/>
          <w:shd w:val="clear" w:color="auto" w:fill="FFFFFF"/>
        </w:rPr>
      </w:pPr>
      <w:r>
        <w:rPr>
          <w:rFonts w:ascii="Arial" w:hAnsi="Arial" w:cs="Arial"/>
          <w:color w:val="000000"/>
          <w:shd w:val="clear" w:color="auto" w:fill="FFFFFF"/>
        </w:rPr>
        <w:t xml:space="preserve">Кроме того, в ходе круглого стола были затронуты темы, связанные с </w:t>
      </w:r>
      <w:r w:rsidRPr="008F0B68">
        <w:rPr>
          <w:rFonts w:ascii="Arial" w:hAnsi="Arial" w:cs="Arial"/>
          <w:bCs/>
          <w:color w:val="000000"/>
          <w:shd w:val="clear" w:color="auto" w:fill="FFFFFF"/>
        </w:rPr>
        <w:t>подготовкой кадастровыми инженерами документов для осуществления учетно-регистрационных действий в отношении земельных участков, объектов капитального строительства, а также создания фонда пространственных данных.</w:t>
      </w:r>
    </w:p>
    <w:p w:rsidR="003D62EF" w:rsidRDefault="003D62EF" w:rsidP="003D62EF">
      <w:pPr>
        <w:spacing w:after="0" w:line="240" w:lineRule="auto"/>
        <w:jc w:val="both"/>
        <w:rPr>
          <w:rFonts w:ascii="Arial" w:hAnsi="Arial" w:cs="Arial"/>
          <w:color w:val="000000"/>
          <w:shd w:val="clear" w:color="auto" w:fill="FFFFFF"/>
        </w:rPr>
      </w:pPr>
      <w:r>
        <w:rPr>
          <w:rFonts w:ascii="Arial" w:hAnsi="Arial" w:cs="Arial"/>
          <w:bCs/>
        </w:rPr>
        <w:t>*</w:t>
      </w:r>
      <w:r w:rsidRPr="001B104F">
        <w:rPr>
          <w:rFonts w:ascii="Arial" w:hAnsi="Arial" w:cs="Arial"/>
          <w:color w:val="000000"/>
          <w:shd w:val="clear" w:color="auto" w:fill="FFFFFF"/>
        </w:rPr>
        <w:t xml:space="preserve"> </w:t>
      </w:r>
      <w:r>
        <w:rPr>
          <w:rFonts w:ascii="Arial" w:hAnsi="Arial" w:cs="Arial"/>
          <w:color w:val="000000"/>
          <w:shd w:val="clear" w:color="auto" w:fill="FFFFFF"/>
        </w:rPr>
        <w:t xml:space="preserve">К бытовой недвижимости относятся многоквартирные и жилые дома, жилые помещения (квартиры, комнаты), садовые дома, индивидуальные гаражи, </w:t>
      </w:r>
      <w:proofErr w:type="spellStart"/>
      <w:r>
        <w:rPr>
          <w:rFonts w:ascii="Arial" w:hAnsi="Arial" w:cs="Arial"/>
          <w:color w:val="000000"/>
          <w:shd w:val="clear" w:color="auto" w:fill="FFFFFF"/>
        </w:rPr>
        <w:t>хозпостройки</w:t>
      </w:r>
      <w:proofErr w:type="spellEnd"/>
      <w:r>
        <w:rPr>
          <w:rFonts w:ascii="Arial" w:hAnsi="Arial" w:cs="Arial"/>
          <w:color w:val="000000"/>
          <w:shd w:val="clear" w:color="auto" w:fill="FFFFFF"/>
        </w:rPr>
        <w:t xml:space="preserve"> и т.д., а также земельные участки, предоставленные для строительства указанных объектов.</w:t>
      </w:r>
    </w:p>
    <w:p w:rsidR="00EE11C5" w:rsidRDefault="00EE11C5" w:rsidP="00252772">
      <w:pPr>
        <w:spacing w:after="0" w:line="240" w:lineRule="auto"/>
        <w:jc w:val="both"/>
        <w:rPr>
          <w:rFonts w:ascii="Arial" w:hAnsi="Arial" w:cs="Arial"/>
          <w:color w:val="000000"/>
          <w:sz w:val="23"/>
          <w:szCs w:val="23"/>
          <w:shd w:val="clear" w:color="auto" w:fill="FFFFFF"/>
        </w:rPr>
      </w:pPr>
    </w:p>
    <w:p w:rsidR="00687DD1" w:rsidRDefault="00687DD1" w:rsidP="00CC1F67">
      <w:pPr>
        <w:pStyle w:val="rtejustify"/>
        <w:shd w:val="clear" w:color="auto" w:fill="FFFFFF"/>
        <w:spacing w:before="0" w:beforeAutospacing="0" w:after="0" w:afterAutospacing="0"/>
        <w:ind w:firstLine="709"/>
        <w:jc w:val="both"/>
        <w:rPr>
          <w:color w:val="000000"/>
          <w:sz w:val="28"/>
          <w:szCs w:val="28"/>
        </w:rPr>
      </w:pPr>
      <w:bookmarkStart w:id="0" w:name="_GoBack"/>
      <w:bookmarkEnd w:id="0"/>
    </w:p>
    <w:p w:rsidR="00CC1F67" w:rsidRDefault="00CF7729" w:rsidP="00CC1F67">
      <w:pPr>
        <w:pStyle w:val="a4"/>
        <w:shd w:val="clear" w:color="auto" w:fill="FFFFFF"/>
        <w:spacing w:before="0" w:beforeAutospacing="0" w:after="0" w:afterAutospacing="0"/>
        <w:jc w:val="both"/>
        <w:rPr>
          <w:rFonts w:ascii="Segoe UI" w:eastAsia="Calibri" w:hAnsi="Segoe UI" w:cs="Segoe UI"/>
          <w:sz w:val="22"/>
          <w:szCs w:val="22"/>
          <w:lang w:eastAsia="en-US"/>
        </w:rPr>
      </w:pPr>
      <w:r w:rsidRPr="00CF7729">
        <w:rPr>
          <w:noProof/>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F7729"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CF7729"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CF7729"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CF7729"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5AD" w:rsidRDefault="00E845AD" w:rsidP="00D6630F">
      <w:pPr>
        <w:spacing w:after="0" w:line="240" w:lineRule="auto"/>
      </w:pPr>
      <w:r>
        <w:separator/>
      </w:r>
    </w:p>
  </w:endnote>
  <w:endnote w:type="continuationSeparator" w:id="0">
    <w:p w:rsidR="00E845AD" w:rsidRDefault="00E845AD"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5AD" w:rsidRDefault="00E845AD" w:rsidP="00D6630F">
      <w:pPr>
        <w:spacing w:after="0" w:line="240" w:lineRule="auto"/>
      </w:pPr>
      <w:r>
        <w:separator/>
      </w:r>
    </w:p>
  </w:footnote>
  <w:footnote w:type="continuationSeparator" w:id="0">
    <w:p w:rsidR="00E845AD" w:rsidRDefault="00E845AD"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1986"/>
  </w:hdrShapeDefaults>
  <w:footnotePr>
    <w:footnote w:id="-1"/>
    <w:footnote w:id="0"/>
  </w:footnotePr>
  <w:endnotePr>
    <w:endnote w:id="-1"/>
    <w:endnote w:id="0"/>
  </w:endnotePr>
  <w:compat/>
  <w:rsids>
    <w:rsidRoot w:val="00A527F4"/>
    <w:rsid w:val="00000669"/>
    <w:rsid w:val="00011ECB"/>
    <w:rsid w:val="000158E2"/>
    <w:rsid w:val="00016970"/>
    <w:rsid w:val="000221E6"/>
    <w:rsid w:val="0002610C"/>
    <w:rsid w:val="0003097C"/>
    <w:rsid w:val="00034A23"/>
    <w:rsid w:val="00040181"/>
    <w:rsid w:val="0004107F"/>
    <w:rsid w:val="00046290"/>
    <w:rsid w:val="0004764A"/>
    <w:rsid w:val="00063988"/>
    <w:rsid w:val="00073C9D"/>
    <w:rsid w:val="00074BB5"/>
    <w:rsid w:val="000862EF"/>
    <w:rsid w:val="000873B7"/>
    <w:rsid w:val="000911BA"/>
    <w:rsid w:val="000913EA"/>
    <w:rsid w:val="0009481A"/>
    <w:rsid w:val="000A07D7"/>
    <w:rsid w:val="000A7D00"/>
    <w:rsid w:val="000B134E"/>
    <w:rsid w:val="000B1FBF"/>
    <w:rsid w:val="000B69C1"/>
    <w:rsid w:val="000D11F5"/>
    <w:rsid w:val="000E1D0B"/>
    <w:rsid w:val="000E5B15"/>
    <w:rsid w:val="000F066C"/>
    <w:rsid w:val="000F34C8"/>
    <w:rsid w:val="000F7D8B"/>
    <w:rsid w:val="00100A30"/>
    <w:rsid w:val="00111194"/>
    <w:rsid w:val="00121BCA"/>
    <w:rsid w:val="00126938"/>
    <w:rsid w:val="0013297A"/>
    <w:rsid w:val="00142802"/>
    <w:rsid w:val="00154F80"/>
    <w:rsid w:val="00175C51"/>
    <w:rsid w:val="00177330"/>
    <w:rsid w:val="001A5619"/>
    <w:rsid w:val="001A75CE"/>
    <w:rsid w:val="001B00EE"/>
    <w:rsid w:val="001B1D01"/>
    <w:rsid w:val="001B7216"/>
    <w:rsid w:val="001C5202"/>
    <w:rsid w:val="001C65F3"/>
    <w:rsid w:val="001D6A24"/>
    <w:rsid w:val="001E2C9D"/>
    <w:rsid w:val="001E3129"/>
    <w:rsid w:val="001F244E"/>
    <w:rsid w:val="00202E32"/>
    <w:rsid w:val="00210F4E"/>
    <w:rsid w:val="00211CFB"/>
    <w:rsid w:val="002243F1"/>
    <w:rsid w:val="0023711E"/>
    <w:rsid w:val="002444E2"/>
    <w:rsid w:val="00252772"/>
    <w:rsid w:val="002527CB"/>
    <w:rsid w:val="00256485"/>
    <w:rsid w:val="00260BC4"/>
    <w:rsid w:val="00273D89"/>
    <w:rsid w:val="00274DCE"/>
    <w:rsid w:val="00290687"/>
    <w:rsid w:val="00291A36"/>
    <w:rsid w:val="00293C62"/>
    <w:rsid w:val="002951D6"/>
    <w:rsid w:val="002B7ACC"/>
    <w:rsid w:val="002C6017"/>
    <w:rsid w:val="002D34FD"/>
    <w:rsid w:val="002D7516"/>
    <w:rsid w:val="002E6E11"/>
    <w:rsid w:val="002F08CD"/>
    <w:rsid w:val="002F2D9D"/>
    <w:rsid w:val="002F56BF"/>
    <w:rsid w:val="00311E29"/>
    <w:rsid w:val="00314192"/>
    <w:rsid w:val="00321933"/>
    <w:rsid w:val="00321AF9"/>
    <w:rsid w:val="00326714"/>
    <w:rsid w:val="00331B75"/>
    <w:rsid w:val="00336BD1"/>
    <w:rsid w:val="00336E90"/>
    <w:rsid w:val="00347FEA"/>
    <w:rsid w:val="00353CF1"/>
    <w:rsid w:val="00372EE2"/>
    <w:rsid w:val="00373413"/>
    <w:rsid w:val="00381269"/>
    <w:rsid w:val="0039093B"/>
    <w:rsid w:val="003A403E"/>
    <w:rsid w:val="003B25B3"/>
    <w:rsid w:val="003B3532"/>
    <w:rsid w:val="003D62EF"/>
    <w:rsid w:val="003E0E79"/>
    <w:rsid w:val="003E50C8"/>
    <w:rsid w:val="003E6253"/>
    <w:rsid w:val="003F4D05"/>
    <w:rsid w:val="003F5D2B"/>
    <w:rsid w:val="004020FB"/>
    <w:rsid w:val="0040542E"/>
    <w:rsid w:val="004071A9"/>
    <w:rsid w:val="00411F9A"/>
    <w:rsid w:val="004175C8"/>
    <w:rsid w:val="00443E1B"/>
    <w:rsid w:val="00452344"/>
    <w:rsid w:val="00456F8C"/>
    <w:rsid w:val="00461C4C"/>
    <w:rsid w:val="00462A50"/>
    <w:rsid w:val="00483170"/>
    <w:rsid w:val="00484CA9"/>
    <w:rsid w:val="004B662B"/>
    <w:rsid w:val="004C70EE"/>
    <w:rsid w:val="004D3363"/>
    <w:rsid w:val="004D37AE"/>
    <w:rsid w:val="004E2460"/>
    <w:rsid w:val="004E2BEC"/>
    <w:rsid w:val="004F2067"/>
    <w:rsid w:val="005123B7"/>
    <w:rsid w:val="00514DBA"/>
    <w:rsid w:val="005150BF"/>
    <w:rsid w:val="00525ECC"/>
    <w:rsid w:val="00533B61"/>
    <w:rsid w:val="00544C8D"/>
    <w:rsid w:val="00550351"/>
    <w:rsid w:val="00555ECB"/>
    <w:rsid w:val="0055618E"/>
    <w:rsid w:val="0056317A"/>
    <w:rsid w:val="00564F5D"/>
    <w:rsid w:val="00570A12"/>
    <w:rsid w:val="0057377B"/>
    <w:rsid w:val="00576ED8"/>
    <w:rsid w:val="00586EED"/>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50BD5"/>
    <w:rsid w:val="00655276"/>
    <w:rsid w:val="006613DD"/>
    <w:rsid w:val="006713C4"/>
    <w:rsid w:val="0067518E"/>
    <w:rsid w:val="006857D7"/>
    <w:rsid w:val="00687DD1"/>
    <w:rsid w:val="006A0AA0"/>
    <w:rsid w:val="006A397D"/>
    <w:rsid w:val="006E346E"/>
    <w:rsid w:val="006E34D8"/>
    <w:rsid w:val="006F1776"/>
    <w:rsid w:val="007036A5"/>
    <w:rsid w:val="0070485F"/>
    <w:rsid w:val="0070585B"/>
    <w:rsid w:val="00721692"/>
    <w:rsid w:val="0072764A"/>
    <w:rsid w:val="0073175E"/>
    <w:rsid w:val="007450D9"/>
    <w:rsid w:val="00755665"/>
    <w:rsid w:val="00765F84"/>
    <w:rsid w:val="00775EC1"/>
    <w:rsid w:val="0079225D"/>
    <w:rsid w:val="00793735"/>
    <w:rsid w:val="00793A11"/>
    <w:rsid w:val="007941E0"/>
    <w:rsid w:val="007A1E76"/>
    <w:rsid w:val="007B20A5"/>
    <w:rsid w:val="007B2267"/>
    <w:rsid w:val="007B33F8"/>
    <w:rsid w:val="007B4B16"/>
    <w:rsid w:val="007E23D6"/>
    <w:rsid w:val="007E6D27"/>
    <w:rsid w:val="007F0EB3"/>
    <w:rsid w:val="008076D6"/>
    <w:rsid w:val="00811179"/>
    <w:rsid w:val="00820B70"/>
    <w:rsid w:val="00821EB7"/>
    <w:rsid w:val="00824073"/>
    <w:rsid w:val="008344FE"/>
    <w:rsid w:val="00834F3A"/>
    <w:rsid w:val="008371A9"/>
    <w:rsid w:val="00846574"/>
    <w:rsid w:val="008472B4"/>
    <w:rsid w:val="00874433"/>
    <w:rsid w:val="00880B33"/>
    <w:rsid w:val="00881F8C"/>
    <w:rsid w:val="00887B54"/>
    <w:rsid w:val="008909F9"/>
    <w:rsid w:val="008A0CB9"/>
    <w:rsid w:val="008B088D"/>
    <w:rsid w:val="008B3D94"/>
    <w:rsid w:val="008B59E7"/>
    <w:rsid w:val="008C6006"/>
    <w:rsid w:val="008C606A"/>
    <w:rsid w:val="008D0565"/>
    <w:rsid w:val="008F4CA8"/>
    <w:rsid w:val="00905972"/>
    <w:rsid w:val="00907503"/>
    <w:rsid w:val="009115BF"/>
    <w:rsid w:val="0091703E"/>
    <w:rsid w:val="00927513"/>
    <w:rsid w:val="009278F4"/>
    <w:rsid w:val="00927BEA"/>
    <w:rsid w:val="00932AFD"/>
    <w:rsid w:val="00934CFB"/>
    <w:rsid w:val="0094235A"/>
    <w:rsid w:val="009509F8"/>
    <w:rsid w:val="00970B73"/>
    <w:rsid w:val="00980F00"/>
    <w:rsid w:val="00984947"/>
    <w:rsid w:val="00990756"/>
    <w:rsid w:val="00991CD0"/>
    <w:rsid w:val="009B5E89"/>
    <w:rsid w:val="009C0B85"/>
    <w:rsid w:val="009C7428"/>
    <w:rsid w:val="009E542F"/>
    <w:rsid w:val="009F369A"/>
    <w:rsid w:val="009F5934"/>
    <w:rsid w:val="009F627C"/>
    <w:rsid w:val="00A0038B"/>
    <w:rsid w:val="00A00437"/>
    <w:rsid w:val="00A20C97"/>
    <w:rsid w:val="00A23BD2"/>
    <w:rsid w:val="00A27272"/>
    <w:rsid w:val="00A3603D"/>
    <w:rsid w:val="00A40D1A"/>
    <w:rsid w:val="00A502AC"/>
    <w:rsid w:val="00A527F4"/>
    <w:rsid w:val="00A5510B"/>
    <w:rsid w:val="00A566ED"/>
    <w:rsid w:val="00A64880"/>
    <w:rsid w:val="00A7258B"/>
    <w:rsid w:val="00A74745"/>
    <w:rsid w:val="00A94788"/>
    <w:rsid w:val="00AA12E2"/>
    <w:rsid w:val="00AA53F0"/>
    <w:rsid w:val="00AB2B28"/>
    <w:rsid w:val="00AB6170"/>
    <w:rsid w:val="00AB76A7"/>
    <w:rsid w:val="00AC105B"/>
    <w:rsid w:val="00AC1600"/>
    <w:rsid w:val="00AC6889"/>
    <w:rsid w:val="00AD0DCB"/>
    <w:rsid w:val="00AD2BA8"/>
    <w:rsid w:val="00AD56AB"/>
    <w:rsid w:val="00AD6149"/>
    <w:rsid w:val="00AD7F6E"/>
    <w:rsid w:val="00AE159A"/>
    <w:rsid w:val="00AF7A6A"/>
    <w:rsid w:val="00B00A6A"/>
    <w:rsid w:val="00B0571D"/>
    <w:rsid w:val="00B222C0"/>
    <w:rsid w:val="00B23443"/>
    <w:rsid w:val="00B240BF"/>
    <w:rsid w:val="00B27764"/>
    <w:rsid w:val="00B437CC"/>
    <w:rsid w:val="00B4595B"/>
    <w:rsid w:val="00B463C3"/>
    <w:rsid w:val="00B5266C"/>
    <w:rsid w:val="00B83155"/>
    <w:rsid w:val="00B849D4"/>
    <w:rsid w:val="00B85894"/>
    <w:rsid w:val="00BA496E"/>
    <w:rsid w:val="00BD2FFC"/>
    <w:rsid w:val="00BE315C"/>
    <w:rsid w:val="00C04D2F"/>
    <w:rsid w:val="00C163F1"/>
    <w:rsid w:val="00C40B37"/>
    <w:rsid w:val="00C45AD0"/>
    <w:rsid w:val="00C505F9"/>
    <w:rsid w:val="00C535D8"/>
    <w:rsid w:val="00C71BB6"/>
    <w:rsid w:val="00C81BFD"/>
    <w:rsid w:val="00C827B1"/>
    <w:rsid w:val="00C84DAE"/>
    <w:rsid w:val="00C85605"/>
    <w:rsid w:val="00CA2F30"/>
    <w:rsid w:val="00CC0A66"/>
    <w:rsid w:val="00CC1F67"/>
    <w:rsid w:val="00CC30B7"/>
    <w:rsid w:val="00CD5108"/>
    <w:rsid w:val="00CF7729"/>
    <w:rsid w:val="00D10727"/>
    <w:rsid w:val="00D15BBD"/>
    <w:rsid w:val="00D15E7B"/>
    <w:rsid w:val="00D16B8A"/>
    <w:rsid w:val="00D2617A"/>
    <w:rsid w:val="00D34448"/>
    <w:rsid w:val="00D6630F"/>
    <w:rsid w:val="00D77903"/>
    <w:rsid w:val="00D8102C"/>
    <w:rsid w:val="00D83494"/>
    <w:rsid w:val="00D86198"/>
    <w:rsid w:val="00D9687C"/>
    <w:rsid w:val="00DA1865"/>
    <w:rsid w:val="00DB0317"/>
    <w:rsid w:val="00DC100D"/>
    <w:rsid w:val="00DC15D3"/>
    <w:rsid w:val="00DC68DD"/>
    <w:rsid w:val="00DD341D"/>
    <w:rsid w:val="00DF723C"/>
    <w:rsid w:val="00E23A82"/>
    <w:rsid w:val="00E24984"/>
    <w:rsid w:val="00E25078"/>
    <w:rsid w:val="00E27184"/>
    <w:rsid w:val="00E548E7"/>
    <w:rsid w:val="00E60B12"/>
    <w:rsid w:val="00E60DBF"/>
    <w:rsid w:val="00E71473"/>
    <w:rsid w:val="00E817C7"/>
    <w:rsid w:val="00E845AD"/>
    <w:rsid w:val="00E922BD"/>
    <w:rsid w:val="00E95022"/>
    <w:rsid w:val="00EA1529"/>
    <w:rsid w:val="00EA1556"/>
    <w:rsid w:val="00EA5EA6"/>
    <w:rsid w:val="00EB0642"/>
    <w:rsid w:val="00EB2B3B"/>
    <w:rsid w:val="00EB5847"/>
    <w:rsid w:val="00EC34A4"/>
    <w:rsid w:val="00ED298B"/>
    <w:rsid w:val="00ED3051"/>
    <w:rsid w:val="00EE11C5"/>
    <w:rsid w:val="00F02B26"/>
    <w:rsid w:val="00F079FE"/>
    <w:rsid w:val="00F226E6"/>
    <w:rsid w:val="00F25706"/>
    <w:rsid w:val="00F25AC6"/>
    <w:rsid w:val="00F26BB8"/>
    <w:rsid w:val="00F371A8"/>
    <w:rsid w:val="00F41C72"/>
    <w:rsid w:val="00F47965"/>
    <w:rsid w:val="00F62148"/>
    <w:rsid w:val="00F62E5D"/>
    <w:rsid w:val="00F67799"/>
    <w:rsid w:val="00F7553F"/>
    <w:rsid w:val="00F9286C"/>
    <w:rsid w:val="00F94698"/>
    <w:rsid w:val="00FA0576"/>
    <w:rsid w:val="00FA1514"/>
    <w:rsid w:val="00FA4FC2"/>
    <w:rsid w:val="00FB0AE6"/>
    <w:rsid w:val="00FB1785"/>
    <w:rsid w:val="00FB1E69"/>
    <w:rsid w:val="00FB3B06"/>
    <w:rsid w:val="00FB7F4A"/>
    <w:rsid w:val="00FC54C7"/>
    <w:rsid w:val="00FD692C"/>
    <w:rsid w:val="00FE0DDD"/>
    <w:rsid w:val="00FE4326"/>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rules v:ext="edit">
        <o:r id="V:Rule2"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 w:type="character" w:customStyle="1" w:styleId="FontStyle82">
    <w:name w:val="Font Style82"/>
    <w:rsid w:val="003D62EF"/>
    <w:rPr>
      <w:rFonts w:ascii="Times New Roman" w:hAnsi="Times New Roman" w:cs="Times New Roman" w:hint="default"/>
      <w:b/>
      <w:bCs w:val="0"/>
      <w:sz w:val="30"/>
    </w:r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833</Words>
  <Characters>4751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mes</cp:lastModifiedBy>
  <cp:revision>10</cp:revision>
  <cp:lastPrinted>2022-12-19T07:13:00Z</cp:lastPrinted>
  <dcterms:created xsi:type="dcterms:W3CDTF">2022-12-28T13:40:00Z</dcterms:created>
  <dcterms:modified xsi:type="dcterms:W3CDTF">2022-12-28T14:07:00Z</dcterms:modified>
</cp:coreProperties>
</file>