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7C5A" w:rsidRDefault="00057C5A">
      <w:pPr>
        <w:rPr>
          <w:rFonts w:ascii="Arial" w:hAnsi="Arial" w:cs="Arial"/>
          <w:color w:val="000000"/>
          <w:sz w:val="23"/>
          <w:szCs w:val="23"/>
          <w:shd w:val="clear" w:color="auto" w:fill="FFFFFF"/>
        </w:rPr>
      </w:pPr>
    </w:p>
    <w:p w:rsidR="00057C5A" w:rsidRDefault="00057C5A" w:rsidP="0006315C">
      <w:pPr>
        <w:ind w:left="-142"/>
        <w:rPr>
          <w:rFonts w:ascii="Segoe UI" w:hAnsi="Segoe UI" w:cs="Segoe UI"/>
        </w:rPr>
      </w:pPr>
      <w:r>
        <w:rPr>
          <w:noProof/>
          <w:lang w:eastAsia="ru-RU"/>
        </w:rPr>
        <w:drawing>
          <wp:inline distT="0" distB="0" distL="0" distR="0">
            <wp:extent cx="3162300" cy="1104900"/>
            <wp:effectExtent l="0" t="0" r="0" b="0"/>
            <wp:docPr id="1" name="Рисунок 1" descr="Основное лого 2 Тверская облас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сновное лого 2 Тверская область"/>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162300" cy="1104900"/>
                    </a:xfrm>
                    <a:prstGeom prst="rect">
                      <a:avLst/>
                    </a:prstGeom>
                    <a:noFill/>
                    <a:ln>
                      <a:noFill/>
                    </a:ln>
                  </pic:spPr>
                </pic:pic>
              </a:graphicData>
            </a:graphic>
          </wp:inline>
        </w:drawing>
      </w:r>
      <w:r>
        <w:rPr>
          <w:rFonts w:ascii="Arial Black" w:hAnsi="Arial Black" w:cs="Arial Black"/>
          <w:sz w:val="32"/>
          <w:szCs w:val="32"/>
        </w:rPr>
        <w:tab/>
      </w:r>
      <w:r>
        <w:rPr>
          <w:rFonts w:ascii="Arial Black" w:hAnsi="Arial Black" w:cs="Arial Black"/>
          <w:sz w:val="32"/>
          <w:szCs w:val="32"/>
        </w:rPr>
        <w:tab/>
      </w:r>
      <w:r w:rsidR="0006315C">
        <w:rPr>
          <w:rFonts w:ascii="Arial Black" w:hAnsi="Arial Black" w:cs="Arial Black"/>
          <w:sz w:val="32"/>
          <w:szCs w:val="32"/>
        </w:rPr>
        <w:tab/>
      </w:r>
      <w:r w:rsidR="0006315C" w:rsidRPr="002F625E">
        <w:rPr>
          <w:rFonts w:ascii="Arial Black" w:hAnsi="Arial Black" w:cs="Arial Black"/>
          <w:sz w:val="32"/>
          <w:szCs w:val="32"/>
        </w:rPr>
        <w:t xml:space="preserve">      </w:t>
      </w:r>
      <w:r>
        <w:rPr>
          <w:rFonts w:ascii="Arial" w:hAnsi="Arial" w:cs="Arial"/>
          <w:b/>
          <w:bCs/>
          <w:sz w:val="32"/>
          <w:szCs w:val="32"/>
        </w:rPr>
        <w:t>ПРЕСС-РЕЛИЗ</w:t>
      </w:r>
    </w:p>
    <w:p w:rsidR="00057C5A" w:rsidRDefault="00057C5A" w:rsidP="00057C5A">
      <w:pPr>
        <w:spacing w:after="0" w:line="240" w:lineRule="auto"/>
        <w:jc w:val="both"/>
        <w:rPr>
          <w:rFonts w:ascii="Arial" w:hAnsi="Arial" w:cs="Arial"/>
          <w:color w:val="3D4146"/>
        </w:rPr>
      </w:pPr>
    </w:p>
    <w:p w:rsidR="008374CB" w:rsidRDefault="008374CB" w:rsidP="00057C5A">
      <w:pPr>
        <w:pStyle w:val="a3"/>
        <w:spacing w:before="0" w:beforeAutospacing="0" w:after="0" w:afterAutospacing="0"/>
        <w:jc w:val="both"/>
        <w:rPr>
          <w:rFonts w:ascii="Arial" w:hAnsi="Arial" w:cs="Arial"/>
          <w:bCs/>
          <w:sz w:val="32"/>
          <w:szCs w:val="32"/>
        </w:rPr>
      </w:pPr>
      <w:r w:rsidRPr="008374CB">
        <w:rPr>
          <w:rFonts w:ascii="Arial" w:hAnsi="Arial" w:cs="Arial"/>
          <w:bCs/>
          <w:sz w:val="32"/>
          <w:szCs w:val="32"/>
        </w:rPr>
        <w:t xml:space="preserve">Специалисты тверского </w:t>
      </w:r>
      <w:proofErr w:type="spellStart"/>
      <w:r w:rsidRPr="008374CB">
        <w:rPr>
          <w:rFonts w:ascii="Arial" w:hAnsi="Arial" w:cs="Arial"/>
          <w:bCs/>
          <w:sz w:val="32"/>
          <w:szCs w:val="32"/>
        </w:rPr>
        <w:t>Росреестра</w:t>
      </w:r>
      <w:proofErr w:type="spellEnd"/>
      <w:r w:rsidRPr="008374CB">
        <w:rPr>
          <w:rFonts w:ascii="Arial" w:hAnsi="Arial" w:cs="Arial"/>
          <w:bCs/>
          <w:sz w:val="32"/>
          <w:szCs w:val="32"/>
        </w:rPr>
        <w:t xml:space="preserve"> прошли обучение на базе регионального МЧС</w:t>
      </w:r>
    </w:p>
    <w:p w:rsidR="008374CB" w:rsidRDefault="008374CB" w:rsidP="00057C5A">
      <w:pPr>
        <w:pStyle w:val="a3"/>
        <w:spacing w:before="0" w:beforeAutospacing="0" w:after="0" w:afterAutospacing="0"/>
        <w:jc w:val="both"/>
        <w:rPr>
          <w:rFonts w:ascii="Arial" w:hAnsi="Arial" w:cs="Arial"/>
          <w:bCs/>
          <w:sz w:val="32"/>
          <w:szCs w:val="32"/>
        </w:rPr>
      </w:pPr>
    </w:p>
    <w:p w:rsidR="008374CB" w:rsidRPr="00C214D9" w:rsidRDefault="008374CB" w:rsidP="00C214D9">
      <w:pPr>
        <w:pStyle w:val="a3"/>
        <w:spacing w:before="0" w:beforeAutospacing="0" w:after="0" w:afterAutospacing="0" w:line="276" w:lineRule="auto"/>
        <w:jc w:val="both"/>
        <w:rPr>
          <w:rFonts w:ascii="Arial" w:hAnsi="Arial" w:cs="Arial"/>
          <w:color w:val="000000"/>
          <w:sz w:val="22"/>
          <w:szCs w:val="22"/>
          <w:shd w:val="clear" w:color="auto" w:fill="FFFFFF"/>
        </w:rPr>
      </w:pPr>
      <w:r w:rsidRPr="00C214D9">
        <w:rPr>
          <w:rFonts w:ascii="Arial" w:hAnsi="Arial" w:cs="Arial"/>
          <w:color w:val="000000"/>
          <w:sz w:val="22"/>
          <w:szCs w:val="22"/>
          <w:shd w:val="clear" w:color="auto" w:fill="FFFFFF"/>
        </w:rPr>
        <w:t xml:space="preserve">Сотрудники Управления </w:t>
      </w:r>
      <w:proofErr w:type="spellStart"/>
      <w:r w:rsidRPr="00C214D9">
        <w:rPr>
          <w:rFonts w:ascii="Arial" w:hAnsi="Arial" w:cs="Arial"/>
          <w:color w:val="000000"/>
          <w:sz w:val="22"/>
          <w:szCs w:val="22"/>
          <w:shd w:val="clear" w:color="auto" w:fill="FFFFFF"/>
        </w:rPr>
        <w:t>Росреестра</w:t>
      </w:r>
      <w:proofErr w:type="spellEnd"/>
      <w:r w:rsidRPr="00C214D9">
        <w:rPr>
          <w:rFonts w:ascii="Arial" w:hAnsi="Arial" w:cs="Arial"/>
          <w:color w:val="000000"/>
          <w:sz w:val="22"/>
          <w:szCs w:val="22"/>
          <w:shd w:val="clear" w:color="auto" w:fill="FFFFFF"/>
        </w:rPr>
        <w:t xml:space="preserve"> по Тверской области, занимающиеся обследованием пунктов государственной геодезической сети (ГГС), прошли обучение мерам безопасности пр</w:t>
      </w:r>
      <w:r w:rsidR="00C214D9">
        <w:rPr>
          <w:rFonts w:ascii="Arial" w:hAnsi="Arial" w:cs="Arial"/>
          <w:color w:val="000000"/>
          <w:sz w:val="22"/>
          <w:szCs w:val="22"/>
          <w:shd w:val="clear" w:color="auto" w:fill="FFFFFF"/>
        </w:rPr>
        <w:t>и</w:t>
      </w:r>
      <w:r w:rsidRPr="00C214D9">
        <w:rPr>
          <w:rFonts w:ascii="Arial" w:hAnsi="Arial" w:cs="Arial"/>
          <w:color w:val="000000"/>
          <w:sz w:val="22"/>
          <w:szCs w:val="22"/>
          <w:shd w:val="clear" w:color="auto" w:fill="FFFFFF"/>
        </w:rPr>
        <w:t xml:space="preserve"> осуществлении указанных работ. Обучение состоялось на площадке Главного управления Министерства Российской Федерации по делам гражданской обороны, чрезвычайным ситуациям и ликвидации последствий стихийных бедствий по Тверской области.</w:t>
      </w:r>
    </w:p>
    <w:p w:rsidR="008374CB" w:rsidRPr="00C214D9" w:rsidRDefault="008374CB" w:rsidP="00C214D9">
      <w:pPr>
        <w:pStyle w:val="a3"/>
        <w:spacing w:before="0" w:beforeAutospacing="0" w:after="0" w:afterAutospacing="0" w:line="276" w:lineRule="auto"/>
        <w:jc w:val="both"/>
        <w:rPr>
          <w:noProof/>
          <w:sz w:val="22"/>
          <w:szCs w:val="22"/>
        </w:rPr>
      </w:pPr>
    </w:p>
    <w:p w:rsidR="008374CB" w:rsidRPr="00C214D9" w:rsidRDefault="008374CB" w:rsidP="00C214D9">
      <w:pPr>
        <w:pStyle w:val="a3"/>
        <w:spacing w:before="0" w:beforeAutospacing="0" w:after="0" w:afterAutospacing="0" w:line="276" w:lineRule="auto"/>
        <w:jc w:val="both"/>
        <w:rPr>
          <w:rFonts w:ascii="Arial" w:hAnsi="Arial" w:cs="Arial"/>
          <w:i/>
          <w:color w:val="000000"/>
          <w:sz w:val="22"/>
          <w:szCs w:val="22"/>
          <w:shd w:val="clear" w:color="auto" w:fill="FFFFFF"/>
        </w:rPr>
      </w:pPr>
      <w:r w:rsidRPr="00C214D9">
        <w:rPr>
          <w:rFonts w:ascii="Arial" w:hAnsi="Arial" w:cs="Arial"/>
          <w:b/>
          <w:color w:val="000000"/>
          <w:sz w:val="22"/>
          <w:szCs w:val="22"/>
          <w:shd w:val="clear" w:color="auto" w:fill="FFFFFF"/>
        </w:rPr>
        <w:t xml:space="preserve">Начальник отдела геодезии и картографии Управления </w:t>
      </w:r>
      <w:proofErr w:type="spellStart"/>
      <w:r w:rsidRPr="00C214D9">
        <w:rPr>
          <w:rFonts w:ascii="Arial" w:hAnsi="Arial" w:cs="Arial"/>
          <w:b/>
          <w:color w:val="000000"/>
          <w:sz w:val="22"/>
          <w:szCs w:val="22"/>
          <w:shd w:val="clear" w:color="auto" w:fill="FFFFFF"/>
        </w:rPr>
        <w:t>Росреестра</w:t>
      </w:r>
      <w:proofErr w:type="spellEnd"/>
      <w:r w:rsidRPr="00C214D9">
        <w:rPr>
          <w:rFonts w:ascii="Arial" w:hAnsi="Arial" w:cs="Arial"/>
          <w:b/>
          <w:color w:val="000000"/>
          <w:sz w:val="22"/>
          <w:szCs w:val="22"/>
          <w:shd w:val="clear" w:color="auto" w:fill="FFFFFF"/>
        </w:rPr>
        <w:t xml:space="preserve"> по Тверской области Ирина Бельская:</w:t>
      </w:r>
      <w:r w:rsidRPr="00C214D9">
        <w:rPr>
          <w:rFonts w:ascii="Arial" w:hAnsi="Arial" w:cs="Arial"/>
          <w:color w:val="000000"/>
          <w:sz w:val="22"/>
          <w:szCs w:val="22"/>
          <w:shd w:val="clear" w:color="auto" w:fill="FFFFFF"/>
        </w:rPr>
        <w:t xml:space="preserve"> </w:t>
      </w:r>
      <w:r w:rsidR="00C214D9">
        <w:rPr>
          <w:rFonts w:ascii="Arial" w:hAnsi="Arial" w:cs="Arial"/>
          <w:color w:val="000000"/>
          <w:sz w:val="22"/>
          <w:szCs w:val="22"/>
          <w:shd w:val="clear" w:color="auto" w:fill="FFFFFF"/>
        </w:rPr>
        <w:t>«</w:t>
      </w:r>
      <w:r w:rsidRPr="00C214D9">
        <w:rPr>
          <w:rFonts w:ascii="Arial" w:hAnsi="Arial" w:cs="Arial"/>
          <w:i/>
          <w:color w:val="000000"/>
          <w:sz w:val="22"/>
          <w:szCs w:val="22"/>
          <w:shd w:val="clear" w:color="auto" w:fill="FFFFFF"/>
        </w:rPr>
        <w:t>Специалисты Управления осуществляют обследование пунктов ГГС в целях поддержания их в надлежащем состоянии в рамках реализ</w:t>
      </w:r>
      <w:r w:rsidR="00C214D9">
        <w:rPr>
          <w:rFonts w:ascii="Arial" w:hAnsi="Arial" w:cs="Arial"/>
          <w:i/>
          <w:color w:val="000000"/>
          <w:sz w:val="22"/>
          <w:szCs w:val="22"/>
          <w:shd w:val="clear" w:color="auto" w:fill="FFFFFF"/>
        </w:rPr>
        <w:t>ации государственной программы «</w:t>
      </w:r>
      <w:r w:rsidRPr="00C214D9">
        <w:rPr>
          <w:rFonts w:ascii="Arial" w:hAnsi="Arial" w:cs="Arial"/>
          <w:i/>
          <w:color w:val="000000"/>
          <w:sz w:val="22"/>
          <w:szCs w:val="22"/>
          <w:shd w:val="clear" w:color="auto" w:fill="FFFFFF"/>
        </w:rPr>
        <w:t>Национальная система пространственных данных</w:t>
      </w:r>
      <w:r w:rsidR="00C214D9">
        <w:rPr>
          <w:rFonts w:ascii="Arial" w:hAnsi="Arial" w:cs="Arial"/>
          <w:i/>
          <w:color w:val="000000"/>
          <w:sz w:val="22"/>
          <w:szCs w:val="22"/>
          <w:shd w:val="clear" w:color="auto" w:fill="FFFFFF"/>
        </w:rPr>
        <w:t>»</w:t>
      </w:r>
      <w:r w:rsidRPr="00C214D9">
        <w:rPr>
          <w:rFonts w:ascii="Arial" w:hAnsi="Arial" w:cs="Arial"/>
          <w:i/>
          <w:color w:val="000000"/>
          <w:sz w:val="22"/>
          <w:szCs w:val="22"/>
          <w:shd w:val="clear" w:color="auto" w:fill="FFFFFF"/>
        </w:rPr>
        <w:t>. В тверском регионе значительная часть геодезических пунктов расположена в труднодоступных местах: глубоко в лесу, в болотах, вдоль железнодорожных линий. Зачастую обследование таких пунктов влечёт за собой риск для жизни и здоровья сотрудников Управления в связи с тем обстоятельством, что в Тверской области в годы Великой Отечественной войны шли ожесточённые бои, и во многих районах еще нередки случаи обнаружения оставшихся после ведения боевых действий боеприпасов</w:t>
      </w:r>
      <w:r w:rsidR="00C214D9">
        <w:rPr>
          <w:rFonts w:ascii="Arial" w:hAnsi="Arial" w:cs="Arial"/>
          <w:i/>
          <w:color w:val="000000"/>
          <w:sz w:val="22"/>
          <w:szCs w:val="22"/>
          <w:shd w:val="clear" w:color="auto" w:fill="FFFFFF"/>
        </w:rPr>
        <w:t>»</w:t>
      </w:r>
      <w:r w:rsidRPr="00C214D9">
        <w:rPr>
          <w:rFonts w:ascii="Arial" w:hAnsi="Arial" w:cs="Arial"/>
          <w:i/>
          <w:color w:val="000000"/>
          <w:sz w:val="22"/>
          <w:szCs w:val="22"/>
          <w:shd w:val="clear" w:color="auto" w:fill="FFFFFF"/>
        </w:rPr>
        <w:t>.</w:t>
      </w:r>
    </w:p>
    <w:p w:rsidR="008374CB" w:rsidRPr="00C214D9" w:rsidRDefault="008374CB" w:rsidP="00C214D9">
      <w:pPr>
        <w:pStyle w:val="a3"/>
        <w:spacing w:before="0" w:beforeAutospacing="0" w:after="0" w:afterAutospacing="0" w:line="276" w:lineRule="auto"/>
        <w:jc w:val="both"/>
        <w:rPr>
          <w:rFonts w:ascii="Arial" w:hAnsi="Arial" w:cs="Arial"/>
          <w:color w:val="000000"/>
          <w:sz w:val="22"/>
          <w:szCs w:val="22"/>
          <w:shd w:val="clear" w:color="auto" w:fill="FFFFFF"/>
        </w:rPr>
      </w:pPr>
    </w:p>
    <w:p w:rsidR="007E5C8D" w:rsidRPr="00C214D9" w:rsidRDefault="008374CB" w:rsidP="00C214D9">
      <w:pPr>
        <w:pStyle w:val="a3"/>
        <w:spacing w:before="0" w:beforeAutospacing="0" w:after="0" w:afterAutospacing="0" w:line="276" w:lineRule="auto"/>
        <w:jc w:val="both"/>
        <w:rPr>
          <w:rFonts w:ascii="Segoe UI" w:eastAsiaTheme="minorHAnsi" w:hAnsi="Segoe UI" w:cs="Segoe UI"/>
          <w:color w:val="000000"/>
          <w:sz w:val="22"/>
          <w:szCs w:val="22"/>
          <w:shd w:val="clear" w:color="auto" w:fill="FFFFFF"/>
          <w:lang w:eastAsia="en-US"/>
        </w:rPr>
      </w:pPr>
      <w:r w:rsidRPr="00C214D9">
        <w:rPr>
          <w:rFonts w:ascii="Arial" w:hAnsi="Arial" w:cs="Arial"/>
          <w:color w:val="000000"/>
          <w:sz w:val="22"/>
          <w:szCs w:val="22"/>
          <w:shd w:val="clear" w:color="auto" w:fill="FFFFFF"/>
        </w:rPr>
        <w:t xml:space="preserve">В региональном МЧС сотрудникам тверского </w:t>
      </w:r>
      <w:proofErr w:type="spellStart"/>
      <w:r w:rsidRPr="00C214D9">
        <w:rPr>
          <w:rFonts w:ascii="Arial" w:hAnsi="Arial" w:cs="Arial"/>
          <w:color w:val="000000"/>
          <w:sz w:val="22"/>
          <w:szCs w:val="22"/>
          <w:shd w:val="clear" w:color="auto" w:fill="FFFFFF"/>
        </w:rPr>
        <w:t>Росреестра</w:t>
      </w:r>
      <w:proofErr w:type="spellEnd"/>
      <w:r w:rsidRPr="00C214D9">
        <w:rPr>
          <w:rFonts w:ascii="Arial" w:hAnsi="Arial" w:cs="Arial"/>
          <w:color w:val="000000"/>
          <w:sz w:val="22"/>
          <w:szCs w:val="22"/>
          <w:shd w:val="clear" w:color="auto" w:fill="FFFFFF"/>
        </w:rPr>
        <w:t xml:space="preserve"> рассказали, как действовать при обнаружении взрывоопасного сюрприза. По словам специалистов Аварийно-спасательной службы, вызовы в МЧС поступают совершенно разные. В память о них теперь организован целый музей. Отряд специальных взрывных работ, выезжающий на очередное разминирование, регулярно пополняет экспозицию экземплярами боеприпасов Великой Отечественной войны как советского, так и немецкого производства. Помимо снарядов и документов, на стеллажах музея можно увидеть каски, винтовки. Обучающие плакаты наглядно демонстрируют технику безопасности. Главное знать, </w:t>
      </w:r>
      <w:proofErr w:type="gramStart"/>
      <w:r w:rsidRPr="00C214D9">
        <w:rPr>
          <w:rFonts w:ascii="Arial" w:hAnsi="Arial" w:cs="Arial"/>
          <w:color w:val="000000"/>
          <w:sz w:val="22"/>
          <w:szCs w:val="22"/>
          <w:shd w:val="clear" w:color="auto" w:fill="FFFFFF"/>
        </w:rPr>
        <w:t>что</w:t>
      </w:r>
      <w:bookmarkStart w:id="0" w:name="_GoBack"/>
      <w:bookmarkEnd w:id="0"/>
      <w:proofErr w:type="gramEnd"/>
      <w:r w:rsidRPr="00C214D9">
        <w:rPr>
          <w:rFonts w:ascii="Arial" w:hAnsi="Arial" w:cs="Arial"/>
          <w:color w:val="000000"/>
          <w:sz w:val="22"/>
          <w:szCs w:val="22"/>
          <w:shd w:val="clear" w:color="auto" w:fill="FFFFFF"/>
        </w:rPr>
        <w:t xml:space="preserve"> если случайно попалась такая находка, необходимо срочно звонить в Единую службу спасения по телефону 01, 112.</w:t>
      </w:r>
    </w:p>
    <w:p w:rsidR="00057C5A" w:rsidRDefault="00057C5A" w:rsidP="00057C5A">
      <w:pPr>
        <w:pStyle w:val="a3"/>
        <w:spacing w:before="0" w:beforeAutospacing="0" w:after="0" w:afterAutospacing="0"/>
        <w:jc w:val="both"/>
        <w:rPr>
          <w:rFonts w:ascii="Segoe UI" w:eastAsiaTheme="minorHAnsi" w:hAnsi="Segoe UI" w:cs="Segoe UI"/>
          <w:color w:val="000000"/>
          <w:sz w:val="20"/>
          <w:szCs w:val="20"/>
          <w:shd w:val="clear" w:color="auto" w:fill="FFFFFF"/>
          <w:lang w:eastAsia="en-US"/>
        </w:rPr>
      </w:pPr>
      <w:r>
        <w:rPr>
          <w:noProof/>
        </w:rPr>
        <mc:AlternateContent>
          <mc:Choice Requires="wps">
            <w:drawing>
              <wp:anchor distT="4294967291" distB="4294967291" distL="114300" distR="114300" simplePos="0" relativeHeight="251659264" behindDoc="0" locked="0" layoutInCell="1" allowOverlap="1">
                <wp:simplePos x="0" y="0"/>
                <wp:positionH relativeFrom="column">
                  <wp:posOffset>-165735</wp:posOffset>
                </wp:positionH>
                <wp:positionV relativeFrom="paragraph">
                  <wp:posOffset>69850</wp:posOffset>
                </wp:positionV>
                <wp:extent cx="6000750" cy="0"/>
                <wp:effectExtent l="0" t="0" r="19050"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0" cy="0"/>
                        </a:xfrm>
                        <a:prstGeom prst="straightConnector1">
                          <a:avLst/>
                        </a:prstGeom>
                        <a:noFill/>
                        <a:ln w="1587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27F34E" id="_x0000_t32" coordsize="21600,21600" o:spt="32" o:oned="t" path="m,l21600,21600e" filled="f">
                <v:path arrowok="t" fillok="f" o:connecttype="none"/>
                <o:lock v:ext="edit" shapetype="t"/>
              </v:shapetype>
              <v:shape id="Прямая со стрелкой 7" o:spid="_x0000_s1026" type="#_x0000_t32" style="position:absolute;margin-left:-13.05pt;margin-top:5.5pt;width:472.5pt;height:0;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" strokecolor="#0070c0" strokeweight="1.25pt"/>
            </w:pict>
          </mc:Fallback>
        </mc:AlternateContent>
      </w:r>
    </w:p>
    <w:p w:rsidR="00057C5A" w:rsidRDefault="00057C5A" w:rsidP="00057C5A">
      <w:pPr>
        <w:widowControl w:val="0"/>
        <w:suppressAutoHyphens/>
        <w:spacing w:after="0" w:line="240" w:lineRule="auto"/>
        <w:jc w:val="both"/>
        <w:rPr>
          <w:rFonts w:ascii="Segoe UI" w:eastAsia="Arial Unicode MS" w:hAnsi="Segoe UI" w:cs="Segoe UI"/>
          <w:b/>
          <w:bCs/>
          <w:noProof/>
          <w:kern w:val="2"/>
          <w:sz w:val="20"/>
          <w:szCs w:val="20"/>
          <w:lang w:eastAsia="sk-SK"/>
        </w:rPr>
      </w:pPr>
      <w:r>
        <w:rPr>
          <w:rFonts w:ascii="Segoe UI" w:eastAsia="Arial Unicode MS" w:hAnsi="Segoe UI" w:cs="Segoe UI"/>
          <w:b/>
          <w:bCs/>
          <w:noProof/>
          <w:kern w:val="2"/>
          <w:sz w:val="20"/>
          <w:szCs w:val="20"/>
          <w:lang w:eastAsia="sk-SK"/>
        </w:rPr>
        <w:t>О Росреестре</w:t>
      </w:r>
    </w:p>
    <w:p w:rsidR="00057C5A" w:rsidRDefault="00057C5A" w:rsidP="00057C5A">
      <w:pPr>
        <w:pStyle w:val="2"/>
        <w:ind w:firstLine="0"/>
        <w:rPr>
          <w:rFonts w:ascii="Segoe UI" w:eastAsia="Arial Unicode MS" w:hAnsi="Segoe UI" w:cs="Segoe UI"/>
          <w:bCs/>
          <w:noProof/>
          <w:kern w:val="2"/>
          <w:sz w:val="20"/>
          <w:lang w:eastAsia="sk-SK"/>
        </w:rPr>
      </w:pPr>
      <w:r>
        <w:rPr>
          <w:rFonts w:ascii="Segoe UI" w:eastAsia="Arial Unicode MS" w:hAnsi="Segoe UI" w:cs="Segoe UI"/>
          <w:bCs/>
          <w:noProof/>
          <w:kern w:val="2"/>
          <w:sz w:val="20"/>
          <w:lang w:eastAsia="sk-SK"/>
        </w:rPr>
        <w:t xml:space="preserve">Федеральная служба государственной регистрации, кадастра и картографии (Росреестр)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сфере ведения государственного кадастра недвижимости, проведению государственного кадастрового учета недвижимого имущества, землеустройства, государственного мониторинга земель, навигационного обеспечения транспортного комплекса, а также функции по государственной кадастровой оценке, федеральному государственному контролю (надзору) в области геодезии и </w:t>
      </w:r>
      <w:r>
        <w:rPr>
          <w:rFonts w:ascii="Segoe UI" w:eastAsia="Arial Unicode MS" w:hAnsi="Segoe UI" w:cs="Segoe UI"/>
          <w:bCs/>
          <w:noProof/>
          <w:kern w:val="2"/>
          <w:sz w:val="20"/>
          <w:lang w:eastAsia="sk-SK"/>
        </w:rPr>
        <w:lastRenderedPageBreak/>
        <w:t xml:space="preserve">картографии, федеральному государственному земельному контролю (надзору), федеральному государственному контролю (надзору) за деятельностью саморегулируемых организаций арбитражных управляющих, федеральному государственному надзору за деятельностью саморегулируемых организаций оценщиков, федеральному государственному надзору за деятельностью саморегулируемых организаций кадастровых инженеров, национального объединения саморегулируемых организаций кадастровых инженеров,  федеральному государственному надзору за деятельностью саморегулируемых организаций операторов электронных площадок. Подведомственными учреждениями Росреестра являются ФГБУ «ФКП Росреестра» и ФГБУ «Центр геодезии, картографии и ИПД». </w:t>
      </w:r>
    </w:p>
    <w:p w:rsidR="00057C5A" w:rsidRDefault="00057C5A" w:rsidP="00057C5A">
      <w:pPr>
        <w:widowControl w:val="0"/>
        <w:suppressAutoHyphens/>
        <w:spacing w:after="0" w:line="240" w:lineRule="auto"/>
        <w:jc w:val="both"/>
        <w:rPr>
          <w:rFonts w:ascii="Segoe UI" w:eastAsia="Arial Unicode MS" w:hAnsi="Segoe UI" w:cs="Segoe UI"/>
          <w:b/>
          <w:bCs/>
          <w:noProof/>
          <w:kern w:val="2"/>
          <w:sz w:val="20"/>
          <w:szCs w:val="20"/>
          <w:lang w:eastAsia="sk-SK"/>
        </w:rPr>
      </w:pPr>
    </w:p>
    <w:p w:rsidR="00057C5A" w:rsidRDefault="00057C5A" w:rsidP="00057C5A">
      <w:pPr>
        <w:widowControl w:val="0"/>
        <w:suppressAutoHyphens/>
        <w:spacing w:after="0" w:line="240" w:lineRule="auto"/>
        <w:jc w:val="both"/>
        <w:rPr>
          <w:rFonts w:ascii="Segoe UI" w:eastAsia="Arial Unicode MS" w:hAnsi="Segoe UI" w:cs="Segoe UI"/>
          <w:b/>
          <w:bCs/>
          <w:noProof/>
          <w:kern w:val="2"/>
          <w:sz w:val="18"/>
          <w:szCs w:val="18"/>
          <w:lang w:eastAsia="sk-SK"/>
        </w:rPr>
      </w:pPr>
      <w:r>
        <w:rPr>
          <w:rFonts w:ascii="Segoe UI" w:eastAsia="Arial Unicode MS" w:hAnsi="Segoe UI" w:cs="Segoe UI"/>
          <w:b/>
          <w:bCs/>
          <w:noProof/>
          <w:kern w:val="2"/>
          <w:sz w:val="18"/>
          <w:szCs w:val="18"/>
          <w:lang w:eastAsia="sk-SK"/>
        </w:rPr>
        <w:t>Контакты для СМИ</w:t>
      </w:r>
    </w:p>
    <w:p w:rsidR="00057C5A" w:rsidRDefault="00057C5A" w:rsidP="00057C5A">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Макарова Елена Сергеевна,</w:t>
      </w:r>
    </w:p>
    <w:p w:rsidR="00057C5A" w:rsidRDefault="00057C5A" w:rsidP="00057C5A">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 xml:space="preserve">помощник руководителя </w:t>
      </w:r>
    </w:p>
    <w:p w:rsidR="00057C5A" w:rsidRDefault="00057C5A" w:rsidP="00057C5A">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Управления Росреестра по Тверской области</w:t>
      </w:r>
    </w:p>
    <w:p w:rsidR="00057C5A" w:rsidRDefault="00057C5A" w:rsidP="00057C5A">
      <w:pPr>
        <w:widowControl w:val="0"/>
        <w:suppressAutoHyphens/>
        <w:spacing w:after="0" w:line="240" w:lineRule="auto"/>
        <w:jc w:val="both"/>
        <w:rPr>
          <w:rFonts w:ascii="Segoe UI" w:eastAsia="Arial Unicode MS" w:hAnsi="Segoe UI" w:cs="Segoe UI"/>
          <w:bCs/>
          <w:noProof/>
          <w:kern w:val="2"/>
          <w:sz w:val="18"/>
          <w:szCs w:val="18"/>
          <w:lang w:eastAsia="sk-SK"/>
        </w:rPr>
      </w:pPr>
    </w:p>
    <w:p w:rsidR="00057C5A" w:rsidRDefault="00057C5A" w:rsidP="00057C5A">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 xml:space="preserve">+7 909 268 33 77, (4822) </w:t>
      </w:r>
      <w:r w:rsidR="00B067D2" w:rsidRPr="00902BED">
        <w:rPr>
          <w:rFonts w:ascii="Segoe UI" w:eastAsia="Arial Unicode MS" w:hAnsi="Segoe UI" w:cs="Segoe UI"/>
          <w:bCs/>
          <w:noProof/>
          <w:kern w:val="2"/>
          <w:sz w:val="18"/>
          <w:szCs w:val="18"/>
          <w:lang w:eastAsia="sk-SK"/>
        </w:rPr>
        <w:t xml:space="preserve">47 73 44 </w:t>
      </w:r>
      <w:r>
        <w:rPr>
          <w:rFonts w:ascii="Segoe UI" w:eastAsia="Arial Unicode MS" w:hAnsi="Segoe UI" w:cs="Segoe UI"/>
          <w:bCs/>
          <w:noProof/>
          <w:kern w:val="2"/>
          <w:sz w:val="18"/>
          <w:szCs w:val="18"/>
          <w:lang w:eastAsia="sk-SK"/>
        </w:rPr>
        <w:t xml:space="preserve"> (доб. 1010)</w:t>
      </w:r>
    </w:p>
    <w:p w:rsidR="00057C5A" w:rsidRDefault="00057C5A" w:rsidP="00057C5A">
      <w:pPr>
        <w:widowControl w:val="0"/>
        <w:suppressAutoHyphens/>
        <w:spacing w:after="0" w:line="240" w:lineRule="auto"/>
        <w:jc w:val="both"/>
        <w:rPr>
          <w:rFonts w:ascii="Segoe UI" w:eastAsia="Arial Unicode MS" w:hAnsi="Segoe UI" w:cs="Segoe UI"/>
          <w:bCs/>
          <w:noProof/>
          <w:kern w:val="2"/>
          <w:sz w:val="18"/>
          <w:szCs w:val="18"/>
          <w:lang w:eastAsia="sk-SK"/>
        </w:rPr>
      </w:pPr>
    </w:p>
    <w:p w:rsidR="00057C5A" w:rsidRDefault="00C214D9" w:rsidP="00057C5A">
      <w:pPr>
        <w:widowControl w:val="0"/>
        <w:suppressAutoHyphens/>
        <w:spacing w:after="0" w:line="240" w:lineRule="auto"/>
        <w:jc w:val="both"/>
        <w:rPr>
          <w:rFonts w:ascii="Segoe UI" w:eastAsia="Arial Unicode MS" w:hAnsi="Segoe UI" w:cs="Segoe UI"/>
          <w:bCs/>
          <w:noProof/>
          <w:kern w:val="2"/>
          <w:sz w:val="18"/>
          <w:szCs w:val="18"/>
          <w:lang w:eastAsia="sk-SK"/>
        </w:rPr>
      </w:pPr>
      <w:hyperlink r:id="rId5" w:history="1">
        <w:r w:rsidR="00057C5A">
          <w:rPr>
            <w:rStyle w:val="a5"/>
            <w:rFonts w:ascii="Segoe UI" w:eastAsia="Arial Unicode MS" w:hAnsi="Segoe UI" w:cs="Segoe UI"/>
            <w:noProof/>
            <w:kern w:val="2"/>
            <w:sz w:val="18"/>
            <w:szCs w:val="18"/>
            <w:lang w:eastAsia="sk-SK"/>
          </w:rPr>
          <w:t>69_press_rosreestr@mail.ru</w:t>
        </w:r>
      </w:hyperlink>
    </w:p>
    <w:p w:rsidR="00057C5A" w:rsidRDefault="00C214D9" w:rsidP="00057C5A">
      <w:pPr>
        <w:widowControl w:val="0"/>
        <w:suppressAutoHyphens/>
        <w:spacing w:after="0" w:line="240" w:lineRule="auto"/>
        <w:jc w:val="both"/>
        <w:rPr>
          <w:rFonts w:ascii="Segoe UI" w:hAnsi="Segoe UI" w:cs="Segoe UI"/>
          <w:sz w:val="18"/>
          <w:szCs w:val="18"/>
        </w:rPr>
      </w:pPr>
      <w:hyperlink r:id="rId6" w:history="1">
        <w:r w:rsidR="00057C5A">
          <w:rPr>
            <w:rStyle w:val="a5"/>
            <w:rFonts w:ascii="Segoe UI" w:hAnsi="Segoe UI" w:cs="Segoe UI"/>
            <w:sz w:val="18"/>
            <w:szCs w:val="18"/>
          </w:rPr>
          <w:t>https://rosreestr.gov.ru/site/</w:t>
        </w:r>
      </w:hyperlink>
    </w:p>
    <w:p w:rsidR="00057C5A" w:rsidRDefault="00C214D9" w:rsidP="00057C5A">
      <w:pPr>
        <w:widowControl w:val="0"/>
        <w:suppressAutoHyphens/>
        <w:spacing w:after="0" w:line="240" w:lineRule="auto"/>
        <w:jc w:val="both"/>
      </w:pPr>
      <w:hyperlink r:id="rId7" w:history="1">
        <w:r w:rsidR="00057C5A">
          <w:rPr>
            <w:rStyle w:val="a5"/>
            <w:rFonts w:ascii="Segoe UI" w:eastAsia="Arial Unicode MS" w:hAnsi="Segoe UI" w:cs="Segoe UI"/>
            <w:noProof/>
            <w:kern w:val="2"/>
            <w:sz w:val="18"/>
            <w:szCs w:val="18"/>
            <w:lang w:val="en-US" w:eastAsia="sk-SK"/>
          </w:rPr>
          <w:t>https</w:t>
        </w:r>
        <w:r w:rsidR="00057C5A">
          <w:rPr>
            <w:rStyle w:val="a5"/>
            <w:rFonts w:ascii="Segoe UI" w:eastAsia="Arial Unicode MS" w:hAnsi="Segoe UI" w:cs="Segoe UI"/>
            <w:noProof/>
            <w:kern w:val="2"/>
            <w:sz w:val="18"/>
            <w:szCs w:val="18"/>
            <w:lang w:eastAsia="sk-SK"/>
          </w:rPr>
          <w:t>://</w:t>
        </w:r>
        <w:r w:rsidR="00057C5A">
          <w:rPr>
            <w:rStyle w:val="a5"/>
            <w:rFonts w:ascii="Segoe UI" w:eastAsia="Arial Unicode MS" w:hAnsi="Segoe UI" w:cs="Segoe UI"/>
            <w:noProof/>
            <w:kern w:val="2"/>
            <w:sz w:val="18"/>
            <w:szCs w:val="18"/>
            <w:lang w:val="en-US" w:eastAsia="sk-SK"/>
          </w:rPr>
          <w:t>vk</w:t>
        </w:r>
        <w:r w:rsidR="00057C5A">
          <w:rPr>
            <w:rStyle w:val="a5"/>
            <w:rFonts w:ascii="Segoe UI" w:eastAsia="Arial Unicode MS" w:hAnsi="Segoe UI" w:cs="Segoe UI"/>
            <w:noProof/>
            <w:kern w:val="2"/>
            <w:sz w:val="18"/>
            <w:szCs w:val="18"/>
            <w:lang w:eastAsia="sk-SK"/>
          </w:rPr>
          <w:t>.</w:t>
        </w:r>
        <w:r w:rsidR="00057C5A">
          <w:rPr>
            <w:rStyle w:val="a5"/>
            <w:rFonts w:ascii="Segoe UI" w:eastAsia="Arial Unicode MS" w:hAnsi="Segoe UI" w:cs="Segoe UI"/>
            <w:noProof/>
            <w:kern w:val="2"/>
            <w:sz w:val="18"/>
            <w:szCs w:val="18"/>
            <w:lang w:val="en-US" w:eastAsia="sk-SK"/>
          </w:rPr>
          <w:t>com</w:t>
        </w:r>
        <w:r w:rsidR="00057C5A">
          <w:rPr>
            <w:rStyle w:val="a5"/>
            <w:rFonts w:ascii="Segoe UI" w:eastAsia="Arial Unicode MS" w:hAnsi="Segoe UI" w:cs="Segoe UI"/>
            <w:noProof/>
            <w:kern w:val="2"/>
            <w:sz w:val="18"/>
            <w:szCs w:val="18"/>
            <w:lang w:eastAsia="sk-SK"/>
          </w:rPr>
          <w:t>/</w:t>
        </w:r>
        <w:r w:rsidR="00057C5A">
          <w:rPr>
            <w:rStyle w:val="a5"/>
            <w:rFonts w:ascii="Segoe UI" w:eastAsia="Arial Unicode MS" w:hAnsi="Segoe UI" w:cs="Segoe UI"/>
            <w:noProof/>
            <w:kern w:val="2"/>
            <w:sz w:val="18"/>
            <w:szCs w:val="18"/>
            <w:lang w:val="en-US" w:eastAsia="sk-SK"/>
          </w:rPr>
          <w:t>rosreestr</w:t>
        </w:r>
        <w:r w:rsidR="00057C5A">
          <w:rPr>
            <w:rStyle w:val="a5"/>
            <w:rFonts w:ascii="Segoe UI" w:eastAsia="Arial Unicode MS" w:hAnsi="Segoe UI" w:cs="Segoe UI"/>
            <w:noProof/>
            <w:kern w:val="2"/>
            <w:sz w:val="18"/>
            <w:szCs w:val="18"/>
            <w:lang w:eastAsia="sk-SK"/>
          </w:rPr>
          <w:t>69</w:t>
        </w:r>
      </w:hyperlink>
    </w:p>
    <w:p w:rsidR="00057C5A" w:rsidRDefault="00C214D9" w:rsidP="00057C5A">
      <w:pPr>
        <w:widowControl w:val="0"/>
        <w:suppressAutoHyphens/>
        <w:spacing w:after="0" w:line="240" w:lineRule="auto"/>
        <w:jc w:val="both"/>
        <w:rPr>
          <w:rFonts w:ascii="Segoe UI" w:eastAsia="Arial Unicode MS" w:hAnsi="Segoe UI" w:cs="Segoe UI"/>
          <w:bCs/>
          <w:noProof/>
          <w:kern w:val="2"/>
          <w:sz w:val="18"/>
          <w:szCs w:val="18"/>
          <w:u w:val="single"/>
          <w:lang w:eastAsia="sk-SK"/>
        </w:rPr>
      </w:pPr>
      <w:hyperlink r:id="rId8" w:history="1">
        <w:r w:rsidR="00057C5A">
          <w:rPr>
            <w:rStyle w:val="a5"/>
            <w:rFonts w:ascii="Segoe UI" w:eastAsia="Arial Unicode MS" w:hAnsi="Segoe UI" w:cs="Segoe UI"/>
            <w:bCs/>
            <w:noProof/>
            <w:kern w:val="2"/>
            <w:sz w:val="18"/>
            <w:szCs w:val="18"/>
            <w:lang w:eastAsia="sk-SK"/>
          </w:rPr>
          <w:t>https://t.me/rosreestr69</w:t>
        </w:r>
      </w:hyperlink>
    </w:p>
    <w:p w:rsidR="00057C5A" w:rsidRDefault="00057C5A" w:rsidP="00057C5A">
      <w:pPr>
        <w:widowControl w:val="0"/>
        <w:suppressAutoHyphens/>
        <w:spacing w:after="0" w:line="240" w:lineRule="auto"/>
        <w:jc w:val="both"/>
        <w:rPr>
          <w:rFonts w:ascii="Segoe UI" w:eastAsia="Arial Unicode MS" w:hAnsi="Segoe UI" w:cs="Segoe UI"/>
          <w:bCs/>
          <w:noProof/>
          <w:kern w:val="2"/>
          <w:sz w:val="18"/>
          <w:szCs w:val="18"/>
          <w:u w:val="single"/>
          <w:lang w:eastAsia="sk-SK"/>
        </w:rPr>
      </w:pPr>
    </w:p>
    <w:p w:rsidR="00057C5A" w:rsidRDefault="00057C5A" w:rsidP="00057C5A">
      <w:pPr>
        <w:widowControl w:val="0"/>
        <w:suppressAutoHyphens/>
        <w:spacing w:after="0" w:line="240" w:lineRule="auto"/>
        <w:jc w:val="both"/>
        <w:rPr>
          <w:rFonts w:ascii="Times New Roman" w:hAnsi="Times New Roman" w:cs="Times New Roman"/>
          <w:color w:val="000000"/>
          <w:sz w:val="24"/>
          <w:szCs w:val="24"/>
          <w:shd w:val="clear" w:color="auto" w:fill="FFFFFF"/>
        </w:rPr>
      </w:pPr>
      <w:r>
        <w:rPr>
          <w:rFonts w:ascii="Segoe UI" w:eastAsia="Arial Unicode MS" w:hAnsi="Segoe UI" w:cs="Segoe UI"/>
          <w:bCs/>
          <w:noProof/>
          <w:kern w:val="2"/>
          <w:sz w:val="18"/>
          <w:szCs w:val="18"/>
          <w:lang w:eastAsia="sk-SK"/>
        </w:rPr>
        <w:t>170100, Тверь, Свободный пер., д. 2</w:t>
      </w:r>
    </w:p>
    <w:p w:rsidR="00057C5A" w:rsidRDefault="00057C5A" w:rsidP="00057C5A">
      <w:pPr>
        <w:spacing w:after="240" w:line="240" w:lineRule="auto"/>
        <w:ind w:firstLine="709"/>
        <w:jc w:val="both"/>
        <w:rPr>
          <w:rFonts w:ascii="Times New Roman" w:eastAsia="Times New Roman" w:hAnsi="Times New Roman" w:cs="Times New Roman"/>
          <w:sz w:val="28"/>
          <w:szCs w:val="28"/>
          <w:lang w:eastAsia="ru-RU"/>
        </w:rPr>
      </w:pPr>
    </w:p>
    <w:p w:rsidR="001F3C5E" w:rsidRDefault="001F3C5E"/>
    <w:sectPr w:rsidR="001F3C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C5E"/>
    <w:rsid w:val="00057C5A"/>
    <w:rsid w:val="0006315C"/>
    <w:rsid w:val="001751F4"/>
    <w:rsid w:val="001F3C5E"/>
    <w:rsid w:val="002642BC"/>
    <w:rsid w:val="002F625E"/>
    <w:rsid w:val="003E0A7A"/>
    <w:rsid w:val="00440F9B"/>
    <w:rsid w:val="00506653"/>
    <w:rsid w:val="007E5C8D"/>
    <w:rsid w:val="008374CB"/>
    <w:rsid w:val="00860419"/>
    <w:rsid w:val="00902BED"/>
    <w:rsid w:val="00B067D2"/>
    <w:rsid w:val="00B82063"/>
    <w:rsid w:val="00C214D9"/>
    <w:rsid w:val="00D223C5"/>
    <w:rsid w:val="00DC1BB6"/>
    <w:rsid w:val="00E10922"/>
    <w:rsid w:val="00EE41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FB158"/>
  <w15:chartTrackingRefBased/>
  <w15:docId w15:val="{4E3D152A-FE08-4440-AE51-4BB600AC5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57C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57C5A"/>
    <w:rPr>
      <w:b/>
      <w:bCs/>
    </w:rPr>
  </w:style>
  <w:style w:type="character" w:styleId="a5">
    <w:name w:val="Hyperlink"/>
    <w:basedOn w:val="a0"/>
    <w:uiPriority w:val="99"/>
    <w:semiHidden/>
    <w:unhideWhenUsed/>
    <w:rsid w:val="00057C5A"/>
    <w:rPr>
      <w:color w:val="0000FF"/>
      <w:u w:val="single"/>
    </w:rPr>
  </w:style>
  <w:style w:type="paragraph" w:styleId="2">
    <w:name w:val="Body Text Indent 2"/>
    <w:basedOn w:val="a"/>
    <w:link w:val="20"/>
    <w:uiPriority w:val="99"/>
    <w:semiHidden/>
    <w:unhideWhenUsed/>
    <w:rsid w:val="00057C5A"/>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uiPriority w:val="99"/>
    <w:semiHidden/>
    <w:rsid w:val="00057C5A"/>
    <w:rPr>
      <w:rFonts w:ascii="Times New Roman" w:eastAsia="Times New Roman" w:hAnsi="Times New Roman" w:cs="Times New Roman"/>
      <w:sz w:val="28"/>
      <w:szCs w:val="20"/>
      <w:lang w:eastAsia="ru-RU"/>
    </w:rPr>
  </w:style>
  <w:style w:type="paragraph" w:styleId="a6">
    <w:name w:val="Balloon Text"/>
    <w:basedOn w:val="a"/>
    <w:link w:val="a7"/>
    <w:uiPriority w:val="99"/>
    <w:semiHidden/>
    <w:unhideWhenUsed/>
    <w:rsid w:val="001751F4"/>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1751F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0759">
      <w:bodyDiv w:val="1"/>
      <w:marLeft w:val="0"/>
      <w:marRight w:val="0"/>
      <w:marTop w:val="0"/>
      <w:marBottom w:val="0"/>
      <w:divBdr>
        <w:top w:val="none" w:sz="0" w:space="0" w:color="auto"/>
        <w:left w:val="none" w:sz="0" w:space="0" w:color="auto"/>
        <w:bottom w:val="none" w:sz="0" w:space="0" w:color="auto"/>
        <w:right w:val="none" w:sz="0" w:space="0" w:color="auto"/>
      </w:divBdr>
    </w:div>
    <w:div w:id="366954969">
      <w:bodyDiv w:val="1"/>
      <w:marLeft w:val="0"/>
      <w:marRight w:val="0"/>
      <w:marTop w:val="0"/>
      <w:marBottom w:val="0"/>
      <w:divBdr>
        <w:top w:val="none" w:sz="0" w:space="0" w:color="auto"/>
        <w:left w:val="none" w:sz="0" w:space="0" w:color="auto"/>
        <w:bottom w:val="none" w:sz="0" w:space="0" w:color="auto"/>
        <w:right w:val="none" w:sz="0" w:space="0" w:color="auto"/>
      </w:divBdr>
    </w:div>
    <w:div w:id="445271833">
      <w:bodyDiv w:val="1"/>
      <w:marLeft w:val="0"/>
      <w:marRight w:val="0"/>
      <w:marTop w:val="0"/>
      <w:marBottom w:val="0"/>
      <w:divBdr>
        <w:top w:val="none" w:sz="0" w:space="0" w:color="auto"/>
        <w:left w:val="none" w:sz="0" w:space="0" w:color="auto"/>
        <w:bottom w:val="none" w:sz="0" w:space="0" w:color="auto"/>
        <w:right w:val="none" w:sz="0" w:space="0" w:color="auto"/>
      </w:divBdr>
    </w:div>
    <w:div w:id="514001625">
      <w:bodyDiv w:val="1"/>
      <w:marLeft w:val="0"/>
      <w:marRight w:val="0"/>
      <w:marTop w:val="0"/>
      <w:marBottom w:val="0"/>
      <w:divBdr>
        <w:top w:val="none" w:sz="0" w:space="0" w:color="auto"/>
        <w:left w:val="none" w:sz="0" w:space="0" w:color="auto"/>
        <w:bottom w:val="none" w:sz="0" w:space="0" w:color="auto"/>
        <w:right w:val="none" w:sz="0" w:space="0" w:color="auto"/>
      </w:divBdr>
    </w:div>
    <w:div w:id="850682597">
      <w:bodyDiv w:val="1"/>
      <w:marLeft w:val="0"/>
      <w:marRight w:val="0"/>
      <w:marTop w:val="0"/>
      <w:marBottom w:val="0"/>
      <w:divBdr>
        <w:top w:val="none" w:sz="0" w:space="0" w:color="auto"/>
        <w:left w:val="none" w:sz="0" w:space="0" w:color="auto"/>
        <w:bottom w:val="none" w:sz="0" w:space="0" w:color="auto"/>
        <w:right w:val="none" w:sz="0" w:space="0" w:color="auto"/>
      </w:divBdr>
    </w:div>
    <w:div w:id="942112135">
      <w:bodyDiv w:val="1"/>
      <w:marLeft w:val="0"/>
      <w:marRight w:val="0"/>
      <w:marTop w:val="0"/>
      <w:marBottom w:val="0"/>
      <w:divBdr>
        <w:top w:val="none" w:sz="0" w:space="0" w:color="auto"/>
        <w:left w:val="none" w:sz="0" w:space="0" w:color="auto"/>
        <w:bottom w:val="none" w:sz="0" w:space="0" w:color="auto"/>
        <w:right w:val="none" w:sz="0" w:space="0" w:color="auto"/>
      </w:divBdr>
    </w:div>
    <w:div w:id="1255898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me/rosreestr69" TargetMode="External"/><Relationship Id="rId3" Type="http://schemas.openxmlformats.org/officeDocument/2006/relationships/webSettings" Target="webSettings.xml"/><Relationship Id="rId7" Type="http://schemas.openxmlformats.org/officeDocument/2006/relationships/hyperlink" Target="https://vk.com/rosreestr6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rosreestr.gov.ru/site/" TargetMode="External"/><Relationship Id="rId5" Type="http://schemas.openxmlformats.org/officeDocument/2006/relationships/hyperlink" Target="mailto:69_press_rosreestr@mail.ru"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575</Words>
  <Characters>3281</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tma</dc:creator>
  <cp:keywords/>
  <dc:description/>
  <cp:lastModifiedBy>tma</cp:lastModifiedBy>
  <cp:revision>4</cp:revision>
  <cp:lastPrinted>2022-12-16T12:40:00Z</cp:lastPrinted>
  <dcterms:created xsi:type="dcterms:W3CDTF">2022-12-22T07:41:00Z</dcterms:created>
  <dcterms:modified xsi:type="dcterms:W3CDTF">2022-12-22T07:46:00Z</dcterms:modified>
</cp:coreProperties>
</file>