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6B5BF0" w:rsidRDefault="00AC7BFD" w:rsidP="00793A11">
      <w:pPr>
        <w:ind w:left="-142"/>
        <w:rPr>
          <w:rFonts w:ascii="Segoe UI" w:hAnsi="Segoe UI" w:cs="Segoe UI"/>
        </w:rPr>
      </w:pPr>
      <w:r>
        <w:rPr>
          <w:rFonts w:ascii="Arial Black" w:hAnsi="Arial Black" w:cs="Arial Black"/>
          <w:sz w:val="32"/>
          <w:szCs w:val="32"/>
        </w:rPr>
        <w:t xml:space="preserve"> </w:t>
      </w:r>
      <w:r w:rsidR="00793A11"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4CB5">
        <w:rPr>
          <w:rFonts w:ascii="Arial Black" w:hAnsi="Arial Black" w:cs="Arial Black"/>
          <w:sz w:val="32"/>
          <w:szCs w:val="32"/>
        </w:rPr>
        <w:tab/>
      </w:r>
      <w:r w:rsidR="00794CB5">
        <w:rPr>
          <w:rFonts w:ascii="Arial Black" w:hAnsi="Arial Black" w:cs="Arial Black"/>
          <w:sz w:val="32"/>
          <w:szCs w:val="32"/>
        </w:rPr>
        <w:tab/>
      </w:r>
      <w:r w:rsidR="006B5BF0">
        <w:rPr>
          <w:rFonts w:ascii="Arial Black" w:hAnsi="Arial Black" w:cs="Arial Black"/>
          <w:sz w:val="32"/>
          <w:szCs w:val="32"/>
        </w:rPr>
        <w:t xml:space="preserve">       </w:t>
      </w:r>
      <w:r w:rsidR="00793A11">
        <w:rPr>
          <w:rFonts w:ascii="Arial Black" w:hAnsi="Arial Black" w:cs="Arial Black"/>
          <w:sz w:val="32"/>
          <w:szCs w:val="32"/>
        </w:rPr>
        <w:t xml:space="preserve">  </w:t>
      </w:r>
      <w:r w:rsidR="006B5BF0">
        <w:rPr>
          <w:rFonts w:ascii="Arial" w:hAnsi="Arial" w:cs="Arial"/>
          <w:b/>
          <w:bCs/>
          <w:sz w:val="32"/>
          <w:szCs w:val="32"/>
        </w:rPr>
        <w:t>АНОНС</w:t>
      </w:r>
    </w:p>
    <w:p w:rsidR="001B7216" w:rsidRPr="007331CE" w:rsidRDefault="001B7216" w:rsidP="001B7216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27184" w:rsidRPr="00306B63" w:rsidRDefault="00E27184" w:rsidP="00BE315C">
      <w:pPr>
        <w:spacing w:after="0" w:line="240" w:lineRule="auto"/>
        <w:jc w:val="both"/>
        <w:rPr>
          <w:rFonts w:ascii="Arial" w:hAnsi="Arial" w:cs="Arial"/>
          <w:color w:val="3D4146"/>
          <w:sz w:val="32"/>
          <w:szCs w:val="32"/>
        </w:rPr>
      </w:pPr>
    </w:p>
    <w:p w:rsidR="0012098C" w:rsidRDefault="00306B63" w:rsidP="00E96C5B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proofErr w:type="gramStart"/>
      <w:r w:rsidRPr="00306B63">
        <w:rPr>
          <w:rFonts w:ascii="Arial" w:hAnsi="Arial" w:cs="Arial"/>
          <w:color w:val="000000"/>
          <w:sz w:val="32"/>
          <w:szCs w:val="32"/>
          <w:shd w:val="clear" w:color="auto" w:fill="FFFFFF"/>
        </w:rPr>
        <w:t>Тверской Росреестр проведёт горячую линию по вопросам оформления об</w:t>
      </w:r>
      <w:r w:rsidR="0012098C">
        <w:rPr>
          <w:rFonts w:ascii="Arial" w:hAnsi="Arial" w:cs="Arial"/>
          <w:color w:val="000000"/>
          <w:sz w:val="32"/>
          <w:szCs w:val="32"/>
          <w:shd w:val="clear" w:color="auto" w:fill="FFFFFF"/>
        </w:rPr>
        <w:t>ъектов недвижимости по гаражной</w:t>
      </w:r>
      <w:r w:rsidR="00B7670A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и</w:t>
      </w:r>
      <w:r w:rsidR="0012098C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дачной </w:t>
      </w:r>
      <w:r w:rsidRPr="00306B63">
        <w:rPr>
          <w:rFonts w:ascii="Arial" w:hAnsi="Arial" w:cs="Arial"/>
          <w:color w:val="000000"/>
          <w:sz w:val="32"/>
          <w:szCs w:val="32"/>
          <w:shd w:val="clear" w:color="auto" w:fill="FFFFFF"/>
        </w:rPr>
        <w:t>амнисти</w:t>
      </w:r>
      <w:r w:rsidR="0012098C">
        <w:rPr>
          <w:rFonts w:ascii="Arial" w:hAnsi="Arial" w:cs="Arial"/>
          <w:color w:val="000000"/>
          <w:sz w:val="32"/>
          <w:szCs w:val="32"/>
          <w:shd w:val="clear" w:color="auto" w:fill="FFFFFF"/>
        </w:rPr>
        <w:t>ям</w:t>
      </w:r>
      <w:r w:rsidRPr="00306B63">
        <w:rPr>
          <w:rFonts w:ascii="Arial" w:hAnsi="Arial" w:cs="Arial"/>
          <w:color w:val="000000"/>
          <w:sz w:val="32"/>
          <w:szCs w:val="32"/>
        </w:rPr>
        <w:br/>
      </w:r>
      <w:proofErr w:type="gramEnd"/>
    </w:p>
    <w:p w:rsidR="00BA4D08" w:rsidRDefault="00B7670A" w:rsidP="00E96C5B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9 </w:t>
      </w:r>
      <w:proofErr w:type="spellStart"/>
      <w:proofErr w:type="gramStart"/>
      <w:r w:rsidR="00306B63" w:rsidRPr="00306B63">
        <w:rPr>
          <w:rFonts w:ascii="Arial" w:hAnsi="Arial" w:cs="Arial"/>
          <w:color w:val="000000"/>
          <w:sz w:val="22"/>
          <w:szCs w:val="22"/>
          <w:shd w:val="clear" w:color="auto" w:fill="FFFFFF"/>
        </w:rPr>
        <w:t>c</w:t>
      </w:r>
      <w:proofErr w:type="gramEnd"/>
      <w:r w:rsidR="00306B63" w:rsidRPr="00306B63">
        <w:rPr>
          <w:rFonts w:ascii="Arial" w:hAnsi="Arial" w:cs="Arial"/>
          <w:color w:val="000000"/>
          <w:sz w:val="22"/>
          <w:szCs w:val="22"/>
          <w:shd w:val="clear" w:color="auto" w:fill="FFFFFF"/>
        </w:rPr>
        <w:t>ентября</w:t>
      </w:r>
      <w:proofErr w:type="spellEnd"/>
      <w:r w:rsidR="00306B63" w:rsidRPr="00306B63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в Управлении Росреестра по Тверской области состоится тематическая горячая линия по вопросам упрощенного оформления объектов гаражного назначения и земельных участков под ними (в рамках действия закона о «гаражной амнистии»)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, а </w:t>
      </w:r>
      <w:r w:rsidR="00ED7E01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также </w:t>
      </w:r>
      <w:r w:rsidR="00BA4D08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по вопросам оформления индивидуальных жилых, садовых домов и </w:t>
      </w:r>
      <w:r w:rsidR="00ED7E01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земельных </w:t>
      </w:r>
      <w:r w:rsidR="00BA4D08">
        <w:rPr>
          <w:rFonts w:ascii="Arial" w:hAnsi="Arial" w:cs="Arial"/>
          <w:color w:val="000000"/>
          <w:sz w:val="22"/>
          <w:szCs w:val="22"/>
          <w:shd w:val="clear" w:color="auto" w:fill="FFFFFF"/>
        </w:rPr>
        <w:t>участков, расположенных под ними</w:t>
      </w:r>
      <w:r w:rsidR="006B5BF0">
        <w:rPr>
          <w:rFonts w:ascii="Arial" w:hAnsi="Arial" w:cs="Arial"/>
          <w:color w:val="000000"/>
          <w:sz w:val="22"/>
          <w:szCs w:val="22"/>
          <w:shd w:val="clear" w:color="auto" w:fill="FFFFFF"/>
        </w:rPr>
        <w:t>,</w:t>
      </w:r>
      <w:r w:rsidR="00BA4D08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в упрощенном порядке (в рамках действия закона о «дачной амнистии»)</w:t>
      </w:r>
      <w:r w:rsidR="00306B63" w:rsidRPr="00306B63">
        <w:rPr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  <w:r w:rsidR="00306B63" w:rsidRPr="00306B63">
        <w:rPr>
          <w:rFonts w:ascii="Arial" w:hAnsi="Arial" w:cs="Arial"/>
          <w:color w:val="000000"/>
          <w:sz w:val="22"/>
          <w:szCs w:val="22"/>
          <w:shd w:val="clear" w:color="auto" w:fill="FFFFFF"/>
        </w:rPr>
        <w:br/>
      </w:r>
      <w:r w:rsidR="00306B63" w:rsidRPr="00306B63">
        <w:rPr>
          <w:rFonts w:ascii="Arial" w:hAnsi="Arial" w:cs="Arial"/>
          <w:color w:val="000000"/>
          <w:sz w:val="22"/>
          <w:szCs w:val="22"/>
          <w:shd w:val="clear" w:color="auto" w:fill="FFFFFF"/>
        </w:rPr>
        <w:br/>
        <w:t>Всю актуальную информацию в максимально доступной форме гражданам предоставят специалисты отдела государственной регистрации недвижимости №2 регионального Управления Росреестра. Звонки будут приниматься с 10:00 до 1</w:t>
      </w:r>
      <w:r w:rsidR="00BA4D08">
        <w:rPr>
          <w:rFonts w:ascii="Arial" w:hAnsi="Arial" w:cs="Arial"/>
          <w:color w:val="000000"/>
          <w:sz w:val="22"/>
          <w:szCs w:val="22"/>
          <w:shd w:val="clear" w:color="auto" w:fill="FFFFFF"/>
        </w:rPr>
        <w:t>5</w:t>
      </w:r>
      <w:r w:rsidR="00306B63" w:rsidRPr="00306B63">
        <w:rPr>
          <w:rFonts w:ascii="Arial" w:hAnsi="Arial" w:cs="Arial"/>
          <w:color w:val="000000"/>
          <w:sz w:val="22"/>
          <w:szCs w:val="22"/>
          <w:shd w:val="clear" w:color="auto" w:fill="FFFFFF"/>
        </w:rPr>
        <w:t>:00 по телефону:</w:t>
      </w:r>
      <w:r w:rsidR="00306B63" w:rsidRPr="00306B63">
        <w:rPr>
          <w:rFonts w:ascii="Arial" w:hAnsi="Arial" w:cs="Arial"/>
          <w:color w:val="000000"/>
          <w:sz w:val="22"/>
          <w:szCs w:val="22"/>
          <w:shd w:val="clear" w:color="auto" w:fill="FFFFFF"/>
        </w:rPr>
        <w:br/>
        <w:t>8 (4822) 78-77-91 (</w:t>
      </w:r>
      <w:proofErr w:type="spellStart"/>
      <w:r w:rsidR="00306B63" w:rsidRPr="00306B63">
        <w:rPr>
          <w:rFonts w:ascii="Arial" w:hAnsi="Arial" w:cs="Arial"/>
          <w:color w:val="000000"/>
          <w:sz w:val="22"/>
          <w:szCs w:val="22"/>
          <w:shd w:val="clear" w:color="auto" w:fill="FFFFFF"/>
        </w:rPr>
        <w:t>доб</w:t>
      </w:r>
      <w:proofErr w:type="spellEnd"/>
      <w:r w:rsidR="00306B63" w:rsidRPr="00306B63">
        <w:rPr>
          <w:rFonts w:ascii="Arial" w:hAnsi="Arial" w:cs="Arial"/>
          <w:color w:val="000000"/>
          <w:sz w:val="22"/>
          <w:szCs w:val="22"/>
          <w:shd w:val="clear" w:color="auto" w:fill="FFFFFF"/>
        </w:rPr>
        <w:t>. 116</w:t>
      </w:r>
      <w:r w:rsidR="006B5BF0">
        <w:rPr>
          <w:rFonts w:ascii="Arial" w:hAnsi="Arial" w:cs="Arial"/>
          <w:color w:val="000000"/>
          <w:sz w:val="22"/>
          <w:szCs w:val="22"/>
          <w:shd w:val="clear" w:color="auto" w:fill="FFFFFF"/>
        </w:rPr>
        <w:t>2</w:t>
      </w:r>
      <w:r w:rsidR="00BA4D08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и 11</w:t>
      </w:r>
      <w:r w:rsidR="006B5BF0">
        <w:rPr>
          <w:rFonts w:ascii="Arial" w:hAnsi="Arial" w:cs="Arial"/>
          <w:color w:val="000000"/>
          <w:sz w:val="22"/>
          <w:szCs w:val="22"/>
          <w:shd w:val="clear" w:color="auto" w:fill="FFFFFF"/>
        </w:rPr>
        <w:t>26</w:t>
      </w:r>
      <w:r w:rsidR="00306B63" w:rsidRPr="00306B63">
        <w:rPr>
          <w:rFonts w:ascii="Arial" w:hAnsi="Arial" w:cs="Arial"/>
          <w:color w:val="000000"/>
          <w:sz w:val="22"/>
          <w:szCs w:val="22"/>
          <w:shd w:val="clear" w:color="auto" w:fill="FFFFFF"/>
        </w:rPr>
        <w:t>).</w:t>
      </w:r>
    </w:p>
    <w:p w:rsidR="00BA4D08" w:rsidRDefault="00306B63" w:rsidP="00E96C5B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306B63">
        <w:rPr>
          <w:rFonts w:ascii="Arial" w:hAnsi="Arial" w:cs="Arial"/>
          <w:color w:val="000000"/>
          <w:sz w:val="22"/>
          <w:szCs w:val="22"/>
          <w:shd w:val="clear" w:color="auto" w:fill="FFFFFF"/>
        </w:rPr>
        <w:br/>
        <w:t xml:space="preserve">Напомним, закон о «гаражной амнистии» вступил в силу с 1 сентября 2021 года. Действие нового закона распространяется на объекты гаражного назначения (не </w:t>
      </w:r>
      <w:proofErr w:type="spellStart"/>
      <w:r w:rsidRPr="00306B63">
        <w:rPr>
          <w:rFonts w:ascii="Arial" w:hAnsi="Arial" w:cs="Arial"/>
          <w:color w:val="000000"/>
          <w:sz w:val="22"/>
          <w:szCs w:val="22"/>
          <w:shd w:val="clear" w:color="auto" w:fill="FFFFFF"/>
        </w:rPr>
        <w:t>самострои</w:t>
      </w:r>
      <w:proofErr w:type="spellEnd"/>
      <w:r w:rsidRPr="00306B63">
        <w:rPr>
          <w:rFonts w:ascii="Arial" w:hAnsi="Arial" w:cs="Arial"/>
          <w:color w:val="000000"/>
          <w:sz w:val="22"/>
          <w:szCs w:val="22"/>
          <w:shd w:val="clear" w:color="auto" w:fill="FFFFFF"/>
        </w:rPr>
        <w:t>), построенные до 30 декабря 2004 года, то есть до вступлени</w:t>
      </w:r>
      <w:r w:rsidR="00BA4D08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я в действие Градостроительного </w:t>
      </w:r>
      <w:r w:rsidRPr="00306B63">
        <w:rPr>
          <w:rFonts w:ascii="Arial" w:hAnsi="Arial" w:cs="Arial"/>
          <w:color w:val="000000"/>
          <w:sz w:val="22"/>
          <w:szCs w:val="22"/>
          <w:shd w:val="clear" w:color="auto" w:fill="FFFFFF"/>
        </w:rPr>
        <w:t>кодекса.</w:t>
      </w:r>
      <w:r w:rsidR="00BA4D08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Pr="00306B63">
        <w:rPr>
          <w:rFonts w:ascii="Arial" w:hAnsi="Arial" w:cs="Arial"/>
          <w:color w:val="000000"/>
          <w:sz w:val="22"/>
          <w:szCs w:val="22"/>
          <w:shd w:val="clear" w:color="auto" w:fill="FFFFFF"/>
        </w:rPr>
        <w:t>Оформить по «гаражной амнистии» можно не только гараж, но и земельный участок, на котором он расположен. Продлится «</w:t>
      </w:r>
      <w:r w:rsidRPr="00306B63">
        <w:rPr>
          <w:rStyle w:val="a8"/>
          <w:rFonts w:ascii="Arial" w:hAnsi="Arial" w:cs="Arial"/>
          <w:i w:val="0"/>
          <w:iCs w:val="0"/>
          <w:color w:val="000000"/>
          <w:sz w:val="22"/>
          <w:szCs w:val="22"/>
          <w:shd w:val="clear" w:color="auto" w:fill="FFFFFF"/>
        </w:rPr>
        <w:t>гаражная</w:t>
      </w:r>
      <w:r w:rsidRPr="00306B63">
        <w:rPr>
          <w:rFonts w:ascii="Arial" w:hAnsi="Arial" w:cs="Arial"/>
          <w:color w:val="000000"/>
          <w:sz w:val="22"/>
          <w:szCs w:val="22"/>
          <w:shd w:val="clear" w:color="auto" w:fill="FFFFFF"/>
        </w:rPr>
        <w:t> </w:t>
      </w:r>
      <w:r w:rsidRPr="00306B63">
        <w:rPr>
          <w:rStyle w:val="a8"/>
          <w:rFonts w:ascii="Arial" w:hAnsi="Arial" w:cs="Arial"/>
          <w:i w:val="0"/>
          <w:iCs w:val="0"/>
          <w:color w:val="000000"/>
          <w:sz w:val="22"/>
          <w:szCs w:val="22"/>
          <w:shd w:val="clear" w:color="auto" w:fill="FFFFFF"/>
        </w:rPr>
        <w:t>амнистия</w:t>
      </w:r>
      <w:r w:rsidRPr="00306B63">
        <w:rPr>
          <w:rFonts w:ascii="Arial" w:hAnsi="Arial" w:cs="Arial"/>
          <w:color w:val="000000"/>
          <w:sz w:val="22"/>
          <w:szCs w:val="22"/>
          <w:shd w:val="clear" w:color="auto" w:fill="FFFFFF"/>
        </w:rPr>
        <w:t>» до 1 сентября 2026 года.</w:t>
      </w:r>
    </w:p>
    <w:p w:rsidR="00BA4D08" w:rsidRDefault="00BA4D08" w:rsidP="00E96C5B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:rsidR="005F1ED5" w:rsidRPr="00BA4D08" w:rsidRDefault="00BA4D08" w:rsidP="005318A9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BA4D08">
        <w:rPr>
          <w:rFonts w:ascii="Arial" w:hAnsi="Arial" w:cs="Arial"/>
          <w:color w:val="000000"/>
          <w:sz w:val="22"/>
          <w:szCs w:val="22"/>
          <w:shd w:val="clear" w:color="auto" w:fill="FFFFFF"/>
        </w:rPr>
        <w:t>В свою очередь закон, предусматривающий новые возможности в части оформления прав на земельные участки и объекты бытовой недвижимости, а также продление срока «дачной амнистии» до 31 марта 2031 года, вступил в силу с 1 июля 2022 года. Закон позволяет легализовать построенные жилые дома на землях, в отношении которых отсутствуют правоустанавливающие документы, а также бесплатно приобрести в собственность сами участки, на которых расположены такие дома.</w:t>
      </w:r>
    </w:p>
    <w:p w:rsidR="001B7216" w:rsidRPr="00372EE2" w:rsidRDefault="002A0E34" w:rsidP="002A0E34">
      <w:pPr>
        <w:pStyle w:val="a4"/>
        <w:spacing w:before="0" w:beforeAutospacing="0" w:after="0" w:afterAutospacing="0"/>
        <w:ind w:firstLine="709"/>
        <w:jc w:val="both"/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</w:pPr>
      <w:r w:rsidRPr="00524DD4">
        <w:rPr>
          <w:sz w:val="28"/>
          <w:szCs w:val="28"/>
        </w:rPr>
        <w:t xml:space="preserve">                                                                    </w:t>
      </w:r>
      <w:r w:rsidR="00A3603D" w:rsidRPr="00EC34A4">
        <w:rPr>
          <w:rFonts w:ascii="Arial" w:hAnsi="Arial" w:cs="Arial"/>
          <w:color w:val="000000"/>
          <w:sz w:val="22"/>
          <w:szCs w:val="22"/>
        </w:rPr>
        <w:br/>
      </w:r>
      <w:r w:rsidR="00363130" w:rsidRPr="00363130"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3.05pt;margin-top:21.3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x9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hgESuIYRtZ9397uH9mf7ZfeAdh/bRzC7T7v79mv7o/3ePrbf0KX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CW&#10;u+x9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1B7216" w:rsidRPr="00C535D8" w:rsidRDefault="001B7216" w:rsidP="00555ECB">
      <w:pPr>
        <w:pStyle w:val="2"/>
        <w:ind w:firstLine="0"/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</w:pPr>
      <w:proofErr w:type="gramStart"/>
      <w:r w:rsidRPr="007331C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государственной кадастровой оценке, федеральному государственному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контролю</w:t>
      </w:r>
      <w:proofErr w:type="gramEnd"/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(</w:t>
      </w:r>
      <w:proofErr w:type="gramStart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надзору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в области геодезии и картографии, 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земельному контролю (надзору)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, 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контролю (надзору) за деятельностью саморегулируемых организаций арбитражных управляющих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оценщиков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8344FE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кадастровых инженеров, национального </w:t>
      </w:r>
      <w:r w:rsidR="008344FE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lastRenderedPageBreak/>
        <w:t>объединения саморегулируемых организаций кадастровых инженеров,  федеральному государственному надзору за деятельностью саморегулируемых организаций операторов электронных площадок</w:t>
      </w:r>
      <w:r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.</w:t>
      </w:r>
      <w:proofErr w:type="gramEnd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Подведомственными учреждениями Росреестра являются ФГБУ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«ФКП Росреестра» и ФГБУ «Центр геодезии, картографии и ИПД».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78 77 91 (доб. 1010)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555ECB" w:rsidRPr="007331CE" w:rsidRDefault="00363130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881F8C" w:rsidRPr="00702A35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555ECB" w:rsidRPr="007331CE" w:rsidRDefault="00363130" w:rsidP="00555ECB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555ECB" w:rsidRPr="007331CE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555ECB" w:rsidRPr="00D51BE0" w:rsidRDefault="00363130" w:rsidP="00555ECB">
      <w:pPr>
        <w:widowControl w:val="0"/>
        <w:suppressAutoHyphens/>
        <w:spacing w:after="0" w:line="240" w:lineRule="auto"/>
        <w:jc w:val="both"/>
      </w:pPr>
      <w:hyperlink r:id="rId10" w:history="1"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1B7216" w:rsidRPr="002951D6" w:rsidRDefault="00363130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1" w:history="1">
        <w:r w:rsidR="00555ECB" w:rsidRPr="004247D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555ECB" w:rsidRPr="002951D6" w:rsidRDefault="00555ECB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1B7216" w:rsidRPr="007331CE" w:rsidRDefault="001B7216" w:rsidP="001B7216">
      <w:pPr>
        <w:rPr>
          <w:rFonts w:ascii="Segoe UI" w:eastAsia="Arial Unicode MS" w:hAnsi="Segoe UI"/>
          <w:sz w:val="24"/>
          <w:szCs w:val="24"/>
          <w:lang w:eastAsia="sk-SK"/>
        </w:rPr>
      </w:pPr>
    </w:p>
    <w:p w:rsidR="001B7216" w:rsidRDefault="001B7216" w:rsidP="001B721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E315C" w:rsidRPr="000F066C" w:rsidRDefault="00BE315C" w:rsidP="00BE315C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E315C" w:rsidRPr="000F066C" w:rsidSect="000A7D0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000" w:rsidRDefault="00E26000" w:rsidP="00D6630F">
      <w:pPr>
        <w:spacing w:after="0" w:line="240" w:lineRule="auto"/>
      </w:pPr>
      <w:r>
        <w:separator/>
      </w:r>
    </w:p>
  </w:endnote>
  <w:endnote w:type="continuationSeparator" w:id="0">
    <w:p w:rsidR="00E26000" w:rsidRDefault="00E26000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000" w:rsidRDefault="00E26000" w:rsidP="00D6630F">
      <w:pPr>
        <w:spacing w:after="0" w:line="240" w:lineRule="auto"/>
      </w:pPr>
      <w:r>
        <w:separator/>
      </w:r>
    </w:p>
  </w:footnote>
  <w:footnote w:type="continuationSeparator" w:id="0">
    <w:p w:rsidR="00E26000" w:rsidRDefault="00E26000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64866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11ECB"/>
    <w:rsid w:val="000158E2"/>
    <w:rsid w:val="00016970"/>
    <w:rsid w:val="000221E6"/>
    <w:rsid w:val="0002610C"/>
    <w:rsid w:val="0003097C"/>
    <w:rsid w:val="00034A23"/>
    <w:rsid w:val="00040181"/>
    <w:rsid w:val="0004107F"/>
    <w:rsid w:val="00044988"/>
    <w:rsid w:val="0004764A"/>
    <w:rsid w:val="00052216"/>
    <w:rsid w:val="00063988"/>
    <w:rsid w:val="00073C9D"/>
    <w:rsid w:val="00074BB5"/>
    <w:rsid w:val="000818DB"/>
    <w:rsid w:val="000862EF"/>
    <w:rsid w:val="000911BA"/>
    <w:rsid w:val="000913EA"/>
    <w:rsid w:val="0009481A"/>
    <w:rsid w:val="000A07D7"/>
    <w:rsid w:val="000A7D00"/>
    <w:rsid w:val="000B134E"/>
    <w:rsid w:val="000B1FBF"/>
    <w:rsid w:val="000B5D38"/>
    <w:rsid w:val="000B69C1"/>
    <w:rsid w:val="000D11F5"/>
    <w:rsid w:val="000E0DFF"/>
    <w:rsid w:val="000E1D0B"/>
    <w:rsid w:val="000F066C"/>
    <w:rsid w:val="000F34C8"/>
    <w:rsid w:val="000F7D8B"/>
    <w:rsid w:val="00100A30"/>
    <w:rsid w:val="00104FF2"/>
    <w:rsid w:val="00111194"/>
    <w:rsid w:val="0012098C"/>
    <w:rsid w:val="00121BCA"/>
    <w:rsid w:val="001237A5"/>
    <w:rsid w:val="00126938"/>
    <w:rsid w:val="001270D7"/>
    <w:rsid w:val="001368C0"/>
    <w:rsid w:val="00142802"/>
    <w:rsid w:val="00154F80"/>
    <w:rsid w:val="00175C51"/>
    <w:rsid w:val="00177330"/>
    <w:rsid w:val="001A5619"/>
    <w:rsid w:val="001B00EE"/>
    <w:rsid w:val="001B1D01"/>
    <w:rsid w:val="001B7216"/>
    <w:rsid w:val="001C65F3"/>
    <w:rsid w:val="001D6A24"/>
    <w:rsid w:val="001E2C9D"/>
    <w:rsid w:val="001E3129"/>
    <w:rsid w:val="001F244E"/>
    <w:rsid w:val="00202E32"/>
    <w:rsid w:val="00210F4E"/>
    <w:rsid w:val="00211CFB"/>
    <w:rsid w:val="002243F1"/>
    <w:rsid w:val="0023711E"/>
    <w:rsid w:val="002444E2"/>
    <w:rsid w:val="002527CB"/>
    <w:rsid w:val="00256485"/>
    <w:rsid w:val="00260BC4"/>
    <w:rsid w:val="00273D89"/>
    <w:rsid w:val="00274DCE"/>
    <w:rsid w:val="00293C62"/>
    <w:rsid w:val="002951D6"/>
    <w:rsid w:val="002A0E34"/>
    <w:rsid w:val="002B7ACC"/>
    <w:rsid w:val="002D34FD"/>
    <w:rsid w:val="002D7516"/>
    <w:rsid w:val="002F08CD"/>
    <w:rsid w:val="002F56BF"/>
    <w:rsid w:val="00306B63"/>
    <w:rsid w:val="00311E29"/>
    <w:rsid w:val="00314192"/>
    <w:rsid w:val="003144F1"/>
    <w:rsid w:val="00321933"/>
    <w:rsid w:val="00321AF9"/>
    <w:rsid w:val="00331B75"/>
    <w:rsid w:val="00336BD1"/>
    <w:rsid w:val="00336E90"/>
    <w:rsid w:val="00347FEA"/>
    <w:rsid w:val="00363130"/>
    <w:rsid w:val="00372EE2"/>
    <w:rsid w:val="00373413"/>
    <w:rsid w:val="00381269"/>
    <w:rsid w:val="0039093B"/>
    <w:rsid w:val="003A403E"/>
    <w:rsid w:val="003B25B3"/>
    <w:rsid w:val="003B3532"/>
    <w:rsid w:val="003E50C8"/>
    <w:rsid w:val="003E6253"/>
    <w:rsid w:val="003F4D05"/>
    <w:rsid w:val="003F5D2B"/>
    <w:rsid w:val="004020FB"/>
    <w:rsid w:val="00406F06"/>
    <w:rsid w:val="004071A9"/>
    <w:rsid w:val="00443E1B"/>
    <w:rsid w:val="00452344"/>
    <w:rsid w:val="00456F8C"/>
    <w:rsid w:val="00461C4C"/>
    <w:rsid w:val="00483170"/>
    <w:rsid w:val="00484CA9"/>
    <w:rsid w:val="004C70EE"/>
    <w:rsid w:val="004D3363"/>
    <w:rsid w:val="004D51CA"/>
    <w:rsid w:val="004E2460"/>
    <w:rsid w:val="004E2BEC"/>
    <w:rsid w:val="004F2067"/>
    <w:rsid w:val="00514DBA"/>
    <w:rsid w:val="005150BF"/>
    <w:rsid w:val="005318A9"/>
    <w:rsid w:val="00533B61"/>
    <w:rsid w:val="00550351"/>
    <w:rsid w:val="00555ECB"/>
    <w:rsid w:val="00564F5D"/>
    <w:rsid w:val="00570A12"/>
    <w:rsid w:val="0057377B"/>
    <w:rsid w:val="00586EED"/>
    <w:rsid w:val="005934AE"/>
    <w:rsid w:val="005947DD"/>
    <w:rsid w:val="00595C38"/>
    <w:rsid w:val="005A30D2"/>
    <w:rsid w:val="005A6ADA"/>
    <w:rsid w:val="005B2EA5"/>
    <w:rsid w:val="005D7894"/>
    <w:rsid w:val="005E58D7"/>
    <w:rsid w:val="005E5CFB"/>
    <w:rsid w:val="005F1ED5"/>
    <w:rsid w:val="005F27B5"/>
    <w:rsid w:val="006213D2"/>
    <w:rsid w:val="00623588"/>
    <w:rsid w:val="00632B3C"/>
    <w:rsid w:val="00650BD5"/>
    <w:rsid w:val="00655276"/>
    <w:rsid w:val="006613DD"/>
    <w:rsid w:val="006713C4"/>
    <w:rsid w:val="0067518E"/>
    <w:rsid w:val="006808B2"/>
    <w:rsid w:val="006857D7"/>
    <w:rsid w:val="00692A18"/>
    <w:rsid w:val="006A0AA0"/>
    <w:rsid w:val="006A397D"/>
    <w:rsid w:val="006B5BF0"/>
    <w:rsid w:val="006E346E"/>
    <w:rsid w:val="006F1776"/>
    <w:rsid w:val="007036A5"/>
    <w:rsid w:val="0070485F"/>
    <w:rsid w:val="0070585B"/>
    <w:rsid w:val="0072764A"/>
    <w:rsid w:val="0073175E"/>
    <w:rsid w:val="00740652"/>
    <w:rsid w:val="007450D9"/>
    <w:rsid w:val="00755665"/>
    <w:rsid w:val="0075605C"/>
    <w:rsid w:val="00775EC1"/>
    <w:rsid w:val="00793735"/>
    <w:rsid w:val="00793A11"/>
    <w:rsid w:val="007941E0"/>
    <w:rsid w:val="00794CB5"/>
    <w:rsid w:val="007A1E76"/>
    <w:rsid w:val="007B20A5"/>
    <w:rsid w:val="007B2267"/>
    <w:rsid w:val="007B4B16"/>
    <w:rsid w:val="007E23D6"/>
    <w:rsid w:val="007E6D27"/>
    <w:rsid w:val="007F0EB3"/>
    <w:rsid w:val="00800AA2"/>
    <w:rsid w:val="0080310A"/>
    <w:rsid w:val="008076D6"/>
    <w:rsid w:val="00811179"/>
    <w:rsid w:val="00820B70"/>
    <w:rsid w:val="00821EB7"/>
    <w:rsid w:val="00824073"/>
    <w:rsid w:val="008344FE"/>
    <w:rsid w:val="00834F3A"/>
    <w:rsid w:val="00846574"/>
    <w:rsid w:val="00874433"/>
    <w:rsid w:val="008750BD"/>
    <w:rsid w:val="00880B33"/>
    <w:rsid w:val="00881F8C"/>
    <w:rsid w:val="008909F9"/>
    <w:rsid w:val="008A0CB9"/>
    <w:rsid w:val="008A6772"/>
    <w:rsid w:val="008B088D"/>
    <w:rsid w:val="008B59E7"/>
    <w:rsid w:val="008C6006"/>
    <w:rsid w:val="008C606A"/>
    <w:rsid w:val="008D0565"/>
    <w:rsid w:val="008F4CA8"/>
    <w:rsid w:val="00905972"/>
    <w:rsid w:val="009115BF"/>
    <w:rsid w:val="00922509"/>
    <w:rsid w:val="00927513"/>
    <w:rsid w:val="009278F4"/>
    <w:rsid w:val="00927BEA"/>
    <w:rsid w:val="00932AFD"/>
    <w:rsid w:val="009509F8"/>
    <w:rsid w:val="00960A69"/>
    <w:rsid w:val="00970B73"/>
    <w:rsid w:val="00984947"/>
    <w:rsid w:val="00991CD0"/>
    <w:rsid w:val="009B5E89"/>
    <w:rsid w:val="009C0B85"/>
    <w:rsid w:val="009C4934"/>
    <w:rsid w:val="009D453B"/>
    <w:rsid w:val="009E350C"/>
    <w:rsid w:val="009E542F"/>
    <w:rsid w:val="009F369A"/>
    <w:rsid w:val="009F5934"/>
    <w:rsid w:val="009F627C"/>
    <w:rsid w:val="00A0038B"/>
    <w:rsid w:val="00A20C97"/>
    <w:rsid w:val="00A23BD2"/>
    <w:rsid w:val="00A27272"/>
    <w:rsid w:val="00A3603D"/>
    <w:rsid w:val="00A40D1A"/>
    <w:rsid w:val="00A527F4"/>
    <w:rsid w:val="00A5510B"/>
    <w:rsid w:val="00A566ED"/>
    <w:rsid w:val="00A64880"/>
    <w:rsid w:val="00A7258B"/>
    <w:rsid w:val="00A74745"/>
    <w:rsid w:val="00A94788"/>
    <w:rsid w:val="00AA12E2"/>
    <w:rsid w:val="00AA53F0"/>
    <w:rsid w:val="00AB2B28"/>
    <w:rsid w:val="00AC105B"/>
    <w:rsid w:val="00AC1600"/>
    <w:rsid w:val="00AC6889"/>
    <w:rsid w:val="00AC7BFD"/>
    <w:rsid w:val="00AD0DCB"/>
    <w:rsid w:val="00AD7F6E"/>
    <w:rsid w:val="00AE159A"/>
    <w:rsid w:val="00B00A6A"/>
    <w:rsid w:val="00B0571D"/>
    <w:rsid w:val="00B222C0"/>
    <w:rsid w:val="00B23443"/>
    <w:rsid w:val="00B27764"/>
    <w:rsid w:val="00B4595B"/>
    <w:rsid w:val="00B463C3"/>
    <w:rsid w:val="00B7670A"/>
    <w:rsid w:val="00B83155"/>
    <w:rsid w:val="00B849D4"/>
    <w:rsid w:val="00B85894"/>
    <w:rsid w:val="00BA496E"/>
    <w:rsid w:val="00BA4D08"/>
    <w:rsid w:val="00BE315C"/>
    <w:rsid w:val="00C163F1"/>
    <w:rsid w:val="00C40B37"/>
    <w:rsid w:val="00C45AD0"/>
    <w:rsid w:val="00C505F9"/>
    <w:rsid w:val="00C535D8"/>
    <w:rsid w:val="00C71BB6"/>
    <w:rsid w:val="00C81BFD"/>
    <w:rsid w:val="00C827B1"/>
    <w:rsid w:val="00C84DAE"/>
    <w:rsid w:val="00C85605"/>
    <w:rsid w:val="00CA2F30"/>
    <w:rsid w:val="00CC0A66"/>
    <w:rsid w:val="00CC30B7"/>
    <w:rsid w:val="00CD5108"/>
    <w:rsid w:val="00CD6853"/>
    <w:rsid w:val="00D10727"/>
    <w:rsid w:val="00D15BBD"/>
    <w:rsid w:val="00D15E7B"/>
    <w:rsid w:val="00D16B8A"/>
    <w:rsid w:val="00D6630F"/>
    <w:rsid w:val="00D73B29"/>
    <w:rsid w:val="00D8102C"/>
    <w:rsid w:val="00D83494"/>
    <w:rsid w:val="00D86198"/>
    <w:rsid w:val="00D9687C"/>
    <w:rsid w:val="00DA1865"/>
    <w:rsid w:val="00DA5D8B"/>
    <w:rsid w:val="00DB0317"/>
    <w:rsid w:val="00DC100D"/>
    <w:rsid w:val="00DC15D3"/>
    <w:rsid w:val="00DC68DD"/>
    <w:rsid w:val="00DD341D"/>
    <w:rsid w:val="00DF723C"/>
    <w:rsid w:val="00E140AC"/>
    <w:rsid w:val="00E21E61"/>
    <w:rsid w:val="00E23A82"/>
    <w:rsid w:val="00E24984"/>
    <w:rsid w:val="00E26000"/>
    <w:rsid w:val="00E27184"/>
    <w:rsid w:val="00E32731"/>
    <w:rsid w:val="00E46403"/>
    <w:rsid w:val="00E548E7"/>
    <w:rsid w:val="00E60B12"/>
    <w:rsid w:val="00E60DBF"/>
    <w:rsid w:val="00E81629"/>
    <w:rsid w:val="00E817C7"/>
    <w:rsid w:val="00E87FDA"/>
    <w:rsid w:val="00E922BD"/>
    <w:rsid w:val="00E95022"/>
    <w:rsid w:val="00E96C5B"/>
    <w:rsid w:val="00EA1529"/>
    <w:rsid w:val="00EB0642"/>
    <w:rsid w:val="00EB2B3B"/>
    <w:rsid w:val="00EB5847"/>
    <w:rsid w:val="00EC34A4"/>
    <w:rsid w:val="00ED298B"/>
    <w:rsid w:val="00ED3051"/>
    <w:rsid w:val="00ED7E01"/>
    <w:rsid w:val="00F02B26"/>
    <w:rsid w:val="00F079FE"/>
    <w:rsid w:val="00F25706"/>
    <w:rsid w:val="00F26BB8"/>
    <w:rsid w:val="00F371A8"/>
    <w:rsid w:val="00F41C72"/>
    <w:rsid w:val="00F46D9D"/>
    <w:rsid w:val="00F47965"/>
    <w:rsid w:val="00F62148"/>
    <w:rsid w:val="00F62E5D"/>
    <w:rsid w:val="00F67799"/>
    <w:rsid w:val="00F7553F"/>
    <w:rsid w:val="00F9286C"/>
    <w:rsid w:val="00F9756E"/>
    <w:rsid w:val="00FA1514"/>
    <w:rsid w:val="00FA4FC2"/>
    <w:rsid w:val="00FB0AE6"/>
    <w:rsid w:val="00FB1780"/>
    <w:rsid w:val="00FB1785"/>
    <w:rsid w:val="00FB1E69"/>
    <w:rsid w:val="00FB2FCE"/>
    <w:rsid w:val="00FB3B06"/>
    <w:rsid w:val="00FB7F4A"/>
    <w:rsid w:val="00FC54C7"/>
    <w:rsid w:val="00FE4326"/>
    <w:rsid w:val="00FF23EF"/>
    <w:rsid w:val="00FF4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4866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vk.com/rosreestr6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site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mes</cp:lastModifiedBy>
  <cp:revision>6</cp:revision>
  <cp:lastPrinted>2022-08-23T14:02:00Z</cp:lastPrinted>
  <dcterms:created xsi:type="dcterms:W3CDTF">2022-09-06T15:07:00Z</dcterms:created>
  <dcterms:modified xsi:type="dcterms:W3CDTF">2022-09-07T09:39:00Z</dcterms:modified>
</cp:coreProperties>
</file>