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7331CE" w:rsidRDefault="001B7216" w:rsidP="001B7216">
      <w:pPr>
        <w:ind w:left="-567"/>
        <w:rPr>
          <w:rFonts w:ascii="Segoe UI" w:hAnsi="Segoe UI" w:cs="Segoe UI"/>
          <w:b/>
          <w:bCs/>
          <w:sz w:val="24"/>
          <w:szCs w:val="24"/>
        </w:rPr>
      </w:pPr>
      <w:bookmarkStart w:id="0" w:name="_GoBack"/>
      <w:bookmarkEnd w:id="0"/>
      <w:r w:rsidRPr="007331CE"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331CE">
        <w:rPr>
          <w:rFonts w:ascii="Arial Black" w:hAnsi="Arial Black" w:cs="Arial Black"/>
          <w:sz w:val="32"/>
          <w:szCs w:val="32"/>
        </w:rPr>
        <w:tab/>
      </w:r>
      <w:r w:rsidRPr="007331CE">
        <w:rPr>
          <w:rFonts w:ascii="Arial Black" w:hAnsi="Arial Black" w:cs="Arial Black"/>
          <w:sz w:val="32"/>
          <w:szCs w:val="32"/>
        </w:rPr>
        <w:tab/>
      </w:r>
      <w:r w:rsidRPr="007331CE">
        <w:rPr>
          <w:rFonts w:ascii="Arial Black" w:hAnsi="Arial Black" w:cs="Arial Black"/>
          <w:sz w:val="32"/>
          <w:szCs w:val="32"/>
        </w:rPr>
        <w:tab/>
      </w:r>
      <w:r w:rsidRPr="007331CE">
        <w:rPr>
          <w:rFonts w:ascii="Arial Black" w:hAnsi="Arial Black" w:cs="Arial Black"/>
          <w:sz w:val="32"/>
          <w:szCs w:val="32"/>
        </w:rPr>
        <w:tab/>
      </w:r>
    </w:p>
    <w:p w:rsidR="001B7216" w:rsidRPr="007331CE" w:rsidRDefault="001B7216" w:rsidP="001B7216">
      <w:pPr>
        <w:spacing w:after="0" w:line="240" w:lineRule="auto"/>
        <w:ind w:left="708" w:firstLine="708"/>
        <w:jc w:val="right"/>
        <w:rPr>
          <w:rFonts w:ascii="Segoe UI" w:hAnsi="Segoe UI" w:cs="Segoe UI"/>
        </w:rPr>
      </w:pPr>
      <w:r w:rsidRPr="007331CE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1B7216" w:rsidRPr="007331CE" w:rsidRDefault="001B7216" w:rsidP="001B7216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1B7216" w:rsidRPr="006A0AA0" w:rsidRDefault="00FB1E69" w:rsidP="006A0AA0">
      <w:pPr>
        <w:spacing w:after="240" w:line="240" w:lineRule="auto"/>
        <w:jc w:val="both"/>
        <w:rPr>
          <w:rFonts w:ascii="Times New Roman" w:hAnsi="Times New Roman" w:cs="Times New Roman"/>
          <w:b/>
          <w:sz w:val="32"/>
          <w:szCs w:val="32"/>
          <w:shd w:val="clear" w:color="auto" w:fill="FAFAFB"/>
        </w:rPr>
      </w:pPr>
      <w:r>
        <w:rPr>
          <w:rFonts w:ascii="Segoe UI" w:hAnsi="Segoe UI" w:cs="Segoe UI"/>
          <w:sz w:val="32"/>
          <w:szCs w:val="32"/>
        </w:rPr>
        <w:t>Сведения о более</w:t>
      </w:r>
      <w:r w:rsidR="006A0AA0" w:rsidRPr="006A0AA0">
        <w:rPr>
          <w:rFonts w:ascii="Segoe UI" w:hAnsi="Segoe UI" w:cs="Segoe UI"/>
          <w:sz w:val="32"/>
          <w:szCs w:val="32"/>
        </w:rPr>
        <w:t xml:space="preserve"> </w:t>
      </w:r>
      <w:r>
        <w:rPr>
          <w:rFonts w:ascii="Segoe UI" w:hAnsi="Segoe UI" w:cs="Segoe UI"/>
          <w:sz w:val="32"/>
          <w:szCs w:val="32"/>
        </w:rPr>
        <w:t>400</w:t>
      </w:r>
      <w:r w:rsidR="006A0AA0" w:rsidRPr="006A0AA0">
        <w:rPr>
          <w:rFonts w:ascii="Segoe UI" w:hAnsi="Segoe UI" w:cs="Segoe UI"/>
          <w:sz w:val="32"/>
          <w:szCs w:val="32"/>
        </w:rPr>
        <w:t xml:space="preserve"> объект</w:t>
      </w:r>
      <w:r w:rsidR="00DC68DD">
        <w:rPr>
          <w:rFonts w:ascii="Segoe UI" w:hAnsi="Segoe UI" w:cs="Segoe UI"/>
          <w:sz w:val="32"/>
          <w:szCs w:val="32"/>
        </w:rPr>
        <w:t>ах</w:t>
      </w:r>
      <w:r w:rsidR="006A0AA0" w:rsidRPr="006A0AA0">
        <w:rPr>
          <w:rFonts w:ascii="Segoe UI" w:hAnsi="Segoe UI" w:cs="Segoe UI"/>
          <w:sz w:val="32"/>
          <w:szCs w:val="32"/>
        </w:rPr>
        <w:t xml:space="preserve"> культурного наследия, расположенных в Тверской области</w:t>
      </w:r>
      <w:r>
        <w:rPr>
          <w:rFonts w:ascii="Segoe UI" w:hAnsi="Segoe UI" w:cs="Segoe UI"/>
          <w:sz w:val="32"/>
          <w:szCs w:val="32"/>
        </w:rPr>
        <w:t>, внесены в Единый государственный реестр недвижимости</w:t>
      </w:r>
    </w:p>
    <w:p w:rsidR="00202E32" w:rsidRPr="006A0AA0" w:rsidRDefault="00202E32" w:rsidP="00EB2B3B">
      <w:pPr>
        <w:spacing w:after="0"/>
        <w:jc w:val="both"/>
        <w:rPr>
          <w:rFonts w:ascii="Segoe UI" w:eastAsia="Calibri" w:hAnsi="Segoe UI" w:cs="Segoe UI"/>
          <w:i/>
        </w:rPr>
      </w:pPr>
      <w:r w:rsidRPr="006A0AA0">
        <w:rPr>
          <w:rFonts w:ascii="Segoe UI" w:eastAsia="Calibri" w:hAnsi="Segoe UI" w:cs="Segoe UI"/>
          <w:i/>
        </w:rPr>
        <w:t>18 апреля еже</w:t>
      </w:r>
      <w:r w:rsidR="00EB2B3B">
        <w:rPr>
          <w:rFonts w:ascii="Segoe UI" w:eastAsia="Calibri" w:hAnsi="Segoe UI" w:cs="Segoe UI"/>
          <w:i/>
        </w:rPr>
        <w:t>годно отмечается Международный д</w:t>
      </w:r>
      <w:r w:rsidRPr="006A0AA0">
        <w:rPr>
          <w:rFonts w:ascii="Segoe UI" w:eastAsia="Calibri" w:hAnsi="Segoe UI" w:cs="Segoe UI"/>
          <w:i/>
        </w:rPr>
        <w:t>ень</w:t>
      </w:r>
      <w:r w:rsidR="00EB2B3B">
        <w:rPr>
          <w:rFonts w:ascii="Segoe UI" w:eastAsia="Calibri" w:hAnsi="Segoe UI" w:cs="Segoe UI"/>
          <w:i/>
        </w:rPr>
        <w:t xml:space="preserve"> охраны </w:t>
      </w:r>
      <w:r w:rsidRPr="006A0AA0">
        <w:rPr>
          <w:rFonts w:ascii="Segoe UI" w:eastAsia="Calibri" w:hAnsi="Segoe UI" w:cs="Segoe UI"/>
          <w:i/>
        </w:rPr>
        <w:t xml:space="preserve"> памятников и исторических мест</w:t>
      </w:r>
    </w:p>
    <w:p w:rsidR="005F27B5" w:rsidRDefault="005F27B5" w:rsidP="005F27B5">
      <w:pPr>
        <w:spacing w:after="0"/>
        <w:rPr>
          <w:rFonts w:ascii="Segoe UI" w:eastAsia="Calibri" w:hAnsi="Segoe UI" w:cs="Segoe UI"/>
          <w:sz w:val="28"/>
          <w:szCs w:val="28"/>
        </w:rPr>
      </w:pPr>
    </w:p>
    <w:p w:rsidR="00100A30" w:rsidRDefault="00A527F4" w:rsidP="005F27B5">
      <w:pPr>
        <w:pStyle w:val="a4"/>
        <w:spacing w:before="0" w:beforeAutospacing="0" w:after="0" w:afterAutospacing="0" w:line="276" w:lineRule="auto"/>
        <w:jc w:val="both"/>
        <w:rPr>
          <w:rFonts w:ascii="Segoe UI" w:hAnsi="Segoe UI" w:cs="Segoe UI"/>
          <w:sz w:val="22"/>
          <w:szCs w:val="22"/>
        </w:rPr>
      </w:pPr>
      <w:r w:rsidRPr="001B7216">
        <w:rPr>
          <w:rFonts w:ascii="Segoe UI" w:hAnsi="Segoe UI" w:cs="Segoe UI"/>
          <w:sz w:val="22"/>
          <w:szCs w:val="22"/>
        </w:rPr>
        <w:t>Вопрос сохранения исторического наследия заботит людей и</w:t>
      </w:r>
      <w:r w:rsidR="00202E32" w:rsidRPr="001B7216">
        <w:rPr>
          <w:rFonts w:ascii="Segoe UI" w:hAnsi="Segoe UI" w:cs="Segoe UI"/>
          <w:sz w:val="22"/>
          <w:szCs w:val="22"/>
        </w:rPr>
        <w:t xml:space="preserve"> </w:t>
      </w:r>
      <w:r w:rsidR="00100A30" w:rsidRPr="001B7216">
        <w:rPr>
          <w:rFonts w:ascii="Segoe UI" w:hAnsi="Segoe UI" w:cs="Segoe UI"/>
          <w:sz w:val="22"/>
          <w:szCs w:val="22"/>
        </w:rPr>
        <w:t>государство</w:t>
      </w:r>
      <w:r w:rsidRPr="001B7216">
        <w:rPr>
          <w:rFonts w:ascii="Segoe UI" w:hAnsi="Segoe UI" w:cs="Segoe UI"/>
          <w:sz w:val="22"/>
          <w:szCs w:val="22"/>
        </w:rPr>
        <w:t xml:space="preserve"> с давних времен.</w:t>
      </w:r>
      <w:r w:rsidR="005E5CFB" w:rsidRPr="001B7216">
        <w:rPr>
          <w:rFonts w:ascii="Segoe UI" w:hAnsi="Segoe UI" w:cs="Segoe UI"/>
          <w:sz w:val="22"/>
          <w:szCs w:val="22"/>
        </w:rPr>
        <w:t xml:space="preserve"> </w:t>
      </w:r>
      <w:r w:rsidR="004E2460" w:rsidRPr="001B7216">
        <w:rPr>
          <w:rFonts w:ascii="Segoe UI" w:hAnsi="Segoe UI" w:cs="Segoe UI"/>
          <w:sz w:val="22"/>
          <w:szCs w:val="22"/>
        </w:rPr>
        <w:t>В настоящее время органы охраны объектов культурного наследия проводят работы по выявлению</w:t>
      </w:r>
      <w:r w:rsidR="00100A30" w:rsidRPr="001B7216">
        <w:rPr>
          <w:rFonts w:ascii="Segoe UI" w:hAnsi="Segoe UI" w:cs="Segoe UI"/>
          <w:sz w:val="22"/>
          <w:szCs w:val="22"/>
        </w:rPr>
        <w:t>, учет</w:t>
      </w:r>
      <w:r w:rsidR="004E2460" w:rsidRPr="001B7216">
        <w:rPr>
          <w:rFonts w:ascii="Segoe UI" w:hAnsi="Segoe UI" w:cs="Segoe UI"/>
          <w:sz w:val="22"/>
          <w:szCs w:val="22"/>
        </w:rPr>
        <w:t>у и сохранению</w:t>
      </w:r>
      <w:r w:rsidR="00100A30" w:rsidRPr="001B7216">
        <w:rPr>
          <w:rFonts w:ascii="Segoe UI" w:hAnsi="Segoe UI" w:cs="Segoe UI"/>
          <w:sz w:val="22"/>
          <w:szCs w:val="22"/>
        </w:rPr>
        <w:t xml:space="preserve"> </w:t>
      </w:r>
      <w:r w:rsidR="00E548E7" w:rsidRPr="001B7216">
        <w:rPr>
          <w:rFonts w:ascii="Segoe UI" w:hAnsi="Segoe UI" w:cs="Segoe UI"/>
          <w:sz w:val="22"/>
          <w:szCs w:val="22"/>
        </w:rPr>
        <w:t xml:space="preserve">историко-культурных </w:t>
      </w:r>
      <w:r w:rsidR="00100A30" w:rsidRPr="001B7216">
        <w:rPr>
          <w:rFonts w:ascii="Segoe UI" w:hAnsi="Segoe UI" w:cs="Segoe UI"/>
          <w:sz w:val="22"/>
          <w:szCs w:val="22"/>
        </w:rPr>
        <w:t>объектов</w:t>
      </w:r>
      <w:r w:rsidR="00E548E7" w:rsidRPr="001B7216">
        <w:rPr>
          <w:rFonts w:ascii="Segoe UI" w:hAnsi="Segoe UI" w:cs="Segoe UI"/>
          <w:sz w:val="22"/>
          <w:szCs w:val="22"/>
        </w:rPr>
        <w:t>.</w:t>
      </w:r>
      <w:r w:rsidR="00100A30" w:rsidRPr="001B7216">
        <w:rPr>
          <w:rFonts w:ascii="Segoe UI" w:hAnsi="Segoe UI" w:cs="Segoe UI"/>
          <w:sz w:val="22"/>
          <w:szCs w:val="22"/>
        </w:rPr>
        <w:t xml:space="preserve"> </w:t>
      </w:r>
      <w:r w:rsidR="000F066C" w:rsidRPr="001B7216">
        <w:rPr>
          <w:rFonts w:ascii="Segoe UI" w:hAnsi="Segoe UI" w:cs="Segoe UI"/>
          <w:sz w:val="22"/>
          <w:szCs w:val="22"/>
        </w:rPr>
        <w:t>Полученные сведения передаю</w:t>
      </w:r>
      <w:r w:rsidR="00E548E7" w:rsidRPr="001B7216">
        <w:rPr>
          <w:rFonts w:ascii="Segoe UI" w:hAnsi="Segoe UI" w:cs="Segoe UI"/>
          <w:sz w:val="22"/>
          <w:szCs w:val="22"/>
        </w:rPr>
        <w:t>тся</w:t>
      </w:r>
      <w:r w:rsidR="004E2460" w:rsidRPr="001B7216">
        <w:rPr>
          <w:rFonts w:ascii="Segoe UI" w:hAnsi="Segoe UI" w:cs="Segoe UI"/>
          <w:sz w:val="22"/>
          <w:szCs w:val="22"/>
        </w:rPr>
        <w:t xml:space="preserve"> в орган регистрации прав для внесения</w:t>
      </w:r>
      <w:r w:rsidR="00100A30" w:rsidRPr="001B7216">
        <w:rPr>
          <w:rFonts w:ascii="Segoe UI" w:hAnsi="Segoe UI" w:cs="Segoe UI"/>
          <w:sz w:val="22"/>
          <w:szCs w:val="22"/>
        </w:rPr>
        <w:t xml:space="preserve"> в Единый государственный реестр недвижимости (ЕГРН).</w:t>
      </w:r>
    </w:p>
    <w:p w:rsidR="001B7216" w:rsidRPr="001B7216" w:rsidRDefault="001B7216" w:rsidP="005F27B5">
      <w:pPr>
        <w:pStyle w:val="a4"/>
        <w:spacing w:before="0" w:beforeAutospacing="0" w:after="0" w:afterAutospacing="0" w:line="276" w:lineRule="auto"/>
        <w:jc w:val="both"/>
        <w:rPr>
          <w:rFonts w:ascii="Segoe UI" w:hAnsi="Segoe UI" w:cs="Segoe UI"/>
          <w:sz w:val="22"/>
          <w:szCs w:val="22"/>
        </w:rPr>
      </w:pPr>
    </w:p>
    <w:p w:rsidR="00100A30" w:rsidRDefault="00100A30" w:rsidP="005F27B5">
      <w:pPr>
        <w:pStyle w:val="a4"/>
        <w:spacing w:before="0" w:beforeAutospacing="0" w:after="0" w:afterAutospacing="0" w:line="276" w:lineRule="auto"/>
        <w:jc w:val="both"/>
        <w:rPr>
          <w:rFonts w:ascii="Segoe UI" w:hAnsi="Segoe UI" w:cs="Segoe UI"/>
          <w:sz w:val="22"/>
          <w:szCs w:val="22"/>
        </w:rPr>
      </w:pPr>
      <w:proofErr w:type="gramStart"/>
      <w:r w:rsidRPr="001B7216">
        <w:rPr>
          <w:rFonts w:ascii="Segoe UI" w:hAnsi="Segoe UI" w:cs="Segoe UI"/>
          <w:sz w:val="22"/>
          <w:szCs w:val="22"/>
        </w:rPr>
        <w:t>К объектам культурного наследия относятся объекты недвижимого имущества (включая объекты археологического наследия) и иные объекты с исторически связанными с ними территориями, произведениями живописи, скульптуры, декоративно-прикладного искусства, объектами науки и техники и иными предметами материальной культуры, возникшими в результате исторических событий, представляющие собой ценность с точки зрения истории, археологии, архитектуры, градостроительства, искусства, науки и техники, эстетики, этнологии или антропологии, социальной культуры</w:t>
      </w:r>
      <w:proofErr w:type="gramEnd"/>
      <w:r w:rsidRPr="001B7216">
        <w:rPr>
          <w:rFonts w:ascii="Segoe UI" w:hAnsi="Segoe UI" w:cs="Segoe UI"/>
          <w:sz w:val="22"/>
          <w:szCs w:val="22"/>
        </w:rPr>
        <w:t xml:space="preserve"> и являющиеся свидетельством эпох и цивилизаций, подлинными источниками информации о зарождении и развитии культуры.</w:t>
      </w:r>
    </w:p>
    <w:p w:rsidR="001B7216" w:rsidRPr="001B7216" w:rsidRDefault="001B7216" w:rsidP="005F27B5">
      <w:pPr>
        <w:pStyle w:val="a4"/>
        <w:spacing w:before="0" w:beforeAutospacing="0" w:after="0" w:afterAutospacing="0" w:line="276" w:lineRule="auto"/>
        <w:jc w:val="both"/>
        <w:rPr>
          <w:rFonts w:ascii="Segoe UI" w:hAnsi="Segoe UI" w:cs="Segoe UI"/>
          <w:sz w:val="22"/>
          <w:szCs w:val="22"/>
        </w:rPr>
      </w:pPr>
    </w:p>
    <w:p w:rsidR="00514DBA" w:rsidRPr="005A30D2" w:rsidRDefault="00514DBA" w:rsidP="005F27B5">
      <w:pPr>
        <w:pStyle w:val="a4"/>
        <w:spacing w:before="0" w:beforeAutospacing="0" w:after="0" w:afterAutospacing="0" w:line="276" w:lineRule="auto"/>
        <w:jc w:val="both"/>
        <w:rPr>
          <w:rFonts w:ascii="Segoe UI" w:hAnsi="Segoe UI" w:cs="Segoe UI"/>
          <w:i/>
          <w:sz w:val="22"/>
          <w:szCs w:val="22"/>
        </w:rPr>
      </w:pPr>
      <w:r w:rsidRPr="006B3BB5">
        <w:rPr>
          <w:rFonts w:ascii="Segoe UI" w:hAnsi="Segoe UI" w:cs="Segoe UI"/>
          <w:b/>
          <w:bCs/>
          <w:iCs/>
        </w:rPr>
        <w:t xml:space="preserve">Заместитель руководителя Управления </w:t>
      </w:r>
      <w:proofErr w:type="spellStart"/>
      <w:r w:rsidRPr="006B3BB5">
        <w:rPr>
          <w:rFonts w:ascii="Segoe UI" w:hAnsi="Segoe UI" w:cs="Segoe UI"/>
          <w:b/>
          <w:bCs/>
          <w:iCs/>
        </w:rPr>
        <w:t>Росреестра</w:t>
      </w:r>
      <w:proofErr w:type="spellEnd"/>
      <w:r w:rsidRPr="006B3BB5">
        <w:rPr>
          <w:rFonts w:ascii="Segoe UI" w:hAnsi="Segoe UI" w:cs="Segoe UI"/>
          <w:b/>
          <w:bCs/>
          <w:iCs/>
        </w:rPr>
        <w:t xml:space="preserve"> по Тверской области</w:t>
      </w:r>
      <w:r>
        <w:rPr>
          <w:rFonts w:ascii="Segoe UI" w:hAnsi="Segoe UI" w:cs="Segoe UI"/>
          <w:b/>
          <w:bCs/>
          <w:iCs/>
        </w:rPr>
        <w:t xml:space="preserve"> Ольга Новос</w:t>
      </w:r>
      <w:r w:rsidR="00EB2B3B">
        <w:rPr>
          <w:rFonts w:ascii="Segoe UI" w:hAnsi="Segoe UI" w:cs="Segoe UI"/>
          <w:b/>
          <w:bCs/>
          <w:iCs/>
        </w:rPr>
        <w:t>ё</w:t>
      </w:r>
      <w:r>
        <w:rPr>
          <w:rFonts w:ascii="Segoe UI" w:hAnsi="Segoe UI" w:cs="Segoe UI"/>
          <w:b/>
          <w:bCs/>
          <w:iCs/>
        </w:rPr>
        <w:t>лова:</w:t>
      </w:r>
      <w:r>
        <w:rPr>
          <w:rFonts w:ascii="Segoe UI" w:hAnsi="Segoe UI" w:cs="Segoe UI"/>
          <w:bCs/>
          <w:iCs/>
        </w:rPr>
        <w:t xml:space="preserve"> </w:t>
      </w:r>
      <w:r w:rsidRPr="005A30D2">
        <w:rPr>
          <w:rFonts w:ascii="Segoe UI" w:hAnsi="Segoe UI" w:cs="Segoe UI"/>
          <w:bCs/>
          <w:i/>
          <w:iCs/>
        </w:rPr>
        <w:t>«</w:t>
      </w:r>
      <w:r w:rsidR="002527CB" w:rsidRPr="005A30D2">
        <w:rPr>
          <w:rFonts w:ascii="Segoe UI" w:hAnsi="Segoe UI" w:cs="Segoe UI"/>
          <w:i/>
          <w:sz w:val="22"/>
          <w:szCs w:val="22"/>
        </w:rPr>
        <w:t>В ЕГРН вносятся сведения об объектах культурного наследия, их территориях и зонах охраны. Наличие подобных сведений снижает риск совершения градостроительных ошибок при предоставлении земельных участков ор</w:t>
      </w:r>
      <w:r w:rsidR="000F066C" w:rsidRPr="005A30D2">
        <w:rPr>
          <w:rFonts w:ascii="Segoe UI" w:hAnsi="Segoe UI" w:cs="Segoe UI"/>
          <w:i/>
          <w:sz w:val="22"/>
          <w:szCs w:val="22"/>
        </w:rPr>
        <w:t xml:space="preserve">ганами местного самоуправления и </w:t>
      </w:r>
      <w:r w:rsidR="002527CB" w:rsidRPr="005A30D2">
        <w:rPr>
          <w:rFonts w:ascii="Segoe UI" w:hAnsi="Segoe UI" w:cs="Segoe UI"/>
          <w:i/>
          <w:sz w:val="22"/>
          <w:szCs w:val="22"/>
        </w:rPr>
        <w:t xml:space="preserve">предупреждает неправомерное вовлечение в оборот недвижимости на территориях объектов культурного наследия. А </w:t>
      </w:r>
      <w:r w:rsidR="000F066C" w:rsidRPr="005A30D2">
        <w:rPr>
          <w:rFonts w:ascii="Segoe UI" w:hAnsi="Segoe UI" w:cs="Segoe UI"/>
          <w:i/>
          <w:sz w:val="22"/>
          <w:szCs w:val="22"/>
        </w:rPr>
        <w:t xml:space="preserve">вот </w:t>
      </w:r>
      <w:r w:rsidR="002527CB" w:rsidRPr="005A30D2">
        <w:rPr>
          <w:rFonts w:ascii="Segoe UI" w:hAnsi="Segoe UI" w:cs="Segoe UI"/>
          <w:i/>
          <w:sz w:val="22"/>
          <w:szCs w:val="22"/>
        </w:rPr>
        <w:t>отсутствие этой информации в ЕГРН может привести к нарушению требований о запрещении на территориях объектов культурного наследия и в отношении самих объектов деятельности, которая может нанести ущерб физической сохранности объекта и его визуальному восприятию</w:t>
      </w:r>
      <w:r w:rsidRPr="005A30D2">
        <w:rPr>
          <w:rFonts w:ascii="Segoe UI" w:hAnsi="Segoe UI" w:cs="Segoe UI"/>
          <w:i/>
          <w:sz w:val="22"/>
          <w:szCs w:val="22"/>
        </w:rPr>
        <w:t>».</w:t>
      </w:r>
    </w:p>
    <w:p w:rsidR="00514DBA" w:rsidRDefault="00514DBA" w:rsidP="005F27B5">
      <w:pPr>
        <w:pStyle w:val="a4"/>
        <w:spacing w:before="0" w:beforeAutospacing="0" w:after="0" w:afterAutospacing="0" w:line="276" w:lineRule="auto"/>
        <w:jc w:val="both"/>
        <w:rPr>
          <w:rFonts w:ascii="Segoe UI" w:hAnsi="Segoe UI" w:cs="Segoe UI"/>
          <w:sz w:val="22"/>
          <w:szCs w:val="22"/>
        </w:rPr>
      </w:pPr>
    </w:p>
    <w:p w:rsidR="004E2460" w:rsidRDefault="00623588" w:rsidP="005F27B5">
      <w:pPr>
        <w:pStyle w:val="a4"/>
        <w:spacing w:before="0" w:beforeAutospacing="0" w:after="0" w:afterAutospacing="0" w:line="276" w:lineRule="auto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lastRenderedPageBreak/>
        <w:t>Как сказал Михаил Ломоносов</w:t>
      </w:r>
      <w:r w:rsidR="006613DD">
        <w:rPr>
          <w:rFonts w:ascii="Segoe UI" w:hAnsi="Segoe UI" w:cs="Segoe UI"/>
          <w:sz w:val="22"/>
          <w:szCs w:val="22"/>
        </w:rPr>
        <w:t>:</w:t>
      </w:r>
      <w:r>
        <w:rPr>
          <w:rFonts w:ascii="Segoe UI" w:hAnsi="Segoe UI" w:cs="Segoe UI"/>
          <w:sz w:val="22"/>
          <w:szCs w:val="22"/>
        </w:rPr>
        <w:t xml:space="preserve"> «</w:t>
      </w:r>
      <w:r w:rsidR="006613DD">
        <w:rPr>
          <w:rFonts w:ascii="Segoe UI" w:hAnsi="Segoe UI" w:cs="Segoe UI"/>
          <w:sz w:val="22"/>
          <w:szCs w:val="22"/>
        </w:rPr>
        <w:t>Н</w:t>
      </w:r>
      <w:r w:rsidR="000F066C" w:rsidRPr="001B7216">
        <w:rPr>
          <w:rFonts w:ascii="Segoe UI" w:hAnsi="Segoe UI" w:cs="Segoe UI"/>
          <w:sz w:val="22"/>
          <w:szCs w:val="22"/>
        </w:rPr>
        <w:t>арод, не знающий своего прошлого, не имеет будущег</w:t>
      </w:r>
      <w:r>
        <w:rPr>
          <w:rFonts w:ascii="Segoe UI" w:hAnsi="Segoe UI" w:cs="Segoe UI"/>
          <w:sz w:val="22"/>
          <w:szCs w:val="22"/>
        </w:rPr>
        <w:t>о».</w:t>
      </w:r>
      <w:r w:rsidR="000F066C" w:rsidRPr="001B7216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 xml:space="preserve">Именно </w:t>
      </w:r>
      <w:r w:rsidR="000F066C" w:rsidRPr="001B7216">
        <w:rPr>
          <w:rFonts w:ascii="Segoe UI" w:hAnsi="Segoe UI" w:cs="Segoe UI"/>
          <w:sz w:val="22"/>
          <w:szCs w:val="22"/>
        </w:rPr>
        <w:t xml:space="preserve">поэтому сейчас со стороны государства </w:t>
      </w:r>
      <w:r w:rsidRPr="001B7216">
        <w:rPr>
          <w:rFonts w:ascii="Segoe UI" w:hAnsi="Segoe UI" w:cs="Segoe UI"/>
          <w:sz w:val="22"/>
          <w:szCs w:val="22"/>
        </w:rPr>
        <w:t xml:space="preserve">целый комплекс мер </w:t>
      </w:r>
      <w:r w:rsidR="000F066C" w:rsidRPr="001B7216">
        <w:rPr>
          <w:rFonts w:ascii="Segoe UI" w:hAnsi="Segoe UI" w:cs="Segoe UI"/>
          <w:sz w:val="22"/>
          <w:szCs w:val="22"/>
        </w:rPr>
        <w:t xml:space="preserve">направлен на сохранение, использование, популяризацию и охрану объектов культурного наследия народов Российской Федерации. Мир стремительно развивается, поэтому в погоне за инновациями важно </w:t>
      </w:r>
      <w:proofErr w:type="gramStart"/>
      <w:r w:rsidR="000F066C" w:rsidRPr="001B7216">
        <w:rPr>
          <w:rFonts w:ascii="Segoe UI" w:hAnsi="Segoe UI" w:cs="Segoe UI"/>
          <w:sz w:val="22"/>
          <w:szCs w:val="22"/>
        </w:rPr>
        <w:t>уметь</w:t>
      </w:r>
      <w:proofErr w:type="gramEnd"/>
      <w:r w:rsidR="000F066C" w:rsidRPr="001B7216">
        <w:rPr>
          <w:rFonts w:ascii="Segoe UI" w:hAnsi="Segoe UI" w:cs="Segoe UI"/>
          <w:sz w:val="22"/>
          <w:szCs w:val="22"/>
        </w:rPr>
        <w:t xml:space="preserve"> вовремя остановиться и оглянуться назад.</w:t>
      </w:r>
    </w:p>
    <w:p w:rsidR="005F27B5" w:rsidRPr="001B7216" w:rsidRDefault="005F27B5" w:rsidP="005F27B5">
      <w:pPr>
        <w:pStyle w:val="a4"/>
        <w:spacing w:before="0" w:beforeAutospacing="0" w:after="0" w:afterAutospacing="0" w:line="276" w:lineRule="auto"/>
        <w:jc w:val="both"/>
        <w:rPr>
          <w:rFonts w:ascii="Segoe UI" w:hAnsi="Segoe UI" w:cs="Segoe UI"/>
          <w:sz w:val="22"/>
          <w:szCs w:val="22"/>
        </w:rPr>
      </w:pPr>
    </w:p>
    <w:p w:rsidR="00AC6889" w:rsidRDefault="004E2460" w:rsidP="005F27B5">
      <w:pPr>
        <w:pStyle w:val="a4"/>
        <w:spacing w:before="0" w:beforeAutospacing="0" w:after="0" w:afterAutospacing="0" w:line="276" w:lineRule="auto"/>
        <w:jc w:val="both"/>
        <w:rPr>
          <w:rFonts w:ascii="Segoe UI" w:hAnsi="Segoe UI" w:cs="Segoe UI"/>
          <w:sz w:val="22"/>
          <w:szCs w:val="22"/>
        </w:rPr>
      </w:pPr>
      <w:r w:rsidRPr="001B7216">
        <w:rPr>
          <w:rFonts w:ascii="Segoe UI" w:hAnsi="Segoe UI" w:cs="Segoe UI"/>
          <w:sz w:val="22"/>
          <w:szCs w:val="22"/>
        </w:rPr>
        <w:t>О</w:t>
      </w:r>
      <w:r w:rsidR="00A527F4" w:rsidRPr="001B7216">
        <w:rPr>
          <w:rFonts w:ascii="Segoe UI" w:hAnsi="Segoe UI" w:cs="Segoe UI"/>
          <w:sz w:val="22"/>
          <w:szCs w:val="22"/>
        </w:rPr>
        <w:t xml:space="preserve">бъекты культурного наследия подразделяются на </w:t>
      </w:r>
      <w:r w:rsidRPr="001B7216">
        <w:rPr>
          <w:rFonts w:ascii="Segoe UI" w:hAnsi="Segoe UI" w:cs="Segoe UI"/>
          <w:sz w:val="22"/>
          <w:szCs w:val="22"/>
        </w:rPr>
        <w:t xml:space="preserve">несколько видов. Это </w:t>
      </w:r>
      <w:r w:rsidR="00AC6889" w:rsidRPr="001B7216">
        <w:rPr>
          <w:rFonts w:ascii="Segoe UI" w:hAnsi="Segoe UI" w:cs="Segoe UI"/>
          <w:sz w:val="22"/>
          <w:szCs w:val="22"/>
        </w:rPr>
        <w:t>памятники, ансамбли и достопримечательные места. В Тверской области много ярких исторических объектов разных времен. Самые известные из них:</w:t>
      </w:r>
    </w:p>
    <w:p w:rsidR="001B7216" w:rsidRPr="001B7216" w:rsidRDefault="001B7216" w:rsidP="005F27B5">
      <w:pPr>
        <w:pStyle w:val="a4"/>
        <w:spacing w:before="0" w:beforeAutospacing="0" w:after="0" w:afterAutospacing="0" w:line="276" w:lineRule="auto"/>
        <w:ind w:left="142" w:hanging="142"/>
        <w:jc w:val="both"/>
        <w:rPr>
          <w:rFonts w:ascii="Segoe UI" w:hAnsi="Segoe UI" w:cs="Segoe UI"/>
          <w:sz w:val="22"/>
          <w:szCs w:val="22"/>
        </w:rPr>
      </w:pPr>
    </w:p>
    <w:p w:rsidR="00AC6889" w:rsidRPr="001B7216" w:rsidRDefault="001B7216" w:rsidP="005F27B5">
      <w:pPr>
        <w:pStyle w:val="a4"/>
        <w:spacing w:before="0" w:beforeAutospacing="0" w:after="0" w:afterAutospacing="0" w:line="276" w:lineRule="auto"/>
        <w:ind w:left="142" w:hanging="142"/>
        <w:jc w:val="both"/>
        <w:rPr>
          <w:rFonts w:ascii="Segoe UI" w:hAnsi="Segoe UI" w:cs="Segoe UI"/>
          <w:sz w:val="22"/>
          <w:szCs w:val="22"/>
        </w:rPr>
      </w:pPr>
      <w:r w:rsidRPr="001B7216">
        <w:rPr>
          <w:rFonts w:ascii="Segoe UI" w:hAnsi="Segoe UI" w:cs="Segoe UI"/>
          <w:sz w:val="22"/>
          <w:szCs w:val="22"/>
        </w:rPr>
        <w:t>-</w:t>
      </w:r>
      <w:r>
        <w:rPr>
          <w:rFonts w:ascii="Segoe UI" w:hAnsi="Segoe UI" w:cs="Segoe UI"/>
          <w:sz w:val="22"/>
          <w:szCs w:val="22"/>
          <w:lang w:val="en-US"/>
        </w:rPr>
        <w:t> </w:t>
      </w:r>
      <w:r w:rsidR="00AC6889" w:rsidRPr="001B7216">
        <w:rPr>
          <w:rFonts w:ascii="Segoe UI" w:hAnsi="Segoe UI" w:cs="Segoe UI"/>
          <w:sz w:val="22"/>
          <w:szCs w:val="22"/>
        </w:rPr>
        <w:t>колокольня Николаевского собора в Калязине (1801 год);</w:t>
      </w:r>
    </w:p>
    <w:p w:rsidR="001B7216" w:rsidRPr="001B7216" w:rsidRDefault="001B7216" w:rsidP="005F27B5">
      <w:pPr>
        <w:pStyle w:val="a4"/>
        <w:spacing w:before="0" w:beforeAutospacing="0" w:after="0" w:afterAutospacing="0" w:line="276" w:lineRule="auto"/>
        <w:ind w:left="142" w:hanging="142"/>
        <w:jc w:val="both"/>
        <w:rPr>
          <w:rFonts w:ascii="Segoe UI" w:hAnsi="Segoe UI" w:cs="Segoe UI"/>
          <w:sz w:val="22"/>
          <w:szCs w:val="22"/>
        </w:rPr>
      </w:pPr>
      <w:r w:rsidRPr="001B7216">
        <w:rPr>
          <w:rFonts w:ascii="Segoe UI" w:hAnsi="Segoe UI" w:cs="Segoe UI"/>
          <w:sz w:val="22"/>
          <w:szCs w:val="22"/>
        </w:rPr>
        <w:t>- </w:t>
      </w:r>
      <w:r w:rsidR="00AC6889" w:rsidRPr="001B7216">
        <w:rPr>
          <w:rFonts w:ascii="Segoe UI" w:hAnsi="Segoe UI" w:cs="Segoe UI"/>
          <w:sz w:val="22"/>
          <w:szCs w:val="22"/>
        </w:rPr>
        <w:t>церковь Белая Троица в Твери (1564 год);</w:t>
      </w:r>
    </w:p>
    <w:p w:rsidR="00AC6889" w:rsidRPr="001B7216" w:rsidRDefault="001B7216" w:rsidP="005F27B5">
      <w:pPr>
        <w:pStyle w:val="a4"/>
        <w:spacing w:before="0" w:beforeAutospacing="0" w:after="0" w:afterAutospacing="0" w:line="276" w:lineRule="auto"/>
        <w:ind w:left="142" w:hanging="142"/>
        <w:jc w:val="both"/>
        <w:rPr>
          <w:rFonts w:ascii="Segoe UI" w:hAnsi="Segoe UI" w:cs="Segoe UI"/>
          <w:sz w:val="22"/>
          <w:szCs w:val="22"/>
        </w:rPr>
      </w:pPr>
      <w:r w:rsidRPr="001B7216">
        <w:rPr>
          <w:rFonts w:ascii="Segoe UI" w:hAnsi="Segoe UI" w:cs="Segoe UI"/>
          <w:sz w:val="22"/>
          <w:szCs w:val="22"/>
        </w:rPr>
        <w:t>- </w:t>
      </w:r>
      <w:r w:rsidR="00AC6889" w:rsidRPr="001B7216">
        <w:rPr>
          <w:rFonts w:ascii="Segoe UI" w:hAnsi="Segoe UI" w:cs="Segoe UI"/>
          <w:sz w:val="22"/>
          <w:szCs w:val="22"/>
        </w:rPr>
        <w:t xml:space="preserve">монастырь Нилова пустынь в </w:t>
      </w:r>
      <w:proofErr w:type="spellStart"/>
      <w:r w:rsidR="00AC6889" w:rsidRPr="001B7216">
        <w:rPr>
          <w:rFonts w:ascii="Segoe UI" w:hAnsi="Segoe UI" w:cs="Segoe UI"/>
          <w:sz w:val="22"/>
          <w:szCs w:val="22"/>
        </w:rPr>
        <w:t>Осташковском</w:t>
      </w:r>
      <w:proofErr w:type="spellEnd"/>
      <w:r w:rsidR="00AC6889" w:rsidRPr="001B7216">
        <w:rPr>
          <w:rFonts w:ascii="Segoe UI" w:hAnsi="Segoe UI" w:cs="Segoe UI"/>
          <w:sz w:val="22"/>
          <w:szCs w:val="22"/>
        </w:rPr>
        <w:t xml:space="preserve"> городском округе (XVIII век);</w:t>
      </w:r>
    </w:p>
    <w:p w:rsidR="00AC6889" w:rsidRPr="001B7216" w:rsidRDefault="001B7216" w:rsidP="005F27B5">
      <w:pPr>
        <w:pStyle w:val="a4"/>
        <w:spacing w:before="0" w:beforeAutospacing="0" w:after="0" w:afterAutospacing="0" w:line="276" w:lineRule="auto"/>
        <w:ind w:left="142" w:hanging="142"/>
        <w:jc w:val="both"/>
        <w:rPr>
          <w:rFonts w:ascii="Segoe UI" w:hAnsi="Segoe UI" w:cs="Segoe UI"/>
          <w:sz w:val="22"/>
          <w:szCs w:val="22"/>
        </w:rPr>
      </w:pPr>
      <w:r w:rsidRPr="001B7216">
        <w:rPr>
          <w:rFonts w:ascii="Segoe UI" w:hAnsi="Segoe UI" w:cs="Segoe UI"/>
          <w:sz w:val="22"/>
          <w:szCs w:val="22"/>
        </w:rPr>
        <w:t>-</w:t>
      </w:r>
      <w:r>
        <w:rPr>
          <w:rFonts w:ascii="Segoe UI" w:hAnsi="Segoe UI" w:cs="Segoe UI"/>
          <w:sz w:val="22"/>
          <w:szCs w:val="22"/>
          <w:lang w:val="en-US"/>
        </w:rPr>
        <w:t> </w:t>
      </w:r>
      <w:r w:rsidR="00AC6889" w:rsidRPr="001B7216">
        <w:rPr>
          <w:rFonts w:ascii="Segoe UI" w:hAnsi="Segoe UI" w:cs="Segoe UI"/>
          <w:sz w:val="22"/>
          <w:szCs w:val="22"/>
        </w:rPr>
        <w:t xml:space="preserve">архитектурный комплекс Морозовского городка в Твери </w:t>
      </w:r>
      <w:r w:rsidR="006A0AA0">
        <w:rPr>
          <w:rFonts w:ascii="Segoe UI" w:hAnsi="Segoe UI" w:cs="Segoe UI"/>
          <w:sz w:val="22"/>
          <w:szCs w:val="22"/>
        </w:rPr>
        <w:t xml:space="preserve">(середина XIX – начало XX </w:t>
      </w:r>
      <w:proofErr w:type="gramStart"/>
      <w:r w:rsidR="006A0AA0">
        <w:rPr>
          <w:rFonts w:ascii="Segoe UI" w:hAnsi="Segoe UI" w:cs="Segoe UI"/>
          <w:sz w:val="22"/>
          <w:szCs w:val="22"/>
        </w:rPr>
        <w:t>в</w:t>
      </w:r>
      <w:proofErr w:type="gramEnd"/>
      <w:r w:rsidR="006A0AA0" w:rsidRPr="006A0AA0">
        <w:rPr>
          <w:rFonts w:ascii="Segoe UI" w:hAnsi="Segoe UI" w:cs="Segoe UI"/>
          <w:sz w:val="22"/>
          <w:szCs w:val="22"/>
        </w:rPr>
        <w:t>.</w:t>
      </w:r>
      <w:r w:rsidR="00AC6889" w:rsidRPr="001B7216">
        <w:rPr>
          <w:rFonts w:ascii="Segoe UI" w:hAnsi="Segoe UI" w:cs="Segoe UI"/>
          <w:sz w:val="22"/>
          <w:szCs w:val="22"/>
        </w:rPr>
        <w:t>);</w:t>
      </w:r>
    </w:p>
    <w:p w:rsidR="00AC6889" w:rsidRPr="001B7216" w:rsidRDefault="001B7216" w:rsidP="005F27B5">
      <w:pPr>
        <w:pStyle w:val="a4"/>
        <w:spacing w:before="0" w:beforeAutospacing="0" w:after="0" w:afterAutospacing="0" w:line="276" w:lineRule="auto"/>
        <w:ind w:left="142" w:hanging="142"/>
        <w:jc w:val="both"/>
        <w:rPr>
          <w:rFonts w:ascii="Segoe UI" w:hAnsi="Segoe UI" w:cs="Segoe UI"/>
          <w:sz w:val="22"/>
          <w:szCs w:val="22"/>
        </w:rPr>
      </w:pPr>
      <w:r w:rsidRPr="001B7216">
        <w:rPr>
          <w:rFonts w:ascii="Segoe UI" w:hAnsi="Segoe UI" w:cs="Segoe UI"/>
          <w:sz w:val="22"/>
          <w:szCs w:val="22"/>
        </w:rPr>
        <w:t>-</w:t>
      </w:r>
      <w:r>
        <w:rPr>
          <w:rFonts w:ascii="Segoe UI" w:hAnsi="Segoe UI" w:cs="Segoe UI"/>
          <w:sz w:val="22"/>
          <w:szCs w:val="22"/>
          <w:lang w:val="en-US"/>
        </w:rPr>
        <w:t> </w:t>
      </w:r>
      <w:r w:rsidR="00AC6889" w:rsidRPr="001B7216">
        <w:rPr>
          <w:rFonts w:ascii="Segoe UI" w:hAnsi="Segoe UI" w:cs="Segoe UI"/>
          <w:sz w:val="22"/>
          <w:szCs w:val="22"/>
        </w:rPr>
        <w:t>Успенский мона</w:t>
      </w:r>
      <w:r w:rsidR="006A0AA0">
        <w:rPr>
          <w:rFonts w:ascii="Segoe UI" w:hAnsi="Segoe UI" w:cs="Segoe UI"/>
          <w:sz w:val="22"/>
          <w:szCs w:val="22"/>
        </w:rPr>
        <w:t>стырь в Старице (XVI – XIX вв.</w:t>
      </w:r>
      <w:r w:rsidR="00AC6889" w:rsidRPr="001B7216">
        <w:rPr>
          <w:rFonts w:ascii="Segoe UI" w:hAnsi="Segoe UI" w:cs="Segoe UI"/>
          <w:sz w:val="22"/>
          <w:szCs w:val="22"/>
        </w:rPr>
        <w:t>);</w:t>
      </w:r>
    </w:p>
    <w:p w:rsidR="00AC6889" w:rsidRPr="001B7216" w:rsidRDefault="001B7216" w:rsidP="005F27B5">
      <w:pPr>
        <w:pStyle w:val="a4"/>
        <w:spacing w:before="0" w:beforeAutospacing="0" w:after="0" w:afterAutospacing="0" w:line="276" w:lineRule="auto"/>
        <w:ind w:left="142" w:hanging="142"/>
        <w:jc w:val="both"/>
        <w:rPr>
          <w:rFonts w:ascii="Segoe UI" w:hAnsi="Segoe UI" w:cs="Segoe UI"/>
          <w:sz w:val="22"/>
          <w:szCs w:val="22"/>
        </w:rPr>
      </w:pPr>
      <w:r w:rsidRPr="001B7216">
        <w:rPr>
          <w:rFonts w:ascii="Segoe UI" w:hAnsi="Segoe UI" w:cs="Segoe UI"/>
          <w:sz w:val="22"/>
          <w:szCs w:val="22"/>
        </w:rPr>
        <w:t>-</w:t>
      </w:r>
      <w:r>
        <w:rPr>
          <w:rFonts w:ascii="Segoe UI" w:hAnsi="Segoe UI" w:cs="Segoe UI"/>
          <w:sz w:val="22"/>
          <w:szCs w:val="22"/>
          <w:lang w:val="en-US"/>
        </w:rPr>
        <w:t> </w:t>
      </w:r>
      <w:r w:rsidR="00AC6889" w:rsidRPr="001B7216">
        <w:rPr>
          <w:rFonts w:ascii="Segoe UI" w:hAnsi="Segoe UI" w:cs="Segoe UI"/>
          <w:sz w:val="22"/>
          <w:szCs w:val="22"/>
        </w:rPr>
        <w:t>церковь Рождества Богородицы в се</w:t>
      </w:r>
      <w:r w:rsidR="006A0AA0">
        <w:rPr>
          <w:rFonts w:ascii="Segoe UI" w:hAnsi="Segoe UI" w:cs="Segoe UI"/>
          <w:sz w:val="22"/>
          <w:szCs w:val="22"/>
        </w:rPr>
        <w:t xml:space="preserve">ле Городня Конаковского района </w:t>
      </w:r>
      <w:r w:rsidR="00AC6889" w:rsidRPr="001B7216">
        <w:rPr>
          <w:rFonts w:ascii="Segoe UI" w:hAnsi="Segoe UI" w:cs="Segoe UI"/>
          <w:sz w:val="22"/>
          <w:szCs w:val="22"/>
        </w:rPr>
        <w:t>(2-я полови</w:t>
      </w:r>
      <w:r w:rsidR="006A0AA0">
        <w:rPr>
          <w:rFonts w:ascii="Segoe UI" w:hAnsi="Segoe UI" w:cs="Segoe UI"/>
          <w:sz w:val="22"/>
          <w:szCs w:val="22"/>
        </w:rPr>
        <w:t>на     XIV в. – 1-ая треть XV в.</w:t>
      </w:r>
      <w:r w:rsidR="00AC6889" w:rsidRPr="001B7216">
        <w:rPr>
          <w:rFonts w:ascii="Segoe UI" w:hAnsi="Segoe UI" w:cs="Segoe UI"/>
          <w:sz w:val="22"/>
          <w:szCs w:val="22"/>
        </w:rPr>
        <w:t>, 1740 год)</w:t>
      </w:r>
      <w:r w:rsidR="000F066C" w:rsidRPr="001B7216">
        <w:rPr>
          <w:rFonts w:ascii="Segoe UI" w:hAnsi="Segoe UI" w:cs="Segoe UI"/>
          <w:sz w:val="22"/>
          <w:szCs w:val="22"/>
        </w:rPr>
        <w:t>;</w:t>
      </w:r>
    </w:p>
    <w:p w:rsidR="00AC6889" w:rsidRPr="001B7216" w:rsidRDefault="001B7216" w:rsidP="005F27B5">
      <w:pPr>
        <w:pStyle w:val="a4"/>
        <w:spacing w:before="0" w:beforeAutospacing="0" w:after="0" w:afterAutospacing="0" w:line="276" w:lineRule="auto"/>
        <w:ind w:left="142" w:hanging="142"/>
        <w:jc w:val="both"/>
        <w:rPr>
          <w:rFonts w:ascii="Segoe UI" w:hAnsi="Segoe UI" w:cs="Segoe UI"/>
          <w:sz w:val="22"/>
          <w:szCs w:val="22"/>
        </w:rPr>
      </w:pPr>
      <w:r w:rsidRPr="001B7216">
        <w:rPr>
          <w:rFonts w:ascii="Segoe UI" w:hAnsi="Segoe UI" w:cs="Segoe UI"/>
          <w:sz w:val="22"/>
          <w:szCs w:val="22"/>
        </w:rPr>
        <w:t>-</w:t>
      </w:r>
      <w:r>
        <w:rPr>
          <w:rFonts w:ascii="Segoe UI" w:hAnsi="Segoe UI" w:cs="Segoe UI"/>
          <w:sz w:val="22"/>
          <w:szCs w:val="22"/>
          <w:lang w:val="en-US"/>
        </w:rPr>
        <w:t> </w:t>
      </w:r>
      <w:r w:rsidR="00AC6889" w:rsidRPr="001B7216">
        <w:rPr>
          <w:rFonts w:ascii="Segoe UI" w:hAnsi="Segoe UI" w:cs="Segoe UI"/>
          <w:sz w:val="22"/>
          <w:szCs w:val="22"/>
        </w:rPr>
        <w:t>Борисоглебский мона</w:t>
      </w:r>
      <w:r w:rsidR="006A0AA0">
        <w:rPr>
          <w:rFonts w:ascii="Segoe UI" w:hAnsi="Segoe UI" w:cs="Segoe UI"/>
          <w:sz w:val="22"/>
          <w:szCs w:val="22"/>
        </w:rPr>
        <w:t>стырь в Торжке (XVII – XIX вв.</w:t>
      </w:r>
      <w:r w:rsidR="00AC6889" w:rsidRPr="001B7216">
        <w:rPr>
          <w:rFonts w:ascii="Segoe UI" w:hAnsi="Segoe UI" w:cs="Segoe UI"/>
          <w:sz w:val="22"/>
          <w:szCs w:val="22"/>
        </w:rPr>
        <w:t>);</w:t>
      </w:r>
    </w:p>
    <w:p w:rsidR="00AC6889" w:rsidRPr="001B7216" w:rsidRDefault="001B7216" w:rsidP="005F27B5">
      <w:pPr>
        <w:pStyle w:val="a4"/>
        <w:spacing w:before="0" w:beforeAutospacing="0" w:after="0" w:afterAutospacing="0" w:line="276" w:lineRule="auto"/>
        <w:ind w:left="142" w:hanging="142"/>
        <w:jc w:val="both"/>
        <w:rPr>
          <w:rFonts w:ascii="Segoe UI" w:hAnsi="Segoe UI" w:cs="Segoe UI"/>
          <w:sz w:val="22"/>
          <w:szCs w:val="22"/>
        </w:rPr>
      </w:pPr>
      <w:r w:rsidRPr="001B7216">
        <w:rPr>
          <w:rFonts w:ascii="Segoe UI" w:hAnsi="Segoe UI" w:cs="Segoe UI"/>
          <w:sz w:val="22"/>
          <w:szCs w:val="22"/>
        </w:rPr>
        <w:t>-</w:t>
      </w:r>
      <w:r>
        <w:rPr>
          <w:rFonts w:ascii="Segoe UI" w:hAnsi="Segoe UI" w:cs="Segoe UI"/>
          <w:sz w:val="22"/>
          <w:szCs w:val="22"/>
          <w:lang w:val="en-US"/>
        </w:rPr>
        <w:t> </w:t>
      </w:r>
      <w:r w:rsidR="00AC6889" w:rsidRPr="001B7216">
        <w:rPr>
          <w:rFonts w:ascii="Segoe UI" w:hAnsi="Segoe UI" w:cs="Segoe UI"/>
          <w:sz w:val="22"/>
          <w:szCs w:val="22"/>
        </w:rPr>
        <w:t xml:space="preserve">Императорский Путевой </w:t>
      </w:r>
      <w:r w:rsidR="006A0AA0">
        <w:rPr>
          <w:rFonts w:ascii="Segoe UI" w:hAnsi="Segoe UI" w:cs="Segoe UI"/>
          <w:sz w:val="22"/>
          <w:szCs w:val="22"/>
        </w:rPr>
        <w:t>дворец в Твери (XVIII – XIX вв.</w:t>
      </w:r>
      <w:r w:rsidR="00AC6889" w:rsidRPr="001B7216">
        <w:rPr>
          <w:rFonts w:ascii="Segoe UI" w:hAnsi="Segoe UI" w:cs="Segoe UI"/>
          <w:sz w:val="22"/>
          <w:szCs w:val="22"/>
        </w:rPr>
        <w:t>);</w:t>
      </w:r>
    </w:p>
    <w:p w:rsidR="00AC6889" w:rsidRDefault="001B7216" w:rsidP="005F27B5">
      <w:pPr>
        <w:pStyle w:val="a4"/>
        <w:spacing w:before="0" w:beforeAutospacing="0" w:after="0" w:afterAutospacing="0" w:line="276" w:lineRule="auto"/>
        <w:ind w:left="142" w:hanging="142"/>
        <w:jc w:val="both"/>
        <w:rPr>
          <w:rFonts w:ascii="Segoe UI" w:hAnsi="Segoe UI" w:cs="Segoe UI"/>
          <w:sz w:val="22"/>
          <w:szCs w:val="22"/>
        </w:rPr>
      </w:pPr>
      <w:r w:rsidRPr="001B7216">
        <w:rPr>
          <w:rFonts w:ascii="Segoe UI" w:hAnsi="Segoe UI" w:cs="Segoe UI"/>
          <w:sz w:val="22"/>
          <w:szCs w:val="22"/>
        </w:rPr>
        <w:t>-</w:t>
      </w:r>
      <w:r>
        <w:rPr>
          <w:rFonts w:ascii="Segoe UI" w:hAnsi="Segoe UI" w:cs="Segoe UI"/>
          <w:sz w:val="22"/>
          <w:szCs w:val="22"/>
          <w:lang w:val="en-US"/>
        </w:rPr>
        <w:t> </w:t>
      </w:r>
      <w:r w:rsidR="00AC6889" w:rsidRPr="001B7216">
        <w:rPr>
          <w:rFonts w:ascii="Segoe UI" w:hAnsi="Segoe UI" w:cs="Segoe UI"/>
          <w:sz w:val="22"/>
          <w:szCs w:val="22"/>
        </w:rPr>
        <w:t xml:space="preserve">усадебные комплексы в селе Знаменское – Раёк и селе Никольское в </w:t>
      </w:r>
      <w:proofErr w:type="spellStart"/>
      <w:r w:rsidR="00AC6889" w:rsidRPr="001B7216">
        <w:rPr>
          <w:rFonts w:ascii="Segoe UI" w:hAnsi="Segoe UI" w:cs="Segoe UI"/>
          <w:sz w:val="22"/>
          <w:szCs w:val="22"/>
        </w:rPr>
        <w:t>Торжокском</w:t>
      </w:r>
      <w:proofErr w:type="spellEnd"/>
      <w:r w:rsidR="00AC6889" w:rsidRPr="001B7216">
        <w:rPr>
          <w:rFonts w:ascii="Segoe UI" w:hAnsi="Segoe UI" w:cs="Segoe UI"/>
          <w:sz w:val="22"/>
          <w:szCs w:val="22"/>
        </w:rPr>
        <w:t xml:space="preserve"> районе.</w:t>
      </w:r>
    </w:p>
    <w:p w:rsidR="001B7216" w:rsidRPr="001B7216" w:rsidRDefault="001B7216" w:rsidP="005F27B5">
      <w:pPr>
        <w:pStyle w:val="a4"/>
        <w:spacing w:before="0" w:beforeAutospacing="0" w:after="0" w:afterAutospacing="0" w:line="276" w:lineRule="auto"/>
        <w:ind w:left="142" w:hanging="142"/>
        <w:jc w:val="both"/>
        <w:rPr>
          <w:rFonts w:ascii="Segoe UI" w:hAnsi="Segoe UI" w:cs="Segoe UI"/>
          <w:sz w:val="22"/>
          <w:szCs w:val="22"/>
        </w:rPr>
      </w:pPr>
    </w:p>
    <w:p w:rsidR="00100A30" w:rsidRDefault="00514DBA" w:rsidP="005F27B5">
      <w:pPr>
        <w:pStyle w:val="a4"/>
        <w:spacing w:before="0" w:beforeAutospacing="0" w:after="0" w:afterAutospacing="0" w:line="276" w:lineRule="auto"/>
        <w:jc w:val="both"/>
        <w:rPr>
          <w:rFonts w:ascii="Segoe UI" w:hAnsi="Segoe UI" w:cs="Segoe UI"/>
          <w:i/>
          <w:sz w:val="22"/>
          <w:szCs w:val="22"/>
        </w:rPr>
      </w:pPr>
      <w:r w:rsidRPr="006B3BB5">
        <w:rPr>
          <w:rFonts w:ascii="Segoe UI" w:hAnsi="Segoe UI" w:cs="Segoe UI"/>
          <w:b/>
        </w:rPr>
        <w:t xml:space="preserve">Заместитель директора ФГБУ «Федеральная кадастровая палата </w:t>
      </w:r>
      <w:proofErr w:type="spellStart"/>
      <w:r w:rsidRPr="006B3BB5">
        <w:rPr>
          <w:rFonts w:ascii="Segoe UI" w:hAnsi="Segoe UI" w:cs="Segoe UI"/>
          <w:b/>
        </w:rPr>
        <w:t>Росреестра</w:t>
      </w:r>
      <w:proofErr w:type="spellEnd"/>
      <w:r w:rsidRPr="006B3BB5">
        <w:rPr>
          <w:rFonts w:ascii="Segoe UI" w:hAnsi="Segoe UI" w:cs="Segoe UI"/>
          <w:b/>
        </w:rPr>
        <w:t>» по Тверской области Мария Мухина</w:t>
      </w:r>
      <w:r w:rsidRPr="006B3BB5">
        <w:rPr>
          <w:rFonts w:ascii="Segoe UI" w:hAnsi="Segoe UI" w:cs="Segoe UI"/>
        </w:rPr>
        <w:t>:</w:t>
      </w:r>
      <w:r w:rsidRPr="00666E56">
        <w:rPr>
          <w:rFonts w:ascii="Segoe UI" w:hAnsi="Segoe UI" w:cs="Segoe UI"/>
          <w:i/>
        </w:rPr>
        <w:t xml:space="preserve"> </w:t>
      </w:r>
      <w:r w:rsidR="001B7216">
        <w:rPr>
          <w:rFonts w:ascii="Segoe UI" w:hAnsi="Segoe UI" w:cs="Segoe UI"/>
          <w:sz w:val="22"/>
          <w:szCs w:val="22"/>
        </w:rPr>
        <w:t>«</w:t>
      </w:r>
      <w:r w:rsidR="00FB1785" w:rsidRPr="001B7216">
        <w:rPr>
          <w:rFonts w:ascii="Segoe UI" w:hAnsi="Segoe UI" w:cs="Segoe UI"/>
          <w:i/>
          <w:sz w:val="22"/>
          <w:szCs w:val="22"/>
        </w:rPr>
        <w:t>В настоящее время в ЕГРН внесено свыше 400 сведений об объектах</w:t>
      </w:r>
      <w:r w:rsidR="000913EA" w:rsidRPr="001B7216">
        <w:rPr>
          <w:rFonts w:ascii="Segoe UI" w:hAnsi="Segoe UI" w:cs="Segoe UI"/>
          <w:i/>
          <w:sz w:val="22"/>
          <w:szCs w:val="22"/>
        </w:rPr>
        <w:t xml:space="preserve"> культурного наследия</w:t>
      </w:r>
      <w:r w:rsidR="00FB1785" w:rsidRPr="001B7216">
        <w:rPr>
          <w:rFonts w:ascii="Segoe UI" w:hAnsi="Segoe UI" w:cs="Segoe UI"/>
          <w:i/>
          <w:sz w:val="22"/>
          <w:szCs w:val="22"/>
        </w:rPr>
        <w:t xml:space="preserve">, расположенных в Тверской области, из них более 60 объектов находятся непосредственно в Твери. Все объекты имеют, в первую очередь, историческую ценность. </w:t>
      </w:r>
      <w:r w:rsidR="000913EA" w:rsidRPr="001B7216">
        <w:rPr>
          <w:rFonts w:ascii="Segoe UI" w:hAnsi="Segoe UI" w:cs="Segoe UI"/>
          <w:i/>
          <w:sz w:val="22"/>
          <w:szCs w:val="22"/>
        </w:rPr>
        <w:t xml:space="preserve">Большинство из них – церкви, соборы и даже целые монастырские комплексы. </w:t>
      </w:r>
      <w:r w:rsidR="00E548E7" w:rsidRPr="001B7216">
        <w:rPr>
          <w:rFonts w:ascii="Segoe UI" w:hAnsi="Segoe UI" w:cs="Segoe UI"/>
          <w:i/>
          <w:sz w:val="22"/>
          <w:szCs w:val="22"/>
        </w:rPr>
        <w:t>Как федеральная</w:t>
      </w:r>
      <w:r w:rsidR="000913EA" w:rsidRPr="001B7216">
        <w:rPr>
          <w:rFonts w:ascii="Segoe UI" w:hAnsi="Segoe UI" w:cs="Segoe UI"/>
          <w:i/>
          <w:sz w:val="22"/>
          <w:szCs w:val="22"/>
        </w:rPr>
        <w:t xml:space="preserve"> собственност</w:t>
      </w:r>
      <w:r w:rsidR="00E548E7" w:rsidRPr="001B7216">
        <w:rPr>
          <w:rFonts w:ascii="Segoe UI" w:hAnsi="Segoe UI" w:cs="Segoe UI"/>
          <w:i/>
          <w:sz w:val="22"/>
          <w:szCs w:val="22"/>
        </w:rPr>
        <w:t xml:space="preserve">ь учтено много памятников, </w:t>
      </w:r>
      <w:r w:rsidR="000913EA" w:rsidRPr="001B7216">
        <w:rPr>
          <w:rFonts w:ascii="Segoe UI" w:hAnsi="Segoe UI" w:cs="Segoe UI"/>
          <w:i/>
          <w:sz w:val="22"/>
          <w:szCs w:val="22"/>
        </w:rPr>
        <w:t>например, известному баснописцу Ивану Андреевичу Крылову или купцу Афанасию Никитину.</w:t>
      </w:r>
      <w:r w:rsidR="00E548E7" w:rsidRPr="001B7216">
        <w:rPr>
          <w:rFonts w:ascii="Segoe UI" w:hAnsi="Segoe UI" w:cs="Segoe UI"/>
          <w:i/>
          <w:sz w:val="22"/>
          <w:szCs w:val="22"/>
        </w:rPr>
        <w:t xml:space="preserve"> </w:t>
      </w:r>
      <w:r w:rsidR="000913EA" w:rsidRPr="001B7216">
        <w:rPr>
          <w:rFonts w:ascii="Segoe UI" w:hAnsi="Segoe UI" w:cs="Segoe UI"/>
          <w:i/>
          <w:sz w:val="22"/>
          <w:szCs w:val="22"/>
        </w:rPr>
        <w:t xml:space="preserve">Также в </w:t>
      </w:r>
      <w:r w:rsidR="00FB1785" w:rsidRPr="001B7216">
        <w:rPr>
          <w:rFonts w:ascii="Segoe UI" w:hAnsi="Segoe UI" w:cs="Segoe UI"/>
          <w:i/>
          <w:sz w:val="22"/>
          <w:szCs w:val="22"/>
        </w:rPr>
        <w:t>ЕГРН внесены сведения о</w:t>
      </w:r>
      <w:r w:rsidR="00100A30" w:rsidRPr="001B7216">
        <w:rPr>
          <w:rFonts w:ascii="Segoe UI" w:hAnsi="Segoe UI" w:cs="Segoe UI"/>
          <w:i/>
          <w:sz w:val="22"/>
          <w:szCs w:val="22"/>
        </w:rPr>
        <w:t xml:space="preserve"> 23 территори</w:t>
      </w:r>
      <w:r w:rsidR="00FB1785" w:rsidRPr="001B7216">
        <w:rPr>
          <w:rFonts w:ascii="Segoe UI" w:hAnsi="Segoe UI" w:cs="Segoe UI"/>
          <w:i/>
          <w:sz w:val="22"/>
          <w:szCs w:val="22"/>
        </w:rPr>
        <w:t>ях</w:t>
      </w:r>
      <w:r w:rsidR="00100A30" w:rsidRPr="001B7216">
        <w:rPr>
          <w:rFonts w:ascii="Segoe UI" w:hAnsi="Segoe UI" w:cs="Segoe UI"/>
          <w:i/>
          <w:sz w:val="22"/>
          <w:szCs w:val="22"/>
        </w:rPr>
        <w:t xml:space="preserve"> объектов культурного наследия </w:t>
      </w:r>
      <w:r w:rsidR="000913EA" w:rsidRPr="001B7216">
        <w:rPr>
          <w:rFonts w:ascii="Segoe UI" w:hAnsi="Segoe UI" w:cs="Segoe UI"/>
          <w:i/>
          <w:sz w:val="22"/>
          <w:szCs w:val="22"/>
        </w:rPr>
        <w:t>как объекты реестра границ</w:t>
      </w:r>
      <w:r w:rsidR="001B7216" w:rsidRPr="001B7216">
        <w:rPr>
          <w:rFonts w:ascii="Segoe UI" w:hAnsi="Segoe UI" w:cs="Segoe UI"/>
          <w:i/>
          <w:sz w:val="22"/>
          <w:szCs w:val="22"/>
        </w:rPr>
        <w:t>»</w:t>
      </w:r>
      <w:r w:rsidR="000913EA" w:rsidRPr="001B7216">
        <w:rPr>
          <w:rFonts w:ascii="Segoe UI" w:hAnsi="Segoe UI" w:cs="Segoe UI"/>
          <w:i/>
          <w:sz w:val="22"/>
          <w:szCs w:val="22"/>
        </w:rPr>
        <w:t>.</w:t>
      </w:r>
    </w:p>
    <w:p w:rsidR="000B134E" w:rsidRPr="001B7216" w:rsidRDefault="000B134E" w:rsidP="001B7216">
      <w:pPr>
        <w:pStyle w:val="a4"/>
        <w:spacing w:before="0" w:beforeAutospacing="0" w:after="0" w:afterAutospacing="0"/>
        <w:jc w:val="both"/>
        <w:rPr>
          <w:rFonts w:ascii="Segoe UI" w:hAnsi="Segoe UI" w:cs="Segoe UI"/>
          <w:i/>
          <w:sz w:val="22"/>
          <w:szCs w:val="22"/>
        </w:rPr>
      </w:pPr>
    </w:p>
    <w:p w:rsidR="00A566ED" w:rsidRPr="000B134E" w:rsidRDefault="000F066C" w:rsidP="001B7216">
      <w:pPr>
        <w:pStyle w:val="a4"/>
        <w:spacing w:before="0" w:beforeAutospacing="0" w:after="0" w:afterAutospacing="0"/>
        <w:jc w:val="both"/>
        <w:rPr>
          <w:rFonts w:ascii="Segoe UI" w:hAnsi="Segoe UI" w:cs="Segoe UI"/>
          <w:b/>
          <w:sz w:val="20"/>
          <w:szCs w:val="20"/>
        </w:rPr>
      </w:pPr>
      <w:proofErr w:type="spellStart"/>
      <w:r w:rsidRPr="000B134E">
        <w:rPr>
          <w:rFonts w:ascii="Segoe UI" w:hAnsi="Segoe UI" w:cs="Segoe UI"/>
          <w:b/>
          <w:sz w:val="20"/>
          <w:szCs w:val="20"/>
        </w:rPr>
        <w:t>Справочно</w:t>
      </w:r>
      <w:proofErr w:type="spellEnd"/>
      <w:r w:rsidRPr="000B134E">
        <w:rPr>
          <w:rFonts w:ascii="Segoe UI" w:hAnsi="Segoe UI" w:cs="Segoe UI"/>
          <w:b/>
          <w:sz w:val="20"/>
          <w:szCs w:val="20"/>
        </w:rPr>
        <w:t>:</w:t>
      </w:r>
    </w:p>
    <w:p w:rsidR="00A566ED" w:rsidRDefault="000F066C" w:rsidP="001B7216">
      <w:pPr>
        <w:pStyle w:val="a4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 w:rsidRPr="001B7216">
        <w:rPr>
          <w:rFonts w:ascii="Segoe UI" w:hAnsi="Segoe UI" w:cs="Segoe UI"/>
          <w:sz w:val="22"/>
          <w:szCs w:val="22"/>
        </w:rPr>
        <w:t xml:space="preserve">Порядок межведомственного информационного взаимодействия, согласно которому органы охраны объектов культурного наследия направляют в орган регистрации прав документы, необходимые для внесения сведений об объектах культурного наследия в Единый государственный реестр недвижимости, урегулирован </w:t>
      </w:r>
      <w:r w:rsidR="00A566ED" w:rsidRPr="001B7216">
        <w:rPr>
          <w:rFonts w:ascii="Segoe UI" w:hAnsi="Segoe UI" w:cs="Segoe UI"/>
          <w:sz w:val="22"/>
          <w:szCs w:val="22"/>
        </w:rPr>
        <w:t>Федеральным законом от 13.07.2015 г. №218-ФЗ «О государств</w:t>
      </w:r>
      <w:r w:rsidRPr="001B7216">
        <w:rPr>
          <w:rFonts w:ascii="Segoe UI" w:hAnsi="Segoe UI" w:cs="Segoe UI"/>
          <w:sz w:val="22"/>
          <w:szCs w:val="22"/>
        </w:rPr>
        <w:t>енной регистрации недвижимости».</w:t>
      </w:r>
    </w:p>
    <w:p w:rsidR="000B134E" w:rsidRPr="001B7216" w:rsidRDefault="000B134E" w:rsidP="001B7216">
      <w:pPr>
        <w:pStyle w:val="a4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</w:p>
    <w:p w:rsidR="00BE315C" w:rsidRPr="000B134E" w:rsidRDefault="00BE315C" w:rsidP="00BE315C">
      <w:pPr>
        <w:spacing w:after="0" w:line="240" w:lineRule="auto"/>
        <w:ind w:left="2268"/>
        <w:jc w:val="right"/>
        <w:rPr>
          <w:rFonts w:ascii="Segoe UI" w:hAnsi="Segoe UI" w:cs="Segoe UI"/>
          <w:i/>
          <w:color w:val="000000" w:themeColor="text1"/>
        </w:rPr>
      </w:pPr>
      <w:r w:rsidRPr="000B134E">
        <w:rPr>
          <w:rFonts w:ascii="Segoe UI" w:hAnsi="Segoe UI" w:cs="Segoe UI"/>
          <w:i/>
          <w:color w:val="000000" w:themeColor="text1"/>
        </w:rPr>
        <w:t>Материалы подготовлены</w:t>
      </w:r>
      <w:r w:rsidR="005A30D2">
        <w:rPr>
          <w:rFonts w:ascii="Segoe UI" w:hAnsi="Segoe UI" w:cs="Segoe UI"/>
          <w:i/>
          <w:color w:val="000000" w:themeColor="text1"/>
        </w:rPr>
        <w:t xml:space="preserve"> </w:t>
      </w:r>
    </w:p>
    <w:p w:rsidR="00BE315C" w:rsidRPr="000B134E" w:rsidRDefault="00BE315C" w:rsidP="00BE315C">
      <w:pPr>
        <w:spacing w:after="0" w:line="240" w:lineRule="auto"/>
        <w:ind w:left="2268"/>
        <w:jc w:val="right"/>
        <w:rPr>
          <w:rFonts w:ascii="Segoe UI" w:hAnsi="Segoe UI" w:cs="Segoe UI"/>
          <w:i/>
          <w:color w:val="000000" w:themeColor="text1"/>
        </w:rPr>
      </w:pPr>
      <w:r w:rsidRPr="000B134E">
        <w:rPr>
          <w:rFonts w:ascii="Segoe UI" w:hAnsi="Segoe UI" w:cs="Segoe UI"/>
          <w:i/>
          <w:color w:val="000000" w:themeColor="text1"/>
        </w:rPr>
        <w:t xml:space="preserve">Управлением </w:t>
      </w:r>
      <w:proofErr w:type="spellStart"/>
      <w:r w:rsidRPr="000B134E">
        <w:rPr>
          <w:rFonts w:ascii="Segoe UI" w:hAnsi="Segoe UI" w:cs="Segoe UI"/>
          <w:i/>
          <w:color w:val="000000" w:themeColor="text1"/>
        </w:rPr>
        <w:t>Росреестра</w:t>
      </w:r>
      <w:proofErr w:type="spellEnd"/>
      <w:r w:rsidRPr="000B134E">
        <w:rPr>
          <w:rFonts w:ascii="Segoe UI" w:hAnsi="Segoe UI" w:cs="Segoe UI"/>
          <w:i/>
          <w:color w:val="000000" w:themeColor="text1"/>
        </w:rPr>
        <w:t xml:space="preserve"> по Тверской области совместно</w:t>
      </w:r>
    </w:p>
    <w:p w:rsidR="00BE315C" w:rsidRPr="000B134E" w:rsidRDefault="00BE315C" w:rsidP="00BE315C">
      <w:pPr>
        <w:spacing w:after="0" w:line="240" w:lineRule="auto"/>
        <w:ind w:left="2268"/>
        <w:jc w:val="right"/>
        <w:rPr>
          <w:rFonts w:ascii="Segoe UI" w:hAnsi="Segoe UI" w:cs="Segoe UI"/>
          <w:i/>
          <w:color w:val="000000" w:themeColor="text1"/>
        </w:rPr>
      </w:pPr>
      <w:r w:rsidRPr="000B134E">
        <w:rPr>
          <w:rFonts w:ascii="Segoe UI" w:hAnsi="Segoe UI" w:cs="Segoe UI"/>
          <w:i/>
          <w:color w:val="000000" w:themeColor="text1"/>
        </w:rPr>
        <w:t xml:space="preserve">с Филиалом ФГБУ "ФКП </w:t>
      </w:r>
      <w:proofErr w:type="spellStart"/>
      <w:r w:rsidRPr="000B134E">
        <w:rPr>
          <w:rFonts w:ascii="Segoe UI" w:hAnsi="Segoe UI" w:cs="Segoe UI"/>
          <w:i/>
          <w:color w:val="000000" w:themeColor="text1"/>
        </w:rPr>
        <w:t>Росреестра</w:t>
      </w:r>
      <w:proofErr w:type="spellEnd"/>
      <w:r w:rsidRPr="000B134E">
        <w:rPr>
          <w:rFonts w:ascii="Segoe UI" w:hAnsi="Segoe UI" w:cs="Segoe UI"/>
          <w:i/>
          <w:color w:val="000000" w:themeColor="text1"/>
        </w:rPr>
        <w:t>" по Тверской области</w:t>
      </w:r>
    </w:p>
    <w:p w:rsidR="00BE315C" w:rsidRPr="000B134E" w:rsidRDefault="00BE315C" w:rsidP="00BE315C">
      <w:pPr>
        <w:spacing w:after="0" w:line="240" w:lineRule="auto"/>
        <w:jc w:val="both"/>
        <w:rPr>
          <w:rFonts w:ascii="Segoe UI" w:hAnsi="Segoe UI" w:cs="Segoe UI"/>
          <w:color w:val="000000" w:themeColor="text1"/>
        </w:rPr>
      </w:pPr>
    </w:p>
    <w:p w:rsidR="001B7216" w:rsidRPr="007331CE" w:rsidRDefault="00293C62" w:rsidP="001B7216">
      <w:pPr>
        <w:spacing w:after="0" w:line="240" w:lineRule="auto"/>
        <w:jc w:val="both"/>
        <w:rPr>
          <w:rFonts w:ascii="Segoe UI" w:eastAsia="Arial Unicode MS" w:hAnsi="Segoe UI"/>
          <w:b/>
          <w:bCs/>
          <w:i/>
          <w:noProof/>
          <w:kern w:val="1"/>
          <w:sz w:val="24"/>
          <w:szCs w:val="24"/>
          <w:lang w:eastAsia="sk-SK"/>
        </w:rPr>
      </w:pPr>
      <w:r w:rsidRPr="00293C62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-13.05pt;margin-top:21.3pt;width:472.5pt;height:0;z-index:251659264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A5&#10;KA4S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lastRenderedPageBreak/>
        <w:t>О Росреестре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</w:pPr>
      <w:proofErr w:type="gramStart"/>
      <w:r w:rsidRPr="007331CE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</w:t>
      </w:r>
      <w:proofErr w:type="gramEnd"/>
      <w:r w:rsidRPr="007331CE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 xml:space="preserve"> в области геодезии и картографии, государственному земельному надзору, надзору за деятельностью саморегулируемых организаций оценщиков, контролю (надзору) деятельности саморегулируемых 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78 77 91 (доб. 1010)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1B7216" w:rsidRPr="007331CE" w:rsidRDefault="00293C62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6" w:history="1">
        <w:r w:rsidR="001B7216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1B7216" w:rsidRPr="007331CE" w:rsidRDefault="00293C62" w:rsidP="001B7216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7" w:history="1">
        <w:r w:rsidR="001B7216" w:rsidRPr="007331CE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1B7216" w:rsidRPr="007331CE" w:rsidRDefault="00293C62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8" w:history="1">
        <w:r w:rsidR="001B7216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1B7216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1B7216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1B7216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1B7216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1B7216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1B7216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1B7216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1B7216" w:rsidRPr="007331CE" w:rsidRDefault="001B7216" w:rsidP="001B7216">
      <w:pPr>
        <w:rPr>
          <w:rFonts w:ascii="Segoe UI" w:eastAsia="Arial Unicode MS" w:hAnsi="Segoe UI"/>
          <w:sz w:val="24"/>
          <w:szCs w:val="24"/>
          <w:lang w:eastAsia="sk-SK"/>
        </w:rPr>
      </w:pPr>
    </w:p>
    <w:p w:rsidR="001B7216" w:rsidRDefault="001B7216" w:rsidP="001B7216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E315C" w:rsidRPr="000F066C" w:rsidRDefault="00BE315C" w:rsidP="00BE315C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E315C" w:rsidRPr="000F066C" w:rsidSect="000A7D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27F4"/>
    <w:rsid w:val="00011ECB"/>
    <w:rsid w:val="00040181"/>
    <w:rsid w:val="0004107F"/>
    <w:rsid w:val="000913EA"/>
    <w:rsid w:val="000A07D7"/>
    <w:rsid w:val="000A7D00"/>
    <w:rsid w:val="000B134E"/>
    <w:rsid w:val="000F066C"/>
    <w:rsid w:val="00100A30"/>
    <w:rsid w:val="001B7216"/>
    <w:rsid w:val="00202E32"/>
    <w:rsid w:val="002527CB"/>
    <w:rsid w:val="00293C62"/>
    <w:rsid w:val="003E6253"/>
    <w:rsid w:val="004020FB"/>
    <w:rsid w:val="00456F8C"/>
    <w:rsid w:val="004E2460"/>
    <w:rsid w:val="00514DBA"/>
    <w:rsid w:val="00595C38"/>
    <w:rsid w:val="005A30D2"/>
    <w:rsid w:val="005E5CFB"/>
    <w:rsid w:val="005F27B5"/>
    <w:rsid w:val="00623588"/>
    <w:rsid w:val="00632B3C"/>
    <w:rsid w:val="006613DD"/>
    <w:rsid w:val="006A0AA0"/>
    <w:rsid w:val="006E346E"/>
    <w:rsid w:val="0073175E"/>
    <w:rsid w:val="00775EC1"/>
    <w:rsid w:val="008C6006"/>
    <w:rsid w:val="00A527F4"/>
    <w:rsid w:val="00A566ED"/>
    <w:rsid w:val="00A64880"/>
    <w:rsid w:val="00A94788"/>
    <w:rsid w:val="00AC6889"/>
    <w:rsid w:val="00B00A6A"/>
    <w:rsid w:val="00BE315C"/>
    <w:rsid w:val="00CC0A66"/>
    <w:rsid w:val="00CC30B7"/>
    <w:rsid w:val="00CD5108"/>
    <w:rsid w:val="00DC68DD"/>
    <w:rsid w:val="00E548E7"/>
    <w:rsid w:val="00E922BD"/>
    <w:rsid w:val="00EB0642"/>
    <w:rsid w:val="00EB2B3B"/>
    <w:rsid w:val="00FB1785"/>
    <w:rsid w:val="00FB1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rosreestr6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osreestr.gov.ru/sit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69_press_rosreestr@mail.ru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857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mes</cp:lastModifiedBy>
  <cp:revision>10</cp:revision>
  <cp:lastPrinted>2022-04-18T13:11:00Z</cp:lastPrinted>
  <dcterms:created xsi:type="dcterms:W3CDTF">2022-04-18T10:10:00Z</dcterms:created>
  <dcterms:modified xsi:type="dcterms:W3CDTF">2022-04-18T13:12:00Z</dcterms:modified>
</cp:coreProperties>
</file>