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D60" w:rsidRPr="00C37B5A" w:rsidRDefault="005C5743" w:rsidP="005C5743">
      <w:pPr>
        <w:tabs>
          <w:tab w:val="left" w:pos="5325"/>
        </w:tabs>
        <w:spacing w:after="0" w:line="240" w:lineRule="exact"/>
        <w:ind w:left="5103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Главе </w:t>
      </w:r>
      <w:r w:rsidR="00627D60" w:rsidRPr="00C37B5A">
        <w:rPr>
          <w:rFonts w:ascii="Times New Roman" w:eastAsia="Times New Roman" w:hAnsi="Times New Roman" w:cs="Times New Roman"/>
          <w:sz w:val="27"/>
          <w:szCs w:val="27"/>
        </w:rPr>
        <w:t xml:space="preserve">Фировского района </w:t>
      </w:r>
    </w:p>
    <w:p w:rsidR="00627D60" w:rsidRPr="00C37B5A" w:rsidRDefault="00627D60" w:rsidP="00627D60">
      <w:pPr>
        <w:tabs>
          <w:tab w:val="left" w:pos="5325"/>
        </w:tabs>
        <w:spacing w:after="0" w:line="240" w:lineRule="exact"/>
        <w:ind w:left="5103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097BFE" w:rsidRPr="00C37B5A" w:rsidRDefault="00097BFE" w:rsidP="00097BFE">
      <w:pPr>
        <w:tabs>
          <w:tab w:val="left" w:pos="5325"/>
        </w:tabs>
        <w:spacing w:after="0" w:line="240" w:lineRule="exact"/>
        <w:ind w:left="5103"/>
        <w:jc w:val="both"/>
        <w:rPr>
          <w:rFonts w:ascii="Times New Roman" w:eastAsia="Times New Roman" w:hAnsi="Times New Roman" w:cs="Times New Roman"/>
          <w:sz w:val="27"/>
          <w:szCs w:val="27"/>
        </w:rPr>
      </w:pPr>
      <w:proofErr w:type="spellStart"/>
      <w:r w:rsidRPr="00C37B5A">
        <w:rPr>
          <w:rFonts w:ascii="Times New Roman" w:eastAsia="Times New Roman" w:hAnsi="Times New Roman" w:cs="Times New Roman"/>
          <w:sz w:val="27"/>
          <w:szCs w:val="27"/>
        </w:rPr>
        <w:t>Самодуровой</w:t>
      </w:r>
      <w:proofErr w:type="spellEnd"/>
      <w:r w:rsidR="00627D60" w:rsidRPr="00C37B5A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37B5A">
        <w:rPr>
          <w:rFonts w:ascii="Times New Roman" w:eastAsia="Times New Roman" w:hAnsi="Times New Roman" w:cs="Times New Roman"/>
          <w:sz w:val="27"/>
          <w:szCs w:val="27"/>
        </w:rPr>
        <w:t>Е</w:t>
      </w:r>
      <w:r w:rsidR="00627D60" w:rsidRPr="00C37B5A">
        <w:rPr>
          <w:rFonts w:ascii="Times New Roman" w:eastAsia="Times New Roman" w:hAnsi="Times New Roman" w:cs="Times New Roman"/>
          <w:sz w:val="27"/>
          <w:szCs w:val="27"/>
        </w:rPr>
        <w:t>.В.</w:t>
      </w:r>
    </w:p>
    <w:p w:rsidR="00335B1B" w:rsidRPr="00C37B5A" w:rsidRDefault="00097BFE" w:rsidP="00097BFE">
      <w:pPr>
        <w:tabs>
          <w:tab w:val="left" w:pos="5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0"/>
          <w:sz w:val="27"/>
          <w:szCs w:val="27"/>
        </w:rPr>
      </w:pPr>
      <w:r w:rsidRPr="00C37B5A">
        <w:rPr>
          <w:rFonts w:ascii="Times New Roman" w:eastAsia="Times New Roman" w:hAnsi="Times New Roman" w:cs="Times New Roman"/>
          <w:b/>
          <w:spacing w:val="-20"/>
          <w:sz w:val="27"/>
          <w:szCs w:val="27"/>
        </w:rPr>
        <w:tab/>
      </w:r>
    </w:p>
    <w:p w:rsidR="00335B1B" w:rsidRPr="00C37B5A" w:rsidRDefault="00097BFE" w:rsidP="00097BFE">
      <w:pPr>
        <w:tabs>
          <w:tab w:val="left" w:pos="588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0"/>
          <w:sz w:val="27"/>
          <w:szCs w:val="27"/>
        </w:rPr>
      </w:pPr>
      <w:r w:rsidRPr="00C37B5A">
        <w:rPr>
          <w:rFonts w:ascii="Times New Roman" w:eastAsia="Times New Roman" w:hAnsi="Times New Roman" w:cs="Times New Roman"/>
          <w:b/>
          <w:spacing w:val="-20"/>
          <w:sz w:val="27"/>
          <w:szCs w:val="27"/>
        </w:rPr>
        <w:t xml:space="preserve">                                                                                                                  </w:t>
      </w:r>
    </w:p>
    <w:p w:rsidR="00335B1B" w:rsidRPr="00C37B5A" w:rsidRDefault="00335B1B" w:rsidP="00335B1B">
      <w:pPr>
        <w:tabs>
          <w:tab w:val="left" w:pos="81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20"/>
          <w:sz w:val="27"/>
          <w:szCs w:val="27"/>
        </w:rPr>
      </w:pPr>
    </w:p>
    <w:p w:rsidR="00A45FB9" w:rsidRPr="00C37B5A" w:rsidRDefault="00A45FB9" w:rsidP="00335B1B">
      <w:pPr>
        <w:tabs>
          <w:tab w:val="left" w:pos="81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20"/>
          <w:sz w:val="27"/>
          <w:szCs w:val="27"/>
        </w:rPr>
      </w:pPr>
    </w:p>
    <w:p w:rsidR="00BC29A5" w:rsidRDefault="00BC29A5" w:rsidP="005C5743">
      <w:pPr>
        <w:tabs>
          <w:tab w:val="left" w:pos="816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20"/>
          <w:sz w:val="27"/>
          <w:szCs w:val="27"/>
        </w:rPr>
      </w:pPr>
    </w:p>
    <w:p w:rsidR="005C5743" w:rsidRPr="00C37B5A" w:rsidRDefault="005C5743" w:rsidP="005C5743">
      <w:pPr>
        <w:tabs>
          <w:tab w:val="left" w:pos="816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BC29A5" w:rsidRPr="00C37B5A" w:rsidRDefault="00BC29A5" w:rsidP="00335B1B">
      <w:pPr>
        <w:tabs>
          <w:tab w:val="left" w:pos="8160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335B1B" w:rsidRPr="00C37B5A" w:rsidRDefault="00627D60" w:rsidP="00335B1B">
      <w:pPr>
        <w:tabs>
          <w:tab w:val="left" w:pos="8160"/>
        </w:tabs>
        <w:suppressAutoHyphens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Уважаем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ая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Елена</w:t>
      </w:r>
      <w:r w:rsidR="00335B1B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Владимировна</w:t>
      </w:r>
      <w:r w:rsidR="00335B1B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!</w:t>
      </w:r>
    </w:p>
    <w:p w:rsidR="00335B1B" w:rsidRPr="00C37B5A" w:rsidRDefault="00335B1B" w:rsidP="00335B1B">
      <w:pPr>
        <w:tabs>
          <w:tab w:val="left" w:pos="8160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335B1B" w:rsidRDefault="00335B1B" w:rsidP="000644F3">
      <w:pPr>
        <w:tabs>
          <w:tab w:val="left" w:pos="8160"/>
        </w:tabs>
        <w:suppressAutoHyphens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Прошу разместить на </w:t>
      </w:r>
      <w:r w:rsidR="005C5743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официальном 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сайте </w:t>
      </w:r>
      <w:r w:rsidR="00627D60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администрации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5C5743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Фировского </w:t>
      </w:r>
      <w:r w:rsidR="00627D60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района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в разделе «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П</w:t>
      </w:r>
      <w:r w:rsidR="00566527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рокуратур</w:t>
      </w:r>
      <w:r w:rsidR="00097BFE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а </w:t>
      </w:r>
      <w:r w:rsidR="00BC29A5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разъясняет</w:t>
      </w:r>
      <w:r w:rsidR="005C1BF8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» 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следующ</w:t>
      </w:r>
      <w:r w:rsidR="00192223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ую</w:t>
      </w:r>
      <w:r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информаци</w:t>
      </w:r>
      <w:r w:rsidR="00192223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ю</w:t>
      </w:r>
      <w:r w:rsidR="00C37B5A" w:rsidRPr="00C37B5A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.</w:t>
      </w:r>
    </w:p>
    <w:p w:rsidR="005C5743" w:rsidRDefault="005C5743" w:rsidP="00215D16">
      <w:pPr>
        <w:tabs>
          <w:tab w:val="left" w:pos="8160"/>
        </w:tabs>
        <w:suppressAutoHyphens/>
        <w:spacing w:after="0" w:line="240" w:lineRule="auto"/>
        <w:ind w:firstLine="73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583C6E" w:rsidRPr="00583C6E" w:rsidRDefault="00583C6E" w:rsidP="00583C6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</w:rPr>
      </w:pPr>
      <w:r w:rsidRPr="00583C6E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</w:rPr>
        <w:t>За пропаганду наркотиков в Интернете предусмотрены административные штрафы до 1,5 млн рублей</w:t>
      </w:r>
    </w:p>
    <w:p w:rsidR="00583C6E" w:rsidRDefault="00583C6E" w:rsidP="00583C6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583C6E" w:rsidRPr="00583C6E" w:rsidRDefault="00583C6E" w:rsidP="00583C6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583C6E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Федеральный закон от 30.12.2020 № 512-ФЗ "О внесении изменений в Кодекс Российской Федерации об административных правонарушениях"</w:t>
      </w:r>
    </w:p>
    <w:p w:rsidR="00583C6E" w:rsidRDefault="00583C6E" w:rsidP="00583C6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</w:p>
    <w:p w:rsidR="00583C6E" w:rsidRPr="00583C6E" w:rsidRDefault="00583C6E" w:rsidP="00583C6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</w:pPr>
      <w:r w:rsidRPr="00583C6E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Согласно закону, в частности, пропаганда наркотических средств, психотропных веществ или их прекурсоров, растений, содержащих наркотические средства, психотропные вещества или их </w:t>
      </w:r>
      <w:proofErr w:type="spellStart"/>
      <w:r w:rsidRPr="00583C6E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прекурсоры</w:t>
      </w:r>
      <w:proofErr w:type="spellEnd"/>
      <w:r w:rsidRPr="00583C6E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, их частей, содержащих наркотические средства, психотропные вещества или их </w:t>
      </w:r>
      <w:proofErr w:type="spellStart"/>
      <w:r w:rsidRPr="00583C6E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прекурсоры</w:t>
      </w:r>
      <w:proofErr w:type="spellEnd"/>
      <w:r w:rsidRPr="00583C6E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, либо новых потенциально опасных </w:t>
      </w:r>
      <w:proofErr w:type="spellStart"/>
      <w:r w:rsidRPr="00583C6E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психоактивных</w:t>
      </w:r>
      <w:proofErr w:type="spellEnd"/>
      <w:r w:rsidRPr="00583C6E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веществ с использованием сети Интернет повлечет наложение административного штрафа на граждан в размере от пяти тысяч до тридцати тысяч рублей; на должностных лиц - от пятидесяти тысяч до ста тысяч рублей; на лиц, осуществляющих предпринимательскую деятельность без образования юридического лица, - от пятидесяти тысяч до ста тысяч рублей либо административное приостановление деятельности на срок до девяноста суток; на юридических лиц - от одного миллиона до одного миллиона пятисот тысяч рублей либо административное приостановление деятельности на срок до девяноста суток.</w:t>
      </w:r>
    </w:p>
    <w:p w:rsidR="00215D16" w:rsidRPr="00583C6E" w:rsidRDefault="00583C6E" w:rsidP="00583C6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583C6E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Усилена административная ответственность за неисполнение оператором связи, оказывающим услуги по предоставлению доступа к сети Интернет, обязанности по ограничению или возобновлению доступа к информации, доступ к которой должен быть ограничен или возобновлен на основании сведений, полученных от </w:t>
      </w:r>
      <w:proofErr w:type="spellStart"/>
      <w:r w:rsidRPr="00583C6E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Роскомнадзора</w:t>
      </w:r>
      <w:proofErr w:type="spellEnd"/>
      <w:r w:rsidRPr="00583C6E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.</w:t>
      </w:r>
    </w:p>
    <w:p w:rsidR="00583C6E" w:rsidRDefault="00583C6E" w:rsidP="00D0777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p w:rsidR="00583C6E" w:rsidRDefault="00583C6E" w:rsidP="00D0777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p w:rsidR="00D07770" w:rsidRPr="00C37B5A" w:rsidRDefault="00C37B5A" w:rsidP="00D0777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П</w:t>
      </w:r>
      <w:r w:rsidR="001D7C28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рокурор 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>района</w:t>
      </w:r>
    </w:p>
    <w:p w:rsidR="00215D16" w:rsidRPr="00C37B5A" w:rsidRDefault="00215D16" w:rsidP="00D07770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p w:rsidR="00071C74" w:rsidRPr="004B616F" w:rsidRDefault="00E50939" w:rsidP="00D45D74">
      <w:pPr>
        <w:spacing w:after="0" w:line="240" w:lineRule="exact"/>
        <w:contextualSpacing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старший 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советник юстиции                                                      </w:t>
      </w:r>
      <w:r w:rsidR="00BC29A5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   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С</w:t>
      </w:r>
      <w:r w:rsidR="001F3D0E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>.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Г</w:t>
      </w:r>
      <w:r w:rsidR="001F3D0E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Михайлов</w:t>
      </w:r>
      <w:r w:rsidR="00D07770" w:rsidRPr="00C37B5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               </w:t>
      </w:r>
    </w:p>
    <w:sectPr w:rsidR="00071C74" w:rsidRPr="004B616F" w:rsidSect="0067137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B4A" w:rsidRDefault="00A73B4A" w:rsidP="004B616F">
      <w:pPr>
        <w:spacing w:after="0" w:line="240" w:lineRule="auto"/>
      </w:pPr>
      <w:r>
        <w:separator/>
      </w:r>
    </w:p>
  </w:endnote>
  <w:endnote w:type="continuationSeparator" w:id="0">
    <w:p w:rsidR="00A73B4A" w:rsidRDefault="00A73B4A" w:rsidP="004B6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16F" w:rsidRPr="004B616F" w:rsidRDefault="004B616F">
    <w:pPr>
      <w:pStyle w:val="ab"/>
      <w:rPr>
        <w:rFonts w:ascii="Times New Roman" w:hAnsi="Times New Roman" w:cs="Times New Roman"/>
        <w:sz w:val="18"/>
        <w:szCs w:val="18"/>
      </w:rPr>
    </w:pPr>
    <w:r w:rsidRPr="004B616F">
      <w:rPr>
        <w:rFonts w:ascii="Times New Roman" w:hAnsi="Times New Roman" w:cs="Times New Roman"/>
        <w:sz w:val="18"/>
        <w:szCs w:val="18"/>
      </w:rPr>
      <w:t>И.И. Раков, 8 (48239) 3-17-07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B4A" w:rsidRDefault="00A73B4A" w:rsidP="004B616F">
      <w:pPr>
        <w:spacing w:after="0" w:line="240" w:lineRule="auto"/>
      </w:pPr>
      <w:r>
        <w:separator/>
      </w:r>
    </w:p>
  </w:footnote>
  <w:footnote w:type="continuationSeparator" w:id="0">
    <w:p w:rsidR="00A73B4A" w:rsidRDefault="00A73B4A" w:rsidP="004B61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96DAD"/>
    <w:multiLevelType w:val="hybridMultilevel"/>
    <w:tmpl w:val="184EC554"/>
    <w:lvl w:ilvl="0" w:tplc="76E6C2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1450F87"/>
    <w:multiLevelType w:val="hybridMultilevel"/>
    <w:tmpl w:val="9F0E5854"/>
    <w:lvl w:ilvl="0" w:tplc="07E8A3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A6713B0"/>
    <w:multiLevelType w:val="hybridMultilevel"/>
    <w:tmpl w:val="3154CDE8"/>
    <w:lvl w:ilvl="0" w:tplc="A644FAB2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3" w15:restartNumberingAfterBreak="0">
    <w:nsid w:val="5E164E5B"/>
    <w:multiLevelType w:val="hybridMultilevel"/>
    <w:tmpl w:val="B51ED924"/>
    <w:lvl w:ilvl="0" w:tplc="F878C4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5B1B"/>
    <w:rsid w:val="00020084"/>
    <w:rsid w:val="00034DBF"/>
    <w:rsid w:val="000572BC"/>
    <w:rsid w:val="000644F3"/>
    <w:rsid w:val="00071C74"/>
    <w:rsid w:val="00085417"/>
    <w:rsid w:val="00097BFE"/>
    <w:rsid w:val="0011647D"/>
    <w:rsid w:val="00133332"/>
    <w:rsid w:val="00141367"/>
    <w:rsid w:val="00180B3E"/>
    <w:rsid w:val="00192223"/>
    <w:rsid w:val="001B36BD"/>
    <w:rsid w:val="001B3BF9"/>
    <w:rsid w:val="001C44B6"/>
    <w:rsid w:val="001D7C28"/>
    <w:rsid w:val="001F3D0E"/>
    <w:rsid w:val="001F5173"/>
    <w:rsid w:val="002003F3"/>
    <w:rsid w:val="002049F8"/>
    <w:rsid w:val="00210767"/>
    <w:rsid w:val="00215D16"/>
    <w:rsid w:val="00296376"/>
    <w:rsid w:val="0029780D"/>
    <w:rsid w:val="0031598A"/>
    <w:rsid w:val="00335B1B"/>
    <w:rsid w:val="00357154"/>
    <w:rsid w:val="00360734"/>
    <w:rsid w:val="0036550C"/>
    <w:rsid w:val="003D4C85"/>
    <w:rsid w:val="00427C88"/>
    <w:rsid w:val="00432B65"/>
    <w:rsid w:val="004549D7"/>
    <w:rsid w:val="00455E4F"/>
    <w:rsid w:val="0047394B"/>
    <w:rsid w:val="00486E32"/>
    <w:rsid w:val="00495398"/>
    <w:rsid w:val="004B2117"/>
    <w:rsid w:val="004B616F"/>
    <w:rsid w:val="004B64A8"/>
    <w:rsid w:val="004D2F99"/>
    <w:rsid w:val="004E5BBE"/>
    <w:rsid w:val="00566527"/>
    <w:rsid w:val="00573454"/>
    <w:rsid w:val="00581779"/>
    <w:rsid w:val="00583C6E"/>
    <w:rsid w:val="005B23C6"/>
    <w:rsid w:val="005C1BF8"/>
    <w:rsid w:val="005C5743"/>
    <w:rsid w:val="005C6A19"/>
    <w:rsid w:val="005D3D32"/>
    <w:rsid w:val="006156A4"/>
    <w:rsid w:val="00627D60"/>
    <w:rsid w:val="006458E1"/>
    <w:rsid w:val="00664C1F"/>
    <w:rsid w:val="00667A20"/>
    <w:rsid w:val="00671372"/>
    <w:rsid w:val="00695C7A"/>
    <w:rsid w:val="006A52B5"/>
    <w:rsid w:val="006D22C3"/>
    <w:rsid w:val="007144F6"/>
    <w:rsid w:val="007279E9"/>
    <w:rsid w:val="00736E26"/>
    <w:rsid w:val="00757D1A"/>
    <w:rsid w:val="00797AB7"/>
    <w:rsid w:val="007D27E9"/>
    <w:rsid w:val="007E18C8"/>
    <w:rsid w:val="007E2E4C"/>
    <w:rsid w:val="007E7575"/>
    <w:rsid w:val="007E7E3B"/>
    <w:rsid w:val="00801E61"/>
    <w:rsid w:val="00807181"/>
    <w:rsid w:val="00836CD9"/>
    <w:rsid w:val="00847FA1"/>
    <w:rsid w:val="00856AE4"/>
    <w:rsid w:val="00862F04"/>
    <w:rsid w:val="0087278F"/>
    <w:rsid w:val="00887E45"/>
    <w:rsid w:val="00891C2A"/>
    <w:rsid w:val="008D3D98"/>
    <w:rsid w:val="00900BD6"/>
    <w:rsid w:val="00904A45"/>
    <w:rsid w:val="00913469"/>
    <w:rsid w:val="00946291"/>
    <w:rsid w:val="0097159A"/>
    <w:rsid w:val="00977940"/>
    <w:rsid w:val="00982B7D"/>
    <w:rsid w:val="009874E1"/>
    <w:rsid w:val="009A3D1D"/>
    <w:rsid w:val="009B71A8"/>
    <w:rsid w:val="009C026B"/>
    <w:rsid w:val="009D5517"/>
    <w:rsid w:val="00A42D52"/>
    <w:rsid w:val="00A45FB9"/>
    <w:rsid w:val="00A60116"/>
    <w:rsid w:val="00A7114A"/>
    <w:rsid w:val="00A73B4A"/>
    <w:rsid w:val="00A76A62"/>
    <w:rsid w:val="00A8356C"/>
    <w:rsid w:val="00A842C0"/>
    <w:rsid w:val="00AB2459"/>
    <w:rsid w:val="00AB348D"/>
    <w:rsid w:val="00AC4D47"/>
    <w:rsid w:val="00AD3196"/>
    <w:rsid w:val="00B3355F"/>
    <w:rsid w:val="00B42E10"/>
    <w:rsid w:val="00B465B4"/>
    <w:rsid w:val="00B8619D"/>
    <w:rsid w:val="00B8713C"/>
    <w:rsid w:val="00B946CA"/>
    <w:rsid w:val="00BC29A5"/>
    <w:rsid w:val="00BD5DDF"/>
    <w:rsid w:val="00BF5DCF"/>
    <w:rsid w:val="00BF62B5"/>
    <w:rsid w:val="00C37B5A"/>
    <w:rsid w:val="00C45AC0"/>
    <w:rsid w:val="00C53A14"/>
    <w:rsid w:val="00C75E5D"/>
    <w:rsid w:val="00C81130"/>
    <w:rsid w:val="00C862F8"/>
    <w:rsid w:val="00C86A62"/>
    <w:rsid w:val="00CA27F6"/>
    <w:rsid w:val="00CB58BC"/>
    <w:rsid w:val="00CC28C5"/>
    <w:rsid w:val="00CE205B"/>
    <w:rsid w:val="00D07770"/>
    <w:rsid w:val="00D16CC0"/>
    <w:rsid w:val="00D24C1E"/>
    <w:rsid w:val="00D26C85"/>
    <w:rsid w:val="00D361BB"/>
    <w:rsid w:val="00D443B1"/>
    <w:rsid w:val="00D45D74"/>
    <w:rsid w:val="00D52504"/>
    <w:rsid w:val="00D8016E"/>
    <w:rsid w:val="00DE13D2"/>
    <w:rsid w:val="00DF238D"/>
    <w:rsid w:val="00E02C00"/>
    <w:rsid w:val="00E07E37"/>
    <w:rsid w:val="00E13BD8"/>
    <w:rsid w:val="00E40456"/>
    <w:rsid w:val="00E50939"/>
    <w:rsid w:val="00E61B0A"/>
    <w:rsid w:val="00E874CB"/>
    <w:rsid w:val="00EB7C59"/>
    <w:rsid w:val="00EC34F9"/>
    <w:rsid w:val="00EE30A7"/>
    <w:rsid w:val="00F0313B"/>
    <w:rsid w:val="00F27E9E"/>
    <w:rsid w:val="00F31895"/>
    <w:rsid w:val="00F47F9C"/>
    <w:rsid w:val="00F62341"/>
    <w:rsid w:val="00FF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4645A"/>
  <w15:docId w15:val="{A82E97E2-1D23-4C57-9397-968B08196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5B1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049F8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2049F8"/>
    <w:pPr>
      <w:spacing w:after="240" w:line="300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2049F8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A76A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76A62"/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97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7BFE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4B6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B616F"/>
  </w:style>
  <w:style w:type="paragraph" w:styleId="ab">
    <w:name w:val="footer"/>
    <w:basedOn w:val="a"/>
    <w:link w:val="ac"/>
    <w:uiPriority w:val="99"/>
    <w:unhideWhenUsed/>
    <w:rsid w:val="004B6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B6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Прокуратура</dc:creator>
  <cp:keywords/>
  <dc:description/>
  <cp:lastModifiedBy>Раков Илья Игоревич</cp:lastModifiedBy>
  <cp:revision>33</cp:revision>
  <cp:lastPrinted>2021-01-18T09:44:00Z</cp:lastPrinted>
  <dcterms:created xsi:type="dcterms:W3CDTF">2009-01-01T04:30:00Z</dcterms:created>
  <dcterms:modified xsi:type="dcterms:W3CDTF">2021-01-18T09:45:00Z</dcterms:modified>
</cp:coreProperties>
</file>