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164" w:y="1204"/>
        <w:widowControl w:val="0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79pt;height:217pt;">
            <v:imagedata r:id="rId5" r:href="rId6"/>
          </v:shape>
        </w:pict>
      </w:r>
    </w:p>
    <w:p>
      <w:pPr>
        <w:pStyle w:val="Style3"/>
        <w:framePr w:w="9590" w:h="312" w:hRule="exact" w:wrap="none" w:vAnchor="page" w:hAnchor="page" w:x="1159" w:y="6609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80" w:firstLine="0"/>
      </w:pPr>
      <w:r>
        <w:rPr>
          <w:rStyle w:val="CharStyle5"/>
          <w:b/>
          <w:bCs/>
        </w:rPr>
        <w:t>О назначении проведения публичных слушаний</w:t>
      </w:r>
    </w:p>
    <w:p>
      <w:pPr>
        <w:pStyle w:val="Style6"/>
        <w:framePr w:w="9590" w:h="5885" w:hRule="exact" w:wrap="none" w:vAnchor="page" w:hAnchor="page" w:x="1159" w:y="7105"/>
        <w:widowControl w:val="0"/>
        <w:keepNext w:val="0"/>
        <w:keepLines w:val="0"/>
        <w:shd w:val="clear" w:color="auto" w:fill="auto"/>
        <w:bidi w:val="0"/>
        <w:spacing w:before="0" w:after="0"/>
        <w:ind w:left="140" w:right="80"/>
      </w:pPr>
      <w:r>
        <w:rPr>
          <w:lang w:val="ru-RU"/>
          <w:sz w:val="24"/>
          <w:szCs w:val="24"/>
          <w:w w:val="100"/>
          <w:color w:val="000000"/>
          <w:position w:val="0"/>
        </w:rPr>
        <w:t>В соответствии с Положением о порядке организации и проведения публичных слушаний в Фировском районе, утвержденным решением Собрания депутатов Фировского района от 19.11.2015 №50:</w:t>
      </w:r>
    </w:p>
    <w:p>
      <w:pPr>
        <w:pStyle w:val="Style6"/>
        <w:numPr>
          <w:ilvl w:val="0"/>
          <w:numId w:val="1"/>
        </w:numPr>
        <w:framePr w:w="9590" w:h="5885" w:hRule="exact" w:wrap="none" w:vAnchor="page" w:hAnchor="page" w:x="1159" w:y="7105"/>
        <w:tabs>
          <w:tab w:leader="none" w:pos="156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40" w:right="80"/>
      </w:pPr>
      <w:r>
        <w:rPr>
          <w:lang w:val="ru-RU"/>
          <w:sz w:val="24"/>
          <w:szCs w:val="24"/>
          <w:w w:val="100"/>
          <w:color w:val="000000"/>
          <w:position w:val="0"/>
        </w:rPr>
        <w:t xml:space="preserve">Назначить проведение публичных слушаний по проекту бюджета муниципального образования Фировский район на 2020 год и на плановый период 2021 и 2022 годов на </w:t>
      </w:r>
      <w:r>
        <w:rPr>
          <w:rStyle w:val="CharStyle8"/>
        </w:rPr>
        <w:t xml:space="preserve">28 ноября 2019 года </w:t>
      </w:r>
      <w:r>
        <w:rPr>
          <w:lang w:val="ru-RU"/>
          <w:sz w:val="24"/>
          <w:szCs w:val="24"/>
          <w:w w:val="100"/>
          <w:color w:val="000000"/>
          <w:position w:val="0"/>
        </w:rPr>
        <w:t>в 10 часов по адресу: пос. Фирово, улица Советская, дом 21 (зал заседаний Администрации района).</w:t>
      </w:r>
    </w:p>
    <w:p>
      <w:pPr>
        <w:pStyle w:val="Style6"/>
        <w:numPr>
          <w:ilvl w:val="0"/>
          <w:numId w:val="1"/>
        </w:numPr>
        <w:framePr w:w="9590" w:h="5885" w:hRule="exact" w:wrap="none" w:vAnchor="page" w:hAnchor="page" w:x="1159" w:y="7105"/>
        <w:tabs>
          <w:tab w:leader="none" w:pos="156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40" w:right="80"/>
      </w:pPr>
      <w:r>
        <w:rPr>
          <w:lang w:val="ru-RU"/>
          <w:sz w:val="24"/>
          <w:szCs w:val="24"/>
          <w:w w:val="100"/>
          <w:color w:val="000000"/>
          <w:position w:val="0"/>
        </w:rPr>
        <w:t>Определить ответственным должностным лицом по подготовке публичных слушаний Андронову А.А., заместителя главы администрации Фировского района, руководителя финансового управления.</w:t>
      </w:r>
    </w:p>
    <w:p>
      <w:pPr>
        <w:pStyle w:val="Style6"/>
        <w:numPr>
          <w:ilvl w:val="0"/>
          <w:numId w:val="1"/>
        </w:numPr>
        <w:framePr w:w="9590" w:h="5885" w:hRule="exact" w:wrap="none" w:vAnchor="page" w:hAnchor="page" w:x="1159" w:y="7105"/>
        <w:tabs>
          <w:tab w:leader="none" w:pos="156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40" w:right="80"/>
      </w:pPr>
      <w:r>
        <w:rPr>
          <w:lang w:val="ru-RU"/>
          <w:sz w:val="24"/>
          <w:szCs w:val="24"/>
          <w:w w:val="100"/>
          <w:color w:val="000000"/>
          <w:position w:val="0"/>
        </w:rPr>
        <w:t>Ответственному должностному лицу (Андроновой А. А.) обеспечить размещение информации о проекте бюджета Фировского района на 2020 год и на плановый 2021 и 2022 годов на официальном сайте Фировского района.</w:t>
      </w:r>
    </w:p>
    <w:p>
      <w:pPr>
        <w:pStyle w:val="Style6"/>
        <w:numPr>
          <w:ilvl w:val="0"/>
          <w:numId w:val="1"/>
        </w:numPr>
        <w:framePr w:w="9590" w:h="5885" w:hRule="exact" w:wrap="none" w:vAnchor="page" w:hAnchor="page" w:x="1159" w:y="7105"/>
        <w:tabs>
          <w:tab w:leader="none" w:pos="156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40" w:right="80"/>
      </w:pPr>
      <w:r>
        <w:rPr>
          <w:lang w:val="ru-RU"/>
          <w:sz w:val="24"/>
          <w:szCs w:val="24"/>
          <w:w w:val="100"/>
          <w:color w:val="000000"/>
          <w:position w:val="0"/>
        </w:rPr>
        <w:t>Ответственность за проведение публичных слушаний оставляю за собой.</w:t>
      </w:r>
    </w:p>
    <w:p>
      <w:pPr>
        <w:pStyle w:val="Style6"/>
        <w:numPr>
          <w:ilvl w:val="0"/>
          <w:numId w:val="1"/>
        </w:numPr>
        <w:framePr w:w="9590" w:h="5885" w:hRule="exact" w:wrap="none" w:vAnchor="page" w:hAnchor="page" w:x="1159" w:y="7105"/>
        <w:tabs>
          <w:tab w:leader="none" w:pos="156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40" w:right="80"/>
      </w:pPr>
      <w:r>
        <w:rPr>
          <w:lang w:val="ru-RU"/>
          <w:sz w:val="24"/>
          <w:szCs w:val="24"/>
          <w:w w:val="100"/>
          <w:color w:val="000000"/>
          <w:position w:val="0"/>
        </w:rPr>
        <w:t>Настоящее распоряжение подлежит опубликованию в районной газете «Коммунар».</w:t>
      </w:r>
    </w:p>
    <w:p>
      <w:pPr>
        <w:framePr w:wrap="none" w:vAnchor="page" w:hAnchor="page" w:x="1221" w:y="13559"/>
        <w:widowControl w:val="0"/>
        <w:rPr>
          <w:sz w:val="0"/>
          <w:szCs w:val="0"/>
        </w:rPr>
      </w:pPr>
      <w:r>
        <w:pict>
          <v:shape id="_x0000_s1027" type="#_x0000_t75" style="width:476pt;height:107pt;">
            <v:imagedata r:id="rId7" r:href="rId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6" w:h="16838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6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  <w:spacing w:val="7"/>
    </w:rPr>
  </w:style>
  <w:style w:type="character" w:customStyle="1" w:styleId="CharStyle5">
    <w:name w:val="Основной текст (2) + 12 pt,Интервал 0 pt"/>
    <w:basedOn w:val="CharStyle4"/>
    <w:rPr>
      <w:lang w:val="ru-RU"/>
      <w:sz w:val="24"/>
      <w:szCs w:val="24"/>
      <w:w w:val="100"/>
      <w:spacing w:val="9"/>
      <w:color w:val="000000"/>
      <w:position w:val="0"/>
    </w:rPr>
  </w:style>
  <w:style w:type="character" w:customStyle="1" w:styleId="CharStyle7">
    <w:name w:val="Основной текст (4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  <w:spacing w:val="6"/>
    </w:rPr>
  </w:style>
  <w:style w:type="character" w:customStyle="1" w:styleId="CharStyle8">
    <w:name w:val="Основной текст (4) + Полужирный,Интервал 0 pt"/>
    <w:basedOn w:val="CharStyle7"/>
    <w:rPr>
      <w:lang w:val="ru-RU"/>
      <w:b/>
      <w:bCs/>
      <w:sz w:val="24"/>
      <w:szCs w:val="24"/>
      <w:w w:val="100"/>
      <w:spacing w:val="9"/>
      <w:color w:val="000000"/>
      <w:position w:val="0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jc w:val="center"/>
      <w:spacing w:before="240" w:after="360" w:line="0" w:lineRule="exact"/>
    </w:pPr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  <w:spacing w:val="7"/>
    </w:rPr>
  </w:style>
  <w:style w:type="paragraph" w:customStyle="1" w:styleId="Style6">
    <w:name w:val="Основной текст (4)"/>
    <w:basedOn w:val="Normal"/>
    <w:link w:val="CharStyle7"/>
    <w:pPr>
      <w:widowControl w:val="0"/>
      <w:shd w:val="clear" w:color="auto" w:fill="FFFFFF"/>
      <w:jc w:val="both"/>
      <w:spacing w:before="300" w:line="322" w:lineRule="exact"/>
      <w:ind w:firstLine="740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  <w:spacing w:val="6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