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F41" w:rsidRPr="00222F41" w:rsidRDefault="00222F41" w:rsidP="00222F41">
      <w:pPr>
        <w:tabs>
          <w:tab w:val="left" w:pos="4678"/>
        </w:tabs>
        <w:spacing w:after="0" w:line="240" w:lineRule="auto"/>
        <w:jc w:val="center"/>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8"/>
          <w:szCs w:val="28"/>
          <w:lang w:eastAsia="ru-RU"/>
        </w:rPr>
        <w:t xml:space="preserve">                    </w:t>
      </w:r>
      <w:r w:rsidRPr="00222F41">
        <w:rPr>
          <w:rFonts w:ascii="Times New Roman" w:eastAsia="Times New Roman" w:hAnsi="Times New Roman" w:cs="Times New Roman"/>
          <w:sz w:val="24"/>
          <w:szCs w:val="24"/>
          <w:lang w:eastAsia="ru-RU"/>
        </w:rPr>
        <w:t>Приложение 1</w:t>
      </w:r>
    </w:p>
    <w:p w:rsidR="00222F41" w:rsidRPr="00222F41" w:rsidRDefault="00222F41" w:rsidP="00222F41">
      <w:pPr>
        <w:spacing w:after="0" w:line="240" w:lineRule="auto"/>
        <w:ind w:left="4680"/>
        <w:rPr>
          <w:rFonts w:ascii="Times New Roman" w:eastAsia="Times New Roman" w:hAnsi="Times New Roman" w:cs="Times New Roman"/>
          <w:sz w:val="24"/>
          <w:szCs w:val="24"/>
          <w:lang w:eastAsia="ru-RU"/>
        </w:rPr>
      </w:pPr>
    </w:p>
    <w:p w:rsidR="00222F41" w:rsidRPr="00222F41" w:rsidRDefault="00222F41" w:rsidP="00222F41">
      <w:pPr>
        <w:spacing w:after="0" w:line="240" w:lineRule="auto"/>
        <w:ind w:left="4680"/>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УТВЕРЖДЕНА</w:t>
      </w:r>
    </w:p>
    <w:p w:rsidR="00222F41" w:rsidRPr="00222F41" w:rsidRDefault="00222F41" w:rsidP="00222F41">
      <w:pPr>
        <w:spacing w:after="0" w:line="240" w:lineRule="auto"/>
        <w:ind w:left="4680"/>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постановлением Администрации Фировского района</w:t>
      </w:r>
    </w:p>
    <w:p w:rsidR="00222F41" w:rsidRPr="00222F41" w:rsidRDefault="00222F41" w:rsidP="00222F41">
      <w:pPr>
        <w:spacing w:after="0" w:line="240" w:lineRule="auto"/>
        <w:ind w:left="4680"/>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от </w:t>
      </w:r>
      <w:r w:rsidRPr="00222F41">
        <w:rPr>
          <w:rFonts w:ascii="Times New Roman" w:eastAsia="Times New Roman" w:hAnsi="Times New Roman" w:cs="Times New Roman"/>
          <w:sz w:val="24"/>
          <w:szCs w:val="24"/>
          <w:u w:val="single"/>
          <w:lang w:eastAsia="ru-RU"/>
        </w:rPr>
        <w:t xml:space="preserve">01.02.2019 </w:t>
      </w:r>
      <w:r w:rsidRPr="00222F41">
        <w:rPr>
          <w:rFonts w:ascii="Times New Roman" w:eastAsia="Times New Roman" w:hAnsi="Times New Roman" w:cs="Times New Roman"/>
          <w:sz w:val="24"/>
          <w:szCs w:val="24"/>
          <w:lang w:eastAsia="ru-RU"/>
        </w:rPr>
        <w:t xml:space="preserve">№ </w:t>
      </w:r>
      <w:r w:rsidRPr="00222F41">
        <w:rPr>
          <w:rFonts w:ascii="Times New Roman" w:eastAsia="Times New Roman" w:hAnsi="Times New Roman" w:cs="Times New Roman"/>
          <w:sz w:val="24"/>
          <w:szCs w:val="24"/>
          <w:u w:val="single"/>
          <w:lang w:eastAsia="ru-RU"/>
        </w:rPr>
        <w:t>21</w:t>
      </w:r>
      <w:r w:rsidRPr="00222F41">
        <w:rPr>
          <w:rFonts w:ascii="Times New Roman" w:eastAsia="Times New Roman" w:hAnsi="Times New Roman" w:cs="Times New Roman"/>
          <w:sz w:val="24"/>
          <w:szCs w:val="24"/>
          <w:lang w:eastAsia="ru-RU"/>
        </w:rPr>
        <w:t xml:space="preserve"> </w:t>
      </w:r>
    </w:p>
    <w:p w:rsidR="00222F41" w:rsidRPr="00222F41" w:rsidRDefault="00222F41" w:rsidP="00222F4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222F41" w:rsidRPr="00222F41" w:rsidRDefault="00222F41" w:rsidP="00222F41">
      <w:pPr>
        <w:tabs>
          <w:tab w:val="left" w:pos="4678"/>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222F41">
        <w:rPr>
          <w:rFonts w:ascii="Times New Roman" w:eastAsia="Times New Roman" w:hAnsi="Times New Roman" w:cs="Times New Roman"/>
          <w:b/>
          <w:sz w:val="26"/>
          <w:szCs w:val="26"/>
          <w:lang w:eastAsia="ru-RU"/>
        </w:rPr>
        <w:t>Муниципальная программа</w:t>
      </w: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222F41">
        <w:rPr>
          <w:rFonts w:ascii="Times New Roman" w:eastAsia="Times New Roman" w:hAnsi="Times New Roman" w:cs="Times New Roman"/>
          <w:b/>
          <w:sz w:val="26"/>
          <w:szCs w:val="26"/>
          <w:lang w:eastAsia="ru-RU"/>
        </w:rPr>
        <w:t xml:space="preserve"> муниципального  образования Фировский район Тверской области </w:t>
      </w:r>
    </w:p>
    <w:p w:rsidR="00222F41" w:rsidRPr="00222F41" w:rsidRDefault="00222F41" w:rsidP="00222F41">
      <w:pPr>
        <w:tabs>
          <w:tab w:val="left" w:pos="7371"/>
        </w:tabs>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222F41">
        <w:rPr>
          <w:rFonts w:ascii="Times New Roman" w:eastAsia="Times New Roman" w:hAnsi="Times New Roman" w:cs="Times New Roman"/>
          <w:b/>
          <w:sz w:val="26"/>
          <w:szCs w:val="26"/>
          <w:lang w:eastAsia="ru-RU"/>
        </w:rPr>
        <w:t xml:space="preserve">«Социальная поддержка граждан» </w:t>
      </w:r>
    </w:p>
    <w:p w:rsidR="00222F41" w:rsidRPr="00222F41" w:rsidRDefault="00222F41" w:rsidP="00222F41">
      <w:pPr>
        <w:tabs>
          <w:tab w:val="left" w:pos="7371"/>
        </w:tabs>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222F41">
        <w:rPr>
          <w:rFonts w:ascii="Times New Roman" w:eastAsia="Times New Roman" w:hAnsi="Times New Roman" w:cs="Times New Roman"/>
          <w:b/>
          <w:sz w:val="26"/>
          <w:szCs w:val="26"/>
          <w:lang w:eastAsia="ru-RU"/>
        </w:rPr>
        <w:t>на 2019 - 2021 годы</w:t>
      </w: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22F41" w:rsidRDefault="00222F41" w:rsidP="00222F4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22F41" w:rsidRDefault="00222F41" w:rsidP="00222F4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22F41" w:rsidRDefault="00222F41" w:rsidP="00222F4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222F41">
        <w:rPr>
          <w:rFonts w:ascii="Times New Roman" w:eastAsia="Times New Roman" w:hAnsi="Times New Roman" w:cs="Times New Roman"/>
          <w:sz w:val="26"/>
          <w:szCs w:val="26"/>
          <w:lang w:eastAsia="ru-RU"/>
        </w:rPr>
        <w:t>п. Фирово</w:t>
      </w: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222F41">
        <w:rPr>
          <w:rFonts w:ascii="Times New Roman" w:eastAsia="Times New Roman" w:hAnsi="Times New Roman" w:cs="Times New Roman"/>
          <w:sz w:val="26"/>
          <w:szCs w:val="26"/>
          <w:lang w:eastAsia="ru-RU"/>
        </w:rPr>
        <w:t>2019 год</w:t>
      </w:r>
    </w:p>
    <w:p w:rsidR="00222F41" w:rsidRPr="00222F41" w:rsidRDefault="00222F41" w:rsidP="00222F41">
      <w:pPr>
        <w:autoSpaceDE w:val="0"/>
        <w:autoSpaceDN w:val="0"/>
        <w:adjustRightInd w:val="0"/>
        <w:spacing w:after="0" w:line="240" w:lineRule="auto"/>
        <w:rPr>
          <w:rFonts w:ascii="Times New Roman" w:eastAsia="Times New Roman" w:hAnsi="Times New Roman" w:cs="Times New Roman"/>
          <w:sz w:val="28"/>
          <w:szCs w:val="28"/>
          <w:lang w:eastAsia="ru-RU"/>
        </w:rPr>
        <w:sectPr w:rsidR="00222F41" w:rsidRPr="00222F41" w:rsidSect="00222F41">
          <w:headerReference w:type="default" r:id="rId8"/>
          <w:footerReference w:type="even" r:id="rId9"/>
          <w:footerReference w:type="default" r:id="rId10"/>
          <w:pgSz w:w="11906" w:h="16838"/>
          <w:pgMar w:top="567" w:right="851" w:bottom="851" w:left="1701" w:header="709" w:footer="709" w:gutter="0"/>
          <w:pgNumType w:start="1"/>
          <w:cols w:space="708"/>
          <w:docGrid w:linePitch="360"/>
        </w:sect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sidRPr="00222F41">
        <w:rPr>
          <w:rFonts w:ascii="Times New Roman" w:eastAsia="Times New Roman" w:hAnsi="Times New Roman" w:cs="Times New Roman"/>
          <w:b/>
          <w:sz w:val="24"/>
          <w:szCs w:val="24"/>
          <w:lang w:eastAsia="ru-RU"/>
        </w:rPr>
        <w:lastRenderedPageBreak/>
        <w:t>Паспорт</w:t>
      </w: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муниципальной программы </w:t>
      </w: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муниципального образования Фировский район Тверской области</w:t>
      </w: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 xml:space="preserve"> </w:t>
      </w: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«Социальная поддержка граждан» на 2019-2021 годы</w:t>
      </w: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9498" w:type="dxa"/>
        <w:tblInd w:w="70" w:type="dxa"/>
        <w:tblLayout w:type="fixed"/>
        <w:tblCellMar>
          <w:left w:w="70" w:type="dxa"/>
          <w:right w:w="70" w:type="dxa"/>
        </w:tblCellMar>
        <w:tblLook w:val="0000" w:firstRow="0" w:lastRow="0" w:firstColumn="0" w:lastColumn="0" w:noHBand="0" w:noVBand="0"/>
      </w:tblPr>
      <w:tblGrid>
        <w:gridCol w:w="2552"/>
        <w:gridCol w:w="6946"/>
      </w:tblGrid>
      <w:tr w:rsidR="00222F41" w:rsidRPr="00222F41" w:rsidTr="00222F41">
        <w:trPr>
          <w:cantSplit/>
          <w:trHeight w:val="240"/>
        </w:trPr>
        <w:tc>
          <w:tcPr>
            <w:tcW w:w="2552" w:type="dxa"/>
            <w:tcBorders>
              <w:top w:val="single" w:sz="6" w:space="0" w:color="auto"/>
              <w:left w:val="single" w:sz="6" w:space="0" w:color="auto"/>
              <w:bottom w:val="single" w:sz="6" w:space="0" w:color="auto"/>
              <w:right w:val="single" w:sz="6" w:space="0" w:color="auto"/>
            </w:tcBorders>
          </w:tcPr>
          <w:p w:rsidR="00222F41" w:rsidRPr="00222F41" w:rsidRDefault="00222F41" w:rsidP="00222F41">
            <w:pPr>
              <w:autoSpaceDE w:val="0"/>
              <w:autoSpaceDN w:val="0"/>
              <w:adjustRightInd w:val="0"/>
              <w:spacing w:after="0" w:line="240" w:lineRule="auto"/>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Наименование программы</w:t>
            </w:r>
          </w:p>
        </w:tc>
        <w:tc>
          <w:tcPr>
            <w:tcW w:w="6946" w:type="dxa"/>
            <w:tcBorders>
              <w:top w:val="single" w:sz="6" w:space="0" w:color="auto"/>
              <w:left w:val="single" w:sz="6" w:space="0" w:color="auto"/>
              <w:bottom w:val="single" w:sz="6" w:space="0" w:color="auto"/>
              <w:right w:val="single" w:sz="6" w:space="0" w:color="auto"/>
            </w:tcBorders>
          </w:tcPr>
          <w:p w:rsidR="00222F41" w:rsidRPr="00222F41" w:rsidRDefault="00222F41" w:rsidP="008F6D7E">
            <w:pPr>
              <w:tabs>
                <w:tab w:val="left" w:pos="737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Муниципальная программа муниципального образования  Фировский район Тверской области «Социальная поддержка граждан» на 2019-2021 годы (далее – также муниципальная программа)</w:t>
            </w:r>
          </w:p>
        </w:tc>
      </w:tr>
      <w:tr w:rsidR="00222F41" w:rsidRPr="00222F41" w:rsidTr="00222F41">
        <w:trPr>
          <w:cantSplit/>
          <w:trHeight w:val="360"/>
        </w:trPr>
        <w:tc>
          <w:tcPr>
            <w:tcW w:w="2552" w:type="dxa"/>
            <w:tcBorders>
              <w:top w:val="single" w:sz="6" w:space="0" w:color="auto"/>
              <w:left w:val="single" w:sz="6" w:space="0" w:color="auto"/>
              <w:bottom w:val="single" w:sz="6" w:space="0" w:color="auto"/>
              <w:right w:val="single" w:sz="6" w:space="0" w:color="auto"/>
            </w:tcBorders>
          </w:tcPr>
          <w:p w:rsidR="00222F41" w:rsidRPr="00222F41" w:rsidRDefault="00222F41" w:rsidP="00222F41">
            <w:pPr>
              <w:spacing w:after="0" w:line="240" w:lineRule="auto"/>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Главный администратор программы</w:t>
            </w:r>
          </w:p>
        </w:tc>
        <w:tc>
          <w:tcPr>
            <w:tcW w:w="6946" w:type="dxa"/>
            <w:tcBorders>
              <w:top w:val="single" w:sz="6" w:space="0" w:color="auto"/>
              <w:left w:val="single" w:sz="6" w:space="0" w:color="auto"/>
              <w:bottom w:val="single" w:sz="6" w:space="0" w:color="auto"/>
              <w:right w:val="single" w:sz="6" w:space="0" w:color="auto"/>
            </w:tcBorders>
          </w:tcPr>
          <w:p w:rsidR="00222F41" w:rsidRPr="00222F41" w:rsidRDefault="00222F41" w:rsidP="00222F41">
            <w:pPr>
              <w:spacing w:after="0" w:line="240" w:lineRule="auto"/>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Администрация Фировского района Тверской области</w:t>
            </w:r>
          </w:p>
        </w:tc>
      </w:tr>
      <w:tr w:rsidR="00222F41" w:rsidRPr="00222F41" w:rsidTr="00222F41">
        <w:trPr>
          <w:cantSplit/>
          <w:trHeight w:val="360"/>
        </w:trPr>
        <w:tc>
          <w:tcPr>
            <w:tcW w:w="2552" w:type="dxa"/>
            <w:tcBorders>
              <w:top w:val="single" w:sz="6" w:space="0" w:color="auto"/>
              <w:left w:val="single" w:sz="6" w:space="0" w:color="auto"/>
              <w:bottom w:val="single" w:sz="6" w:space="0" w:color="auto"/>
              <w:right w:val="single" w:sz="6" w:space="0" w:color="auto"/>
            </w:tcBorders>
          </w:tcPr>
          <w:p w:rsidR="00222F41" w:rsidRPr="00222F41" w:rsidRDefault="00222F41" w:rsidP="00222F41">
            <w:pPr>
              <w:spacing w:after="0" w:line="240" w:lineRule="auto"/>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Администраторы программы</w:t>
            </w:r>
          </w:p>
        </w:tc>
        <w:tc>
          <w:tcPr>
            <w:tcW w:w="6946" w:type="dxa"/>
            <w:tcBorders>
              <w:top w:val="single" w:sz="6" w:space="0" w:color="auto"/>
              <w:left w:val="single" w:sz="6" w:space="0" w:color="auto"/>
              <w:bottom w:val="single" w:sz="6" w:space="0" w:color="auto"/>
              <w:right w:val="single" w:sz="6" w:space="0" w:color="auto"/>
            </w:tcBorders>
          </w:tcPr>
          <w:p w:rsidR="00222F41" w:rsidRPr="00222F41" w:rsidRDefault="00222F41" w:rsidP="008F6D7E">
            <w:pPr>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Отдел образования Администрации Фировского района, </w:t>
            </w:r>
            <w:bookmarkStart w:id="0" w:name="_GoBack"/>
            <w:bookmarkEnd w:id="0"/>
            <w:r w:rsidRPr="00222F41">
              <w:rPr>
                <w:rFonts w:ascii="Times New Roman" w:eastAsia="Times New Roman" w:hAnsi="Times New Roman" w:cs="Times New Roman"/>
                <w:sz w:val="24"/>
                <w:szCs w:val="24"/>
                <w:lang w:eastAsia="ru-RU"/>
              </w:rPr>
              <w:t xml:space="preserve">Отдел по делам культуры, молодежи и спорта Администрации Фировского района </w:t>
            </w:r>
          </w:p>
        </w:tc>
      </w:tr>
      <w:tr w:rsidR="00222F41" w:rsidRPr="00222F41" w:rsidTr="00222F41">
        <w:trPr>
          <w:cantSplit/>
          <w:trHeight w:val="720"/>
        </w:trPr>
        <w:tc>
          <w:tcPr>
            <w:tcW w:w="2552" w:type="dxa"/>
            <w:tcBorders>
              <w:top w:val="single" w:sz="6" w:space="0" w:color="auto"/>
              <w:left w:val="single" w:sz="6" w:space="0" w:color="auto"/>
              <w:bottom w:val="single" w:sz="6" w:space="0" w:color="auto"/>
              <w:right w:val="single" w:sz="6" w:space="0" w:color="auto"/>
            </w:tcBorders>
          </w:tcPr>
          <w:p w:rsidR="00222F41" w:rsidRPr="00222F41" w:rsidRDefault="00222F41" w:rsidP="00222F41">
            <w:pPr>
              <w:autoSpaceDE w:val="0"/>
              <w:autoSpaceDN w:val="0"/>
              <w:adjustRightInd w:val="0"/>
              <w:spacing w:after="0" w:line="240" w:lineRule="auto"/>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Срок реализации программы</w:t>
            </w:r>
          </w:p>
        </w:tc>
        <w:tc>
          <w:tcPr>
            <w:tcW w:w="6946" w:type="dxa"/>
            <w:tcBorders>
              <w:top w:val="single" w:sz="6" w:space="0" w:color="auto"/>
              <w:left w:val="single" w:sz="6" w:space="0" w:color="auto"/>
              <w:bottom w:val="single" w:sz="6" w:space="0" w:color="auto"/>
              <w:right w:val="single" w:sz="6" w:space="0" w:color="auto"/>
            </w:tcBorders>
          </w:tcPr>
          <w:p w:rsidR="00222F41" w:rsidRPr="00222F41" w:rsidRDefault="00222F41" w:rsidP="00222F41">
            <w:pPr>
              <w:autoSpaceDE w:val="0"/>
              <w:autoSpaceDN w:val="0"/>
              <w:adjustRightInd w:val="0"/>
              <w:spacing w:after="0" w:line="240" w:lineRule="auto"/>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01.01.2019 – 31.12.2021 </w:t>
            </w:r>
          </w:p>
        </w:tc>
      </w:tr>
      <w:tr w:rsidR="00222F41" w:rsidRPr="00222F41" w:rsidTr="00222F41">
        <w:trPr>
          <w:cantSplit/>
          <w:trHeight w:val="460"/>
        </w:trPr>
        <w:tc>
          <w:tcPr>
            <w:tcW w:w="2552" w:type="dxa"/>
            <w:tcBorders>
              <w:top w:val="single" w:sz="6" w:space="0" w:color="auto"/>
              <w:left w:val="single" w:sz="6" w:space="0" w:color="auto"/>
              <w:bottom w:val="single" w:sz="6" w:space="0" w:color="auto"/>
              <w:right w:val="single" w:sz="6" w:space="0" w:color="auto"/>
            </w:tcBorders>
          </w:tcPr>
          <w:p w:rsidR="00222F41" w:rsidRPr="00222F41" w:rsidRDefault="00222F41" w:rsidP="00222F41">
            <w:pPr>
              <w:spacing w:after="0" w:line="240" w:lineRule="auto"/>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Цель программы</w:t>
            </w:r>
          </w:p>
        </w:tc>
        <w:tc>
          <w:tcPr>
            <w:tcW w:w="6946" w:type="dxa"/>
            <w:tcBorders>
              <w:top w:val="single" w:sz="6" w:space="0" w:color="auto"/>
              <w:left w:val="single" w:sz="6" w:space="0" w:color="auto"/>
              <w:bottom w:val="single" w:sz="6" w:space="0" w:color="auto"/>
              <w:right w:val="single" w:sz="6" w:space="0" w:color="auto"/>
            </w:tcBorders>
          </w:tcPr>
          <w:p w:rsidR="00222F41" w:rsidRPr="00222F41" w:rsidRDefault="00222F41" w:rsidP="00222F4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Поддержка социально уязвимых категорий граждан.</w:t>
            </w:r>
          </w:p>
        </w:tc>
      </w:tr>
      <w:tr w:rsidR="00222F41" w:rsidRPr="00222F41" w:rsidTr="00222F41">
        <w:trPr>
          <w:cantSplit/>
          <w:trHeight w:val="2330"/>
        </w:trPr>
        <w:tc>
          <w:tcPr>
            <w:tcW w:w="2552" w:type="dxa"/>
            <w:tcBorders>
              <w:top w:val="single" w:sz="6" w:space="0" w:color="auto"/>
              <w:left w:val="single" w:sz="6" w:space="0" w:color="auto"/>
              <w:bottom w:val="single" w:sz="6" w:space="0" w:color="auto"/>
              <w:right w:val="single" w:sz="6" w:space="0" w:color="auto"/>
            </w:tcBorders>
          </w:tcPr>
          <w:p w:rsidR="00222F41" w:rsidRPr="00222F41" w:rsidRDefault="00222F41" w:rsidP="00222F4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Подпрограммы</w:t>
            </w:r>
          </w:p>
        </w:tc>
        <w:tc>
          <w:tcPr>
            <w:tcW w:w="6946" w:type="dxa"/>
            <w:tcBorders>
              <w:top w:val="single" w:sz="6" w:space="0" w:color="auto"/>
              <w:left w:val="single" w:sz="6" w:space="0" w:color="auto"/>
              <w:bottom w:val="single" w:sz="6" w:space="0" w:color="auto"/>
              <w:right w:val="single" w:sz="6" w:space="0" w:color="auto"/>
            </w:tcBorders>
          </w:tcPr>
          <w:p w:rsidR="00222F41" w:rsidRPr="00222F41" w:rsidRDefault="00222F41" w:rsidP="00222F4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b/>
                <w:sz w:val="24"/>
                <w:szCs w:val="24"/>
                <w:lang w:eastAsia="ru-RU"/>
              </w:rPr>
              <w:t>Подпрограмма 1</w:t>
            </w:r>
            <w:r w:rsidRPr="00222F41">
              <w:rPr>
                <w:rFonts w:ascii="Times New Roman" w:eastAsia="Times New Roman" w:hAnsi="Times New Roman" w:cs="Times New Roman"/>
                <w:sz w:val="24"/>
                <w:szCs w:val="24"/>
                <w:lang w:eastAsia="ru-RU"/>
              </w:rPr>
              <w:t xml:space="preserve"> «Обеспечение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 (далее – подпрограмма 1);</w:t>
            </w:r>
          </w:p>
          <w:p w:rsidR="00222F41" w:rsidRPr="00222F41" w:rsidRDefault="00222F41" w:rsidP="00222F4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b/>
                <w:sz w:val="24"/>
                <w:szCs w:val="24"/>
                <w:lang w:eastAsia="ru-RU"/>
              </w:rPr>
              <w:t>Подпрограмма 2 «</w:t>
            </w:r>
            <w:r w:rsidRPr="00222F41">
              <w:rPr>
                <w:rFonts w:ascii="Times New Roman" w:eastAsia="Times New Roman" w:hAnsi="Times New Roman" w:cs="Times New Roman"/>
                <w:sz w:val="24"/>
                <w:szCs w:val="24"/>
                <w:lang w:eastAsia="ru-RU"/>
              </w:rPr>
              <w:t>Обеспечение жильем молодых семей» (далее – подпрограмма 2).</w:t>
            </w:r>
          </w:p>
          <w:p w:rsidR="00222F41" w:rsidRPr="00222F41" w:rsidRDefault="00222F41" w:rsidP="00222F4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b/>
                <w:sz w:val="24"/>
                <w:szCs w:val="24"/>
                <w:lang w:eastAsia="ru-RU"/>
              </w:rPr>
              <w:t>Подпрограмма 3 «</w:t>
            </w:r>
            <w:r w:rsidRPr="00222F41">
              <w:rPr>
                <w:rFonts w:ascii="Times New Roman" w:eastAsia="Times New Roman" w:hAnsi="Times New Roman" w:cs="Times New Roman"/>
                <w:sz w:val="24"/>
                <w:szCs w:val="24"/>
                <w:lang w:eastAsia="ru-RU"/>
              </w:rPr>
              <w:t>Социальная поддержка отдельных категорий граждан» (далее – подпрограмма 3).</w:t>
            </w:r>
          </w:p>
          <w:p w:rsidR="00222F41" w:rsidRPr="00222F41" w:rsidRDefault="00222F41" w:rsidP="00222F4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b/>
                <w:sz w:val="24"/>
                <w:szCs w:val="24"/>
                <w:lang w:eastAsia="ru-RU"/>
              </w:rPr>
              <w:t>Подпрограмма  4</w:t>
            </w:r>
            <w:r w:rsidRPr="00222F41">
              <w:rPr>
                <w:rFonts w:ascii="Times New Roman" w:eastAsia="Times New Roman" w:hAnsi="Times New Roman" w:cs="Times New Roman"/>
                <w:sz w:val="24"/>
                <w:szCs w:val="24"/>
                <w:lang w:eastAsia="ru-RU"/>
              </w:rPr>
              <w:t xml:space="preserve"> «Повышение социальной адаптации и реабилитации лиц с ограниченными возможностями» (далее – подпрограмма 4)</w:t>
            </w:r>
          </w:p>
        </w:tc>
      </w:tr>
      <w:tr w:rsidR="00222F41" w:rsidRPr="00222F41" w:rsidTr="00222F41">
        <w:trPr>
          <w:cantSplit/>
          <w:trHeight w:val="3510"/>
        </w:trPr>
        <w:tc>
          <w:tcPr>
            <w:tcW w:w="2552" w:type="dxa"/>
            <w:tcBorders>
              <w:top w:val="single" w:sz="6" w:space="0" w:color="auto"/>
              <w:left w:val="single" w:sz="6" w:space="0" w:color="auto"/>
              <w:bottom w:val="single" w:sz="6" w:space="0" w:color="auto"/>
              <w:right w:val="single" w:sz="6" w:space="0" w:color="auto"/>
            </w:tcBorders>
          </w:tcPr>
          <w:p w:rsidR="00222F41" w:rsidRPr="00222F41" w:rsidRDefault="00222F41" w:rsidP="00222F4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Ожидаемые результаты реализации программы</w:t>
            </w:r>
          </w:p>
        </w:tc>
        <w:tc>
          <w:tcPr>
            <w:tcW w:w="6946" w:type="dxa"/>
            <w:tcBorders>
              <w:top w:val="single" w:sz="6" w:space="0" w:color="auto"/>
              <w:left w:val="single" w:sz="6" w:space="0" w:color="auto"/>
              <w:bottom w:val="single" w:sz="6" w:space="0" w:color="auto"/>
              <w:right w:val="single" w:sz="6" w:space="0" w:color="auto"/>
            </w:tcBorders>
          </w:tcPr>
          <w:p w:rsidR="00222F41" w:rsidRPr="00222F41" w:rsidRDefault="00222F41" w:rsidP="00222F4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1. Улучшение жилищных условий 8 детей-сирот и детей, оставшихся без попечения родителей, лиц из числа детей-сирот и детей, оставшихся без попечения родителей, к 2021 году.</w:t>
            </w:r>
          </w:p>
          <w:p w:rsidR="00222F41" w:rsidRPr="00222F41" w:rsidRDefault="00222F41" w:rsidP="00222F4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2. Увеличение количества граждан пожилого возраста, вовлеченных в активную социальную деятельность до 230 человек за весь срок реализации муниципальной программы.</w:t>
            </w:r>
          </w:p>
          <w:p w:rsidR="00222F41" w:rsidRPr="00222F41" w:rsidRDefault="00222F41" w:rsidP="00222F4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3. Сохранение доли охвата лиц с ограниченными возможностями, удовлетворенных уровнем социальных услуг, на уровне 75%.</w:t>
            </w:r>
          </w:p>
        </w:tc>
      </w:tr>
      <w:tr w:rsidR="00222F41" w:rsidRPr="00222F41" w:rsidTr="00222F41">
        <w:trPr>
          <w:cantSplit/>
          <w:trHeight w:val="6327"/>
        </w:trPr>
        <w:tc>
          <w:tcPr>
            <w:tcW w:w="2552" w:type="dxa"/>
            <w:tcBorders>
              <w:top w:val="single" w:sz="6" w:space="0" w:color="auto"/>
              <w:left w:val="single" w:sz="6" w:space="0" w:color="auto"/>
              <w:bottom w:val="single" w:sz="6" w:space="0" w:color="auto"/>
              <w:right w:val="single" w:sz="6" w:space="0" w:color="auto"/>
            </w:tcBorders>
          </w:tcPr>
          <w:p w:rsidR="00222F41" w:rsidRPr="00222F41" w:rsidRDefault="00222F41" w:rsidP="00222F41">
            <w:pPr>
              <w:autoSpaceDE w:val="0"/>
              <w:autoSpaceDN w:val="0"/>
              <w:adjustRightInd w:val="0"/>
              <w:spacing w:after="0" w:line="240" w:lineRule="auto"/>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lastRenderedPageBreak/>
              <w:t>Объемы и источники финансирования программы по годам ее реализации в разрезе подпрограмм</w:t>
            </w:r>
          </w:p>
        </w:tc>
        <w:tc>
          <w:tcPr>
            <w:tcW w:w="6946" w:type="dxa"/>
            <w:tcBorders>
              <w:top w:val="single" w:sz="6" w:space="0" w:color="auto"/>
              <w:left w:val="single" w:sz="6" w:space="0" w:color="auto"/>
              <w:bottom w:val="single" w:sz="6" w:space="0" w:color="auto"/>
              <w:right w:val="single" w:sz="6" w:space="0" w:color="auto"/>
            </w:tcBorders>
          </w:tcPr>
          <w:p w:rsidR="00222F41" w:rsidRPr="00222F41" w:rsidRDefault="00222F41" w:rsidP="00222F41">
            <w:pPr>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Общий объем финансирования муниципальной программы на 2019-2021 годы – 14 666,4 тыс. рублей, в том числе средства областного бюджета – 14 140,4 тыс. рублей. </w:t>
            </w:r>
          </w:p>
          <w:p w:rsidR="00222F41" w:rsidRPr="00222F41" w:rsidRDefault="00222F41" w:rsidP="00222F41">
            <w:pPr>
              <w:spacing w:after="0" w:line="240" w:lineRule="auto"/>
              <w:jc w:val="both"/>
              <w:rPr>
                <w:rFonts w:ascii="Times New Roman" w:eastAsia="Times New Roman" w:hAnsi="Times New Roman" w:cs="Times New Roman"/>
                <w:sz w:val="24"/>
                <w:szCs w:val="24"/>
                <w:lang w:eastAsia="ru-RU"/>
              </w:rPr>
            </w:pPr>
          </w:p>
          <w:p w:rsidR="00222F41" w:rsidRPr="00222F41" w:rsidRDefault="00222F41" w:rsidP="00222F41">
            <w:pPr>
              <w:autoSpaceDE w:val="0"/>
              <w:autoSpaceDN w:val="0"/>
              <w:adjustRightInd w:val="0"/>
              <w:spacing w:after="0" w:line="240" w:lineRule="auto"/>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2019 год – 4 518,6</w:t>
            </w:r>
            <w:r w:rsidRPr="00222F41">
              <w:rPr>
                <w:rFonts w:ascii="Times New Roman" w:eastAsia="Times New Roman" w:hAnsi="Times New Roman" w:cs="Times New Roman"/>
                <w:b/>
                <w:sz w:val="24"/>
                <w:szCs w:val="24"/>
                <w:lang w:eastAsia="ru-RU"/>
              </w:rPr>
              <w:t xml:space="preserve"> </w:t>
            </w:r>
            <w:r w:rsidRPr="00222F41">
              <w:rPr>
                <w:rFonts w:ascii="Times New Roman" w:eastAsia="Times New Roman" w:hAnsi="Times New Roman" w:cs="Times New Roman"/>
                <w:sz w:val="24"/>
                <w:szCs w:val="24"/>
                <w:lang w:eastAsia="ru-RU"/>
              </w:rPr>
              <w:t>тыс. рублей, в том числе:</w:t>
            </w:r>
          </w:p>
          <w:p w:rsidR="00222F41" w:rsidRPr="00222F41" w:rsidRDefault="00222F41" w:rsidP="00222F41">
            <w:pPr>
              <w:autoSpaceDE w:val="0"/>
              <w:autoSpaceDN w:val="0"/>
              <w:adjustRightInd w:val="0"/>
              <w:spacing w:after="0" w:line="240" w:lineRule="auto"/>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подпрограмма 1 – 1 118,6 тыс. рублей, из них средств областного бюджета – 1 118,6 тыс. рублей;</w:t>
            </w:r>
          </w:p>
          <w:p w:rsidR="00222F41" w:rsidRPr="00222F41" w:rsidRDefault="00222F41" w:rsidP="00222F41">
            <w:pPr>
              <w:autoSpaceDE w:val="0"/>
              <w:autoSpaceDN w:val="0"/>
              <w:adjustRightInd w:val="0"/>
              <w:spacing w:after="0" w:line="240" w:lineRule="auto"/>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подпрограмма 2 – 0,0 тыс. рублей; </w:t>
            </w:r>
          </w:p>
          <w:p w:rsidR="00222F41" w:rsidRPr="00222F41" w:rsidRDefault="00222F41" w:rsidP="00222F41">
            <w:pPr>
              <w:autoSpaceDE w:val="0"/>
              <w:autoSpaceDN w:val="0"/>
              <w:adjustRightInd w:val="0"/>
              <w:spacing w:after="0" w:line="240" w:lineRule="auto"/>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подпрограмма 3 – 3 390,0 тыс. рублей, из них средств областного бюджета – 3 222,0 тыс. рублей; </w:t>
            </w:r>
          </w:p>
          <w:p w:rsidR="00222F41" w:rsidRPr="00222F41" w:rsidRDefault="00222F41" w:rsidP="00222F41">
            <w:pPr>
              <w:autoSpaceDE w:val="0"/>
              <w:autoSpaceDN w:val="0"/>
              <w:adjustRightInd w:val="0"/>
              <w:spacing w:after="0" w:line="240" w:lineRule="auto"/>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подпрограмма 4 – 10,0 тыс. рублей; </w:t>
            </w:r>
          </w:p>
          <w:p w:rsidR="00222F41" w:rsidRPr="00222F41" w:rsidRDefault="00222F41" w:rsidP="00222F41">
            <w:pPr>
              <w:autoSpaceDE w:val="0"/>
              <w:autoSpaceDN w:val="0"/>
              <w:adjustRightInd w:val="0"/>
              <w:spacing w:after="0" w:line="240" w:lineRule="auto"/>
              <w:rPr>
                <w:rFonts w:ascii="Times New Roman" w:eastAsia="Times New Roman" w:hAnsi="Times New Roman" w:cs="Times New Roman"/>
                <w:sz w:val="24"/>
                <w:szCs w:val="24"/>
                <w:lang w:eastAsia="ru-RU"/>
              </w:rPr>
            </w:pPr>
          </w:p>
          <w:p w:rsidR="00222F41" w:rsidRPr="00222F41" w:rsidRDefault="00222F41" w:rsidP="00222F41">
            <w:pPr>
              <w:autoSpaceDE w:val="0"/>
              <w:autoSpaceDN w:val="0"/>
              <w:adjustRightInd w:val="0"/>
              <w:spacing w:after="0" w:line="240" w:lineRule="auto"/>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2020 год – 5 073,9</w:t>
            </w:r>
            <w:r w:rsidRPr="00222F41">
              <w:rPr>
                <w:rFonts w:ascii="Times New Roman" w:eastAsia="Times New Roman" w:hAnsi="Times New Roman" w:cs="Times New Roman"/>
                <w:b/>
                <w:sz w:val="24"/>
                <w:szCs w:val="24"/>
                <w:lang w:eastAsia="ru-RU"/>
              </w:rPr>
              <w:t xml:space="preserve"> </w:t>
            </w:r>
            <w:r w:rsidRPr="00222F41">
              <w:rPr>
                <w:rFonts w:ascii="Times New Roman" w:eastAsia="Times New Roman" w:hAnsi="Times New Roman" w:cs="Times New Roman"/>
                <w:sz w:val="24"/>
                <w:szCs w:val="24"/>
                <w:lang w:eastAsia="ru-RU"/>
              </w:rPr>
              <w:t>тыс. рублей, в том числе:</w:t>
            </w:r>
          </w:p>
          <w:p w:rsidR="00222F41" w:rsidRPr="00222F41" w:rsidRDefault="00222F41" w:rsidP="00222F41">
            <w:pPr>
              <w:autoSpaceDE w:val="0"/>
              <w:autoSpaceDN w:val="0"/>
              <w:adjustRightInd w:val="0"/>
              <w:spacing w:after="0" w:line="240" w:lineRule="auto"/>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подпрограмма 1 – 1 677,9 тыс. рублей, из них средств областного бюджета – 1 677,9 тыс. руб.; </w:t>
            </w:r>
          </w:p>
          <w:p w:rsidR="00222F41" w:rsidRPr="00222F41" w:rsidRDefault="00222F41" w:rsidP="00222F41">
            <w:pPr>
              <w:autoSpaceDE w:val="0"/>
              <w:autoSpaceDN w:val="0"/>
              <w:adjustRightInd w:val="0"/>
              <w:spacing w:after="0" w:line="240" w:lineRule="auto"/>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подпрограмма 2 – 0,0 тыс. рублей; </w:t>
            </w:r>
          </w:p>
          <w:p w:rsidR="00222F41" w:rsidRPr="00222F41" w:rsidRDefault="00222F41" w:rsidP="00222F41">
            <w:pPr>
              <w:autoSpaceDE w:val="0"/>
              <w:autoSpaceDN w:val="0"/>
              <w:adjustRightInd w:val="0"/>
              <w:spacing w:after="0" w:line="240" w:lineRule="auto"/>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подпрограмма 3 – 3 396,0 тыс. рублей, из них средств областного бюджета - 3 222 тыс. рублей;  </w:t>
            </w:r>
          </w:p>
          <w:p w:rsidR="00222F41" w:rsidRPr="00222F41" w:rsidRDefault="00222F41" w:rsidP="00222F41">
            <w:pPr>
              <w:autoSpaceDE w:val="0"/>
              <w:autoSpaceDN w:val="0"/>
              <w:adjustRightInd w:val="0"/>
              <w:spacing w:after="0" w:line="240" w:lineRule="auto"/>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подпрограмма 4 – 0,0 тыс. рублей; </w:t>
            </w:r>
          </w:p>
          <w:p w:rsidR="00222F41" w:rsidRPr="00222F41" w:rsidRDefault="00222F41" w:rsidP="00222F41">
            <w:pPr>
              <w:autoSpaceDE w:val="0"/>
              <w:autoSpaceDN w:val="0"/>
              <w:adjustRightInd w:val="0"/>
              <w:spacing w:after="0" w:line="240" w:lineRule="auto"/>
              <w:rPr>
                <w:rFonts w:ascii="Times New Roman" w:eastAsia="Times New Roman" w:hAnsi="Times New Roman" w:cs="Times New Roman"/>
                <w:sz w:val="24"/>
                <w:szCs w:val="24"/>
                <w:lang w:eastAsia="ru-RU"/>
              </w:rPr>
            </w:pPr>
          </w:p>
          <w:p w:rsidR="00222F41" w:rsidRPr="00222F41" w:rsidRDefault="00222F41" w:rsidP="00222F41">
            <w:pPr>
              <w:autoSpaceDE w:val="0"/>
              <w:autoSpaceDN w:val="0"/>
              <w:adjustRightInd w:val="0"/>
              <w:spacing w:after="0" w:line="240" w:lineRule="auto"/>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2021 год – 5 073,9</w:t>
            </w:r>
            <w:r w:rsidRPr="00222F41">
              <w:rPr>
                <w:rFonts w:ascii="Times New Roman" w:eastAsia="Times New Roman" w:hAnsi="Times New Roman" w:cs="Times New Roman"/>
                <w:b/>
                <w:sz w:val="24"/>
                <w:szCs w:val="24"/>
                <w:lang w:eastAsia="ru-RU"/>
              </w:rPr>
              <w:t xml:space="preserve"> </w:t>
            </w:r>
            <w:r w:rsidRPr="00222F41">
              <w:rPr>
                <w:rFonts w:ascii="Times New Roman" w:eastAsia="Times New Roman" w:hAnsi="Times New Roman" w:cs="Times New Roman"/>
                <w:sz w:val="24"/>
                <w:szCs w:val="24"/>
                <w:lang w:eastAsia="ru-RU"/>
              </w:rPr>
              <w:t xml:space="preserve">тыс. рублей, в том числе: </w:t>
            </w:r>
          </w:p>
          <w:p w:rsidR="00222F41" w:rsidRPr="00222F41" w:rsidRDefault="00222F41" w:rsidP="00222F41">
            <w:pPr>
              <w:autoSpaceDE w:val="0"/>
              <w:autoSpaceDN w:val="0"/>
              <w:adjustRightInd w:val="0"/>
              <w:spacing w:after="0" w:line="240" w:lineRule="auto"/>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подпрограмма 1 – 1 677,9 тыс. рублей, из них средств областного бюджета -  1 677,9 тыс. рублей;</w:t>
            </w:r>
          </w:p>
          <w:p w:rsidR="00222F41" w:rsidRPr="00222F41" w:rsidRDefault="00222F41" w:rsidP="00222F41">
            <w:pPr>
              <w:autoSpaceDE w:val="0"/>
              <w:autoSpaceDN w:val="0"/>
              <w:adjustRightInd w:val="0"/>
              <w:spacing w:after="0" w:line="240" w:lineRule="auto"/>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подпрограмма 2 – 0,0 тыс. рублей; </w:t>
            </w:r>
          </w:p>
          <w:p w:rsidR="00222F41" w:rsidRPr="00222F41" w:rsidRDefault="00222F41" w:rsidP="00222F41">
            <w:pPr>
              <w:autoSpaceDE w:val="0"/>
              <w:autoSpaceDN w:val="0"/>
              <w:adjustRightInd w:val="0"/>
              <w:spacing w:after="0" w:line="240" w:lineRule="auto"/>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подпрограмма 3 – 3 396 тыс. рублей, из них средств областного бюджета - 3 222 тыс. рублей; </w:t>
            </w:r>
          </w:p>
          <w:p w:rsidR="00222F41" w:rsidRPr="00222F41" w:rsidRDefault="00222F41" w:rsidP="00222F41">
            <w:pPr>
              <w:autoSpaceDE w:val="0"/>
              <w:autoSpaceDN w:val="0"/>
              <w:adjustRightInd w:val="0"/>
              <w:spacing w:after="0" w:line="240" w:lineRule="auto"/>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подпрограмма 4 – 0,0 тыс. рублей. </w:t>
            </w:r>
          </w:p>
        </w:tc>
      </w:tr>
    </w:tbl>
    <w:p w:rsidR="00222F41" w:rsidRPr="00222F41" w:rsidRDefault="00222F41" w:rsidP="00222F41">
      <w:pPr>
        <w:autoSpaceDE w:val="0"/>
        <w:autoSpaceDN w:val="0"/>
        <w:adjustRightInd w:val="0"/>
        <w:spacing w:after="0" w:line="240" w:lineRule="auto"/>
        <w:ind w:left="5103"/>
        <w:outlineLvl w:val="1"/>
        <w:rPr>
          <w:rFonts w:ascii="Times New Roman" w:eastAsia="Times New Roman" w:hAnsi="Times New Roman" w:cs="Times New Roman"/>
          <w:sz w:val="26"/>
          <w:szCs w:val="26"/>
          <w:lang w:eastAsia="ru-RU"/>
        </w:rPr>
        <w:sectPr w:rsidR="00222F41" w:rsidRPr="00222F41" w:rsidSect="00222F41">
          <w:pgSz w:w="11906" w:h="16838"/>
          <w:pgMar w:top="851" w:right="851" w:bottom="851" w:left="1701" w:header="709" w:footer="709" w:gutter="0"/>
          <w:pgNumType w:start="2"/>
          <w:cols w:space="708"/>
          <w:docGrid w:linePitch="360"/>
        </w:sectPr>
      </w:pPr>
    </w:p>
    <w:p w:rsidR="00222F41" w:rsidRPr="00222F41" w:rsidRDefault="00222F41" w:rsidP="00222F41">
      <w:pPr>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lastRenderedPageBreak/>
        <w:t xml:space="preserve">Раздел </w:t>
      </w:r>
      <w:r w:rsidRPr="00222F41">
        <w:rPr>
          <w:rFonts w:ascii="Times New Roman" w:eastAsia="Times New Roman" w:hAnsi="Times New Roman" w:cs="Times New Roman"/>
          <w:b/>
          <w:sz w:val="24"/>
          <w:szCs w:val="24"/>
          <w:lang w:val="en-US" w:eastAsia="ru-RU"/>
        </w:rPr>
        <w:t>I</w:t>
      </w:r>
    </w:p>
    <w:p w:rsidR="00222F41" w:rsidRPr="00222F41" w:rsidRDefault="00222F41" w:rsidP="00222F41">
      <w:pPr>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Общая характеристика сферы реализации муниципальной программы</w:t>
      </w:r>
    </w:p>
    <w:p w:rsidR="00222F41" w:rsidRPr="00222F41" w:rsidRDefault="00222F41" w:rsidP="00222F41">
      <w:pPr>
        <w:spacing w:after="0" w:line="240" w:lineRule="auto"/>
        <w:rPr>
          <w:rFonts w:ascii="Times New Roman" w:eastAsia="Times New Roman" w:hAnsi="Times New Roman" w:cs="Times New Roman"/>
          <w:sz w:val="24"/>
          <w:szCs w:val="24"/>
          <w:lang w:eastAsia="ru-RU"/>
        </w:rPr>
      </w:pPr>
    </w:p>
    <w:p w:rsidR="00222F41" w:rsidRPr="00222F41" w:rsidRDefault="00222F41" w:rsidP="00222F41">
      <w:pPr>
        <w:spacing w:after="0" w:line="240" w:lineRule="auto"/>
        <w:ind w:firstLine="709"/>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 xml:space="preserve">Подраздел </w:t>
      </w:r>
      <w:r w:rsidRPr="00222F41">
        <w:rPr>
          <w:rFonts w:ascii="Times New Roman" w:eastAsia="Times New Roman" w:hAnsi="Times New Roman" w:cs="Times New Roman"/>
          <w:b/>
          <w:sz w:val="24"/>
          <w:szCs w:val="24"/>
          <w:lang w:val="en-US" w:eastAsia="ru-RU"/>
        </w:rPr>
        <w:t>I</w:t>
      </w:r>
    </w:p>
    <w:p w:rsidR="00222F41" w:rsidRPr="00222F41" w:rsidRDefault="00222F41" w:rsidP="00222F41">
      <w:pPr>
        <w:spacing w:after="0" w:line="240" w:lineRule="auto"/>
        <w:ind w:firstLine="709"/>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Общая характеристика сферы реализации муниципальной программы и прогноз ее развития</w:t>
      </w:r>
    </w:p>
    <w:p w:rsidR="00222F41" w:rsidRPr="00222F41" w:rsidRDefault="00222F41" w:rsidP="00222F41">
      <w:pPr>
        <w:spacing w:after="0" w:line="240" w:lineRule="auto"/>
        <w:ind w:firstLine="709"/>
        <w:jc w:val="center"/>
        <w:rPr>
          <w:rFonts w:ascii="Times New Roman" w:eastAsia="Times New Roman" w:hAnsi="Times New Roman" w:cs="Times New Roman"/>
          <w:b/>
          <w:sz w:val="28"/>
          <w:szCs w:val="28"/>
          <w:lang w:eastAsia="ru-RU"/>
        </w:rPr>
      </w:pPr>
    </w:p>
    <w:p w:rsidR="00222F41" w:rsidRPr="00222F41" w:rsidRDefault="00222F41" w:rsidP="00222F41">
      <w:pPr>
        <w:tabs>
          <w:tab w:val="left" w:pos="540"/>
        </w:tabs>
        <w:spacing w:after="0" w:line="240" w:lineRule="auto"/>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6"/>
          <w:szCs w:val="26"/>
          <w:lang w:eastAsia="ru-RU"/>
        </w:rPr>
        <w:tab/>
      </w:r>
      <w:r w:rsidRPr="00222F41">
        <w:rPr>
          <w:rFonts w:ascii="Times New Roman" w:eastAsia="Times New Roman" w:hAnsi="Times New Roman" w:cs="Times New Roman"/>
          <w:sz w:val="24"/>
          <w:szCs w:val="24"/>
          <w:lang w:eastAsia="ru-RU"/>
        </w:rPr>
        <w:t>1. По состоянию на 01.01.2019 в Фировском районе состоят на учете:</w:t>
      </w:r>
    </w:p>
    <w:p w:rsidR="00222F41" w:rsidRPr="00222F41" w:rsidRDefault="00222F41" w:rsidP="00222F41">
      <w:pPr>
        <w:spacing w:after="0" w:line="240" w:lineRule="auto"/>
        <w:ind w:firstLine="709"/>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дети-сироты и дети, оставшиеся без попечения родителей (от 0 до 18 лет) – 47 чел., из них:</w:t>
      </w:r>
    </w:p>
    <w:p w:rsidR="00222F41" w:rsidRPr="00222F41" w:rsidRDefault="00222F41" w:rsidP="00222F41">
      <w:pPr>
        <w:spacing w:after="0" w:line="240" w:lineRule="auto"/>
        <w:ind w:firstLine="709"/>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  20 детей находятся под опекой и попечительством; </w:t>
      </w:r>
    </w:p>
    <w:p w:rsidR="00222F41" w:rsidRPr="00222F41" w:rsidRDefault="00222F41" w:rsidP="00222F41">
      <w:pPr>
        <w:spacing w:after="0" w:line="240" w:lineRule="auto"/>
        <w:ind w:firstLine="709"/>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27 детей воспитываются в приемных семьях.</w:t>
      </w:r>
    </w:p>
    <w:p w:rsidR="00222F41" w:rsidRPr="00222F41" w:rsidRDefault="00222F41" w:rsidP="00222F41">
      <w:pPr>
        <w:spacing w:after="0" w:line="240" w:lineRule="auto"/>
        <w:ind w:firstLine="709"/>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    </w:t>
      </w:r>
      <w:proofErr w:type="gramStart"/>
      <w:r w:rsidRPr="00222F41">
        <w:rPr>
          <w:rFonts w:ascii="Times New Roman" w:eastAsia="Times New Roman" w:hAnsi="Times New Roman" w:cs="Times New Roman"/>
          <w:sz w:val="24"/>
          <w:szCs w:val="24"/>
          <w:lang w:eastAsia="ru-RU"/>
        </w:rPr>
        <w:t xml:space="preserve">В реестре закрепленного жилья за детьми-сиротами, детьми, оставшимися без попечения родителей, лицами из их числа состоят 57 человек, за которыми закреплены 40 жилых помещений. </w:t>
      </w:r>
      <w:proofErr w:type="gramEnd"/>
    </w:p>
    <w:p w:rsidR="00222F41" w:rsidRPr="00222F41" w:rsidRDefault="00222F41" w:rsidP="00222F41">
      <w:pPr>
        <w:spacing w:after="0" w:line="240" w:lineRule="auto"/>
        <w:ind w:firstLine="709"/>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25 детей, имеющих статус «дети-сироты, дети, оставшиеся без попечения родителей, лица из их числа», находятся на учете в качестве нуждающихся в предоставлении жилья по договору специализированного найма, из них в возрасте от 14 до 23 лет - 14 человек.</w:t>
      </w:r>
      <w:r w:rsidRPr="00222F41">
        <w:rPr>
          <w:rFonts w:ascii="Times New Roman" w:eastAsia="Times New Roman" w:hAnsi="Times New Roman" w:cs="Times New Roman"/>
          <w:sz w:val="24"/>
          <w:szCs w:val="24"/>
          <w:lang w:eastAsia="ru-RU"/>
        </w:rPr>
        <w:tab/>
      </w:r>
    </w:p>
    <w:p w:rsidR="00222F41" w:rsidRPr="00222F41" w:rsidRDefault="00222F41" w:rsidP="00222F41">
      <w:pPr>
        <w:spacing w:after="0" w:line="240" w:lineRule="auto"/>
        <w:ind w:firstLine="709"/>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С 2013 года в Фировском районе начато создание специализированного жилого фонда для детей-сирот и детей, оставшихся без попечения родителей, лиц из их числа. За период с 2013 по 2018 годы приобретены 15 квартир, из них: в </w:t>
      </w:r>
      <w:smartTag w:uri="urn:schemas-microsoft-com:office:smarttags" w:element="metricconverter">
        <w:smartTagPr>
          <w:attr w:name="ProductID" w:val="2013 г"/>
        </w:smartTagPr>
        <w:r w:rsidRPr="00222F41">
          <w:rPr>
            <w:rFonts w:ascii="Times New Roman" w:eastAsia="Times New Roman" w:hAnsi="Times New Roman" w:cs="Times New Roman"/>
            <w:sz w:val="24"/>
            <w:szCs w:val="24"/>
            <w:lang w:eastAsia="ru-RU"/>
          </w:rPr>
          <w:t>2013 г</w:t>
        </w:r>
      </w:smartTag>
      <w:r w:rsidRPr="00222F41">
        <w:rPr>
          <w:rFonts w:ascii="Times New Roman" w:eastAsia="Times New Roman" w:hAnsi="Times New Roman" w:cs="Times New Roman"/>
          <w:sz w:val="24"/>
          <w:szCs w:val="24"/>
          <w:lang w:eastAsia="ru-RU"/>
        </w:rPr>
        <w:t xml:space="preserve">оду – 1, 2014 году -  2, 2015 году – 1, 2016 году – 5, 2017 году – 5, 2018 году – 1. </w:t>
      </w:r>
    </w:p>
    <w:p w:rsidR="00222F41" w:rsidRPr="00222F41" w:rsidRDefault="00222F41" w:rsidP="00222F41">
      <w:pPr>
        <w:spacing w:after="0" w:line="240" w:lineRule="auto"/>
        <w:ind w:firstLine="708"/>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2</w:t>
      </w:r>
      <w:r w:rsidRPr="00222F41">
        <w:rPr>
          <w:rFonts w:ascii="Times New Roman" w:eastAsia="Times New Roman" w:hAnsi="Times New Roman" w:cs="Times New Roman"/>
          <w:b/>
          <w:sz w:val="24"/>
          <w:szCs w:val="24"/>
          <w:lang w:eastAsia="ru-RU"/>
        </w:rPr>
        <w:t>.</w:t>
      </w:r>
      <w:r w:rsidRPr="00222F41">
        <w:rPr>
          <w:rFonts w:ascii="Times New Roman" w:eastAsia="Times New Roman" w:hAnsi="Times New Roman" w:cs="Times New Roman"/>
          <w:sz w:val="24"/>
          <w:szCs w:val="24"/>
          <w:lang w:eastAsia="ru-RU"/>
        </w:rPr>
        <w:t xml:space="preserve"> Поддержка молодых семей в улучшении жилищных условий является важнейшим направлением жилищной политики России.</w:t>
      </w:r>
    </w:p>
    <w:p w:rsidR="00222F41" w:rsidRPr="00222F41" w:rsidRDefault="00222F41" w:rsidP="00222F41">
      <w:pPr>
        <w:spacing w:after="0" w:line="240" w:lineRule="auto"/>
        <w:ind w:firstLine="708"/>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В условиях финансово-экономического кризиса кредитные организации ужесточили условия предоставления ипотечных жилищных кредитов. </w:t>
      </w:r>
      <w:proofErr w:type="gramStart"/>
      <w:r w:rsidRPr="00222F41">
        <w:rPr>
          <w:rFonts w:ascii="Times New Roman" w:eastAsia="Times New Roman" w:hAnsi="Times New Roman" w:cs="Times New Roman"/>
          <w:sz w:val="24"/>
          <w:szCs w:val="24"/>
          <w:lang w:eastAsia="ru-RU"/>
        </w:rPr>
        <w:t>В текущих условиях, когда практически все кредитные организации установили минимальный размер первоначального взноса не менее 30 процентов от стоимости жилья, основными факторами, сдерживающими использование заемных средств для приобретения или строительства жилья, является отсутствие у значительного числа граждан средств для оплаты первоначального взноса по жилищному или ипотечному кредиту, а также высокая процентная ставка за использование кредитных средств (от 14,5 % и выше).</w:t>
      </w:r>
      <w:proofErr w:type="gramEnd"/>
    </w:p>
    <w:p w:rsidR="00222F41" w:rsidRPr="00222F41" w:rsidRDefault="00222F41" w:rsidP="00222F41">
      <w:pPr>
        <w:spacing w:after="0" w:line="240" w:lineRule="auto"/>
        <w:ind w:firstLine="708"/>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 </w:t>
      </w:r>
    </w:p>
    <w:p w:rsidR="00222F41" w:rsidRPr="00222F41" w:rsidRDefault="00222F41" w:rsidP="00222F41">
      <w:pPr>
        <w:spacing w:after="0" w:line="240" w:lineRule="auto"/>
        <w:ind w:firstLine="708"/>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районе.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Решение жилищной проблемы молодых граждан позволит сформировать экономически активный слой населения.</w:t>
      </w:r>
    </w:p>
    <w:p w:rsidR="00222F41" w:rsidRPr="00222F41" w:rsidRDefault="00222F41" w:rsidP="00222F41">
      <w:pPr>
        <w:spacing w:after="0" w:line="240" w:lineRule="auto"/>
        <w:ind w:firstLine="720"/>
        <w:jc w:val="both"/>
        <w:textAlignment w:val="top"/>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lastRenderedPageBreak/>
        <w:t xml:space="preserve">В настоящее время в Фировском районе стоят в очереди на улучшение жилищных условий 50 семей. В среднем, молодые семьи жилищный сертификат ждут 1,5–2 года при условии полноценного сбора необходимых документов и их своевременной подачи в отдел по делам культуры, молодёжи и спорта Администрации района. </w:t>
      </w:r>
    </w:p>
    <w:p w:rsidR="00222F41" w:rsidRPr="00222F41" w:rsidRDefault="00222F41" w:rsidP="00222F41">
      <w:pPr>
        <w:spacing w:after="0" w:line="240" w:lineRule="auto"/>
        <w:ind w:firstLine="708"/>
        <w:jc w:val="both"/>
        <w:textAlignment w:val="top"/>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3. Анализ социального паспорта жителей района показывает, что, несмотря на некоторое повышение жизненного уровня населения, остается высоким число одиноко проживающих граждан пожилого возраста, имеющих низкий среднедушевой доход и нуждающихся в социальной помощи и поддержке органов власти.</w:t>
      </w:r>
    </w:p>
    <w:p w:rsidR="00222F41" w:rsidRPr="00222F41" w:rsidRDefault="00222F41" w:rsidP="00222F41">
      <w:pPr>
        <w:spacing w:after="0" w:line="240" w:lineRule="auto"/>
        <w:ind w:firstLine="708"/>
        <w:jc w:val="both"/>
        <w:textAlignment w:val="top"/>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Численность пенсионеров в Фировском районе составляет 3026 человек, многие из них получают небольшую пенсию, поэтому вынуждены обращаться за помощью. Также в районе проживают 6 участников Великой Отечественной войны, 6 жителей блокадного Ленинграда, 24 вдов участников войны, 75 тружеников тыла и 966 ветеранов труда.</w:t>
      </w:r>
    </w:p>
    <w:p w:rsidR="00222F41" w:rsidRPr="00222F41" w:rsidRDefault="00222F41" w:rsidP="00222F41">
      <w:pPr>
        <w:spacing w:after="0" w:line="240" w:lineRule="auto"/>
        <w:ind w:firstLine="708"/>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Для многих пенсионеров характерно неудовлетворительное состояние здоровья, низкое материальное положение, неспособность самостоятельно решать возникающие проблемы. Единственным источником дохода неработающих пенсионеров является пенсия. Многие из них нуждаются в конкретной адресной социальной поддержке. </w:t>
      </w:r>
    </w:p>
    <w:p w:rsidR="00222F41" w:rsidRPr="00222F41" w:rsidRDefault="00222F41" w:rsidP="00222F41">
      <w:pPr>
        <w:spacing w:after="0" w:line="240" w:lineRule="auto"/>
        <w:ind w:firstLine="708"/>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В 2018 году за счет средств областного бюджета через ГКУ ТО «ЦСПН» Фировского района помощь получили 339 семей на сумму 1 283,7 тыс. руб. Выделенные гражданам денежные средства были направлены на оказание помощи в оплате медицинских услуг, приобретение дорогостоящих лекарственных препаратов, ремонт и газификацию жилья. Анализ показывает, что проводимые ежегодно благотворительные акции, чествование ветеранов, долгожителей, социальные рейсы в отдаленные населенные пункты и в город Тверь, празднование Дня пожилых людей и другие мероприятия благотворно влияют на положение дел в малообеспеченных семьях, способствуют повышению социального статуса пенсионеров, вовлечению их в активную социальную деятельность. Все это обусловливает необходимость принятия Подпрограммы адресной социальной поддержки малообеспеченных граждан, ветеранов района на 2019-2021 годы, </w:t>
      </w:r>
      <w:proofErr w:type="gramStart"/>
      <w:r w:rsidRPr="00222F41">
        <w:rPr>
          <w:rFonts w:ascii="Times New Roman" w:eastAsia="Times New Roman" w:hAnsi="Times New Roman" w:cs="Times New Roman"/>
          <w:sz w:val="24"/>
          <w:szCs w:val="24"/>
          <w:lang w:eastAsia="ru-RU"/>
        </w:rPr>
        <w:t>реализация</w:t>
      </w:r>
      <w:proofErr w:type="gramEnd"/>
      <w:r w:rsidRPr="00222F41">
        <w:rPr>
          <w:rFonts w:ascii="Times New Roman" w:eastAsia="Times New Roman" w:hAnsi="Times New Roman" w:cs="Times New Roman"/>
          <w:sz w:val="24"/>
          <w:szCs w:val="24"/>
          <w:lang w:eastAsia="ru-RU"/>
        </w:rPr>
        <w:t xml:space="preserve"> которой станет составной частью комплекса социальных мер, направленных на улучшение материального положения малообеспеченного населения, будет способствовать снятию социальной напряженности в обществе.</w:t>
      </w:r>
    </w:p>
    <w:p w:rsidR="00222F41" w:rsidRPr="00222F41" w:rsidRDefault="00222F41" w:rsidP="00222F41">
      <w:pPr>
        <w:spacing w:after="0" w:line="240" w:lineRule="auto"/>
        <w:ind w:firstLine="708"/>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4. В Фировском районе численность инвалидов составляет 14,7% от всего населения, при этом количество инвалидов наиболее активного трудоспособного возраста среди взрослого населения на протяжении последних лет по району остается высоким. У инвалидов, как и прежде, наблюдается установление второй группы инвалидности, причем как среди трудоспособного, так и нетрудоспособного возраста. </w:t>
      </w:r>
    </w:p>
    <w:p w:rsidR="00222F41" w:rsidRPr="00222F41" w:rsidRDefault="00222F41" w:rsidP="00222F41">
      <w:pPr>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          Основная цель реабилитации – предоставление инвалидам равных с другими гражданами возможностей в реализации гражданских, экономических и других прав и свобод; восстановление социального статуса инвалида, достижение материальной независимости и социальной адаптации, интеграции инвалидов в общество.</w:t>
      </w:r>
    </w:p>
    <w:p w:rsidR="00222F41" w:rsidRPr="00222F41" w:rsidRDefault="00222F41" w:rsidP="00222F41">
      <w:pPr>
        <w:spacing w:after="0" w:line="240" w:lineRule="auto"/>
        <w:ind w:firstLine="708"/>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В Тверской области и в Фировском районе на протяжении последних лет, несмотря на проведение комплекса мероприятий по реабилитации и социальной адаптации инвалидов, остается невысоким показатель реабилитации. Это вызвано недостаточной эффективностью и порой недоступностью мер комплексной реабилитации, отсутствием доступной среды жизнедеятельности для инвалидов, наличием недостаточно полного федерального перечня реабилитационных мероприятий, технических средств реабилитации.</w:t>
      </w:r>
    </w:p>
    <w:p w:rsidR="00222F41" w:rsidRPr="00222F41" w:rsidRDefault="00222F41" w:rsidP="00222F41">
      <w:pPr>
        <w:spacing w:after="0" w:line="240" w:lineRule="auto"/>
        <w:ind w:firstLine="708"/>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Основные цели и задачи подпрограммы направлены на решение определенных задач и целей и включает мероприятия по социальной реабилитации и адаптации инвалидов, поддержке общественной организации инвалидов. Мероприятия по социальной адаптации инвалидов и социально значимые мероприятия включены в подпрограмму с целью привлечения внимания общества к проблемам лиц с </w:t>
      </w:r>
      <w:r w:rsidRPr="00222F41">
        <w:rPr>
          <w:rFonts w:ascii="Times New Roman" w:eastAsia="Times New Roman" w:hAnsi="Times New Roman" w:cs="Times New Roman"/>
          <w:sz w:val="24"/>
          <w:szCs w:val="24"/>
          <w:lang w:eastAsia="ru-RU"/>
        </w:rPr>
        <w:lastRenderedPageBreak/>
        <w:t>ограниченными возможностями, содействия участию инвалидов в социокультурных и спортивных мероприятиях, фестивалях творчества лиц с ограниченными возможностями.</w:t>
      </w:r>
    </w:p>
    <w:p w:rsidR="00222F41" w:rsidRPr="00222F41" w:rsidRDefault="00222F41" w:rsidP="00222F41">
      <w:pPr>
        <w:spacing w:after="0" w:line="240" w:lineRule="auto"/>
        <w:ind w:firstLine="708"/>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Реализация программных мероприятий позволит достичь определенной степени социальной адаптации и успешной интеграции инвалида в общество, что экономически выгодно не только инвалиду, но и всему Фировскому району в целом.</w:t>
      </w:r>
    </w:p>
    <w:p w:rsidR="00222F41" w:rsidRPr="00222F41" w:rsidRDefault="00222F41" w:rsidP="00222F41">
      <w:pPr>
        <w:spacing w:after="0" w:line="240" w:lineRule="auto"/>
        <w:ind w:firstLine="708"/>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Указанные меры будут направлены на более полную компенсацию ограничений жизнедеятельности инвалидов с целью восстановления их социального статуса, улучшения материального положения, достижения более высокой степени социальной адаптации и более успешной интеграции лиц с ограниченными возможностями в общество, активизации внимания общества к проблемам инвалидов.</w:t>
      </w:r>
    </w:p>
    <w:p w:rsidR="00222F41" w:rsidRPr="00222F41" w:rsidRDefault="00222F41" w:rsidP="00222F41">
      <w:pPr>
        <w:spacing w:after="0" w:line="240" w:lineRule="auto"/>
        <w:ind w:firstLine="708"/>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Подпрограмма обеспечит единство социальной политики в отношении данной социально не защищенной категории населения Фировского района.</w:t>
      </w:r>
    </w:p>
    <w:p w:rsidR="00C03BEE" w:rsidRDefault="00C03BEE">
      <w:pPr>
        <w:rPr>
          <w:rFonts w:ascii="Times New Roman" w:hAnsi="Times New Roman" w:cs="Times New Roman"/>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 xml:space="preserve">Подраздел </w:t>
      </w:r>
      <w:r w:rsidRPr="00222F41">
        <w:rPr>
          <w:rFonts w:ascii="Times New Roman" w:eastAsia="Times New Roman" w:hAnsi="Times New Roman" w:cs="Times New Roman"/>
          <w:b/>
          <w:sz w:val="24"/>
          <w:szCs w:val="24"/>
          <w:lang w:val="en-US" w:eastAsia="ru-RU"/>
        </w:rPr>
        <w:t>II</w:t>
      </w:r>
    </w:p>
    <w:p w:rsidR="00222F41" w:rsidRPr="00222F41" w:rsidRDefault="00222F41" w:rsidP="00222F41">
      <w:pPr>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Основные проблемы в сфере реализации муниципальной программы</w:t>
      </w:r>
    </w:p>
    <w:p w:rsidR="00222F41" w:rsidRPr="00222F41" w:rsidRDefault="00222F41" w:rsidP="00222F41">
      <w:pPr>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и их краткое описание, включая анализ причин их возникновения</w:t>
      </w:r>
    </w:p>
    <w:p w:rsidR="00222F41" w:rsidRPr="00222F41" w:rsidRDefault="00222F41" w:rsidP="00222F41">
      <w:pPr>
        <w:tabs>
          <w:tab w:val="left" w:pos="900"/>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ab/>
      </w:r>
    </w:p>
    <w:p w:rsidR="00222F41" w:rsidRPr="00222F41" w:rsidRDefault="00222F41" w:rsidP="00222F41">
      <w:pPr>
        <w:tabs>
          <w:tab w:val="left" w:pos="567"/>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b/>
          <w:sz w:val="24"/>
          <w:szCs w:val="24"/>
          <w:lang w:eastAsia="ru-RU"/>
        </w:rPr>
        <w:tab/>
      </w:r>
      <w:r w:rsidRPr="00222F41">
        <w:rPr>
          <w:rFonts w:ascii="Times New Roman" w:eastAsia="Times New Roman" w:hAnsi="Times New Roman" w:cs="Times New Roman"/>
          <w:sz w:val="24"/>
          <w:szCs w:val="24"/>
          <w:lang w:eastAsia="ru-RU"/>
        </w:rPr>
        <w:t>1. Основные проблемы, препятствующие обеспечению жилыми помещениями детей-сирот, детей, оставшихся без попечения родителей, лиц из числа детей-сирот и детей, оставшихся без попечения родителей:</w:t>
      </w:r>
    </w:p>
    <w:p w:rsidR="00222F41" w:rsidRPr="00222F41" w:rsidRDefault="00222F41" w:rsidP="00222F41">
      <w:pPr>
        <w:tabs>
          <w:tab w:val="left" w:pos="709"/>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ab/>
        <w:t>а) большое количество детей-сирот и детей, оставшихся без попечения родителей, лиц из числа детей-сирот и детей, оставшихся без попечения родителей, не имеющих жилья;</w:t>
      </w:r>
    </w:p>
    <w:p w:rsidR="00222F41" w:rsidRPr="00222F41" w:rsidRDefault="00222F41" w:rsidP="00222F41">
      <w:pPr>
        <w:tabs>
          <w:tab w:val="left" w:pos="709"/>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ab/>
        <w:t>б) недостаточность средств в местном бюджете для приобретения жилья.</w:t>
      </w:r>
    </w:p>
    <w:p w:rsidR="00222F41" w:rsidRPr="00222F41" w:rsidRDefault="00222F41" w:rsidP="00222F41">
      <w:pPr>
        <w:tabs>
          <w:tab w:val="left" w:pos="567"/>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ab/>
        <w:t>2. Основные проблемы, препятствующие обеспечению жильем молодых семей:</w:t>
      </w:r>
    </w:p>
    <w:p w:rsidR="00222F41" w:rsidRPr="00222F41" w:rsidRDefault="00222F41" w:rsidP="00222F41">
      <w:pPr>
        <w:tabs>
          <w:tab w:val="left" w:pos="709"/>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ab/>
        <w:t>а) невысокий уровень доходов молодежи в районе;</w:t>
      </w:r>
    </w:p>
    <w:p w:rsidR="00222F41" w:rsidRPr="00222F41" w:rsidRDefault="00222F41" w:rsidP="00222F41">
      <w:pPr>
        <w:tabs>
          <w:tab w:val="left" w:pos="709"/>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ab/>
        <w:t>б) низкий уровень жилищной обеспеченности молодых семей.</w:t>
      </w:r>
    </w:p>
    <w:p w:rsidR="00222F41" w:rsidRPr="00222F41" w:rsidRDefault="00222F41" w:rsidP="00222F41">
      <w:pPr>
        <w:tabs>
          <w:tab w:val="left" w:pos="540"/>
          <w:tab w:val="left" w:pos="567"/>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b/>
          <w:sz w:val="24"/>
          <w:szCs w:val="24"/>
          <w:lang w:eastAsia="ru-RU"/>
        </w:rPr>
        <w:tab/>
      </w:r>
      <w:r w:rsidRPr="00222F41">
        <w:rPr>
          <w:rFonts w:ascii="Times New Roman" w:eastAsia="Times New Roman" w:hAnsi="Times New Roman" w:cs="Times New Roman"/>
          <w:sz w:val="24"/>
          <w:szCs w:val="24"/>
          <w:lang w:eastAsia="ru-RU"/>
        </w:rPr>
        <w:t>3. Основные проблемы социального благополучия ветеранов:</w:t>
      </w:r>
    </w:p>
    <w:p w:rsidR="00222F41" w:rsidRPr="00222F41" w:rsidRDefault="00222F41" w:rsidP="00222F41">
      <w:pPr>
        <w:tabs>
          <w:tab w:val="left" w:pos="709"/>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b/>
          <w:sz w:val="24"/>
          <w:szCs w:val="24"/>
          <w:lang w:eastAsia="ru-RU"/>
        </w:rPr>
        <w:tab/>
      </w:r>
      <w:r w:rsidRPr="00222F41">
        <w:rPr>
          <w:rFonts w:ascii="Times New Roman" w:eastAsia="Times New Roman" w:hAnsi="Times New Roman" w:cs="Times New Roman"/>
          <w:sz w:val="24"/>
          <w:szCs w:val="24"/>
          <w:lang w:eastAsia="ru-RU"/>
        </w:rPr>
        <w:t>а) невысокий уровень доходов пожилых граждан;</w:t>
      </w:r>
    </w:p>
    <w:p w:rsidR="00222F41" w:rsidRPr="00222F41" w:rsidRDefault="00222F41" w:rsidP="00222F41">
      <w:pPr>
        <w:tabs>
          <w:tab w:val="left" w:pos="709"/>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ab/>
        <w:t>б) низкая социальная активность пожилых людей.</w:t>
      </w:r>
    </w:p>
    <w:p w:rsidR="00222F41" w:rsidRPr="00222F41" w:rsidRDefault="00222F41" w:rsidP="00222F41">
      <w:pPr>
        <w:tabs>
          <w:tab w:val="left" w:pos="567"/>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b/>
          <w:sz w:val="24"/>
          <w:szCs w:val="24"/>
          <w:lang w:eastAsia="ru-RU"/>
        </w:rPr>
        <w:tab/>
      </w:r>
      <w:r w:rsidRPr="00222F41">
        <w:rPr>
          <w:rFonts w:ascii="Times New Roman" w:eastAsia="Times New Roman" w:hAnsi="Times New Roman" w:cs="Times New Roman"/>
          <w:sz w:val="24"/>
          <w:szCs w:val="24"/>
          <w:lang w:eastAsia="ru-RU"/>
        </w:rPr>
        <w:t>4. Основные проблемы, препятствующие социальной адаптации реабилитации лиц с ограниченными возможностями здоровья:</w:t>
      </w:r>
    </w:p>
    <w:p w:rsidR="00222F41" w:rsidRPr="00222F41" w:rsidRDefault="00222F41" w:rsidP="00222F41">
      <w:pPr>
        <w:tabs>
          <w:tab w:val="left" w:pos="-360"/>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ab/>
        <w:t>а) высокое количество инвалидов, в том числе трудоспособного возраста, на протяжении последних лет;</w:t>
      </w:r>
    </w:p>
    <w:p w:rsidR="00222F41" w:rsidRPr="00222F41" w:rsidRDefault="00222F41" w:rsidP="00222F41">
      <w:pPr>
        <w:tabs>
          <w:tab w:val="left" w:pos="900"/>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6"/>
          <w:szCs w:val="26"/>
          <w:lang w:eastAsia="ru-RU"/>
        </w:rPr>
        <w:tab/>
      </w:r>
      <w:r w:rsidRPr="00222F41">
        <w:rPr>
          <w:rFonts w:ascii="Times New Roman" w:eastAsia="Times New Roman" w:hAnsi="Times New Roman" w:cs="Times New Roman"/>
          <w:sz w:val="24"/>
          <w:szCs w:val="24"/>
          <w:lang w:eastAsia="ru-RU"/>
        </w:rPr>
        <w:t>б) невысокий показатель реабилитации инвалидов;</w:t>
      </w:r>
    </w:p>
    <w:p w:rsidR="00222F41" w:rsidRPr="00222F41" w:rsidRDefault="00222F41" w:rsidP="00222F41">
      <w:pPr>
        <w:tabs>
          <w:tab w:val="left" w:pos="900"/>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ab/>
        <w:t>в) недостаточно сформированы условия доступности жизнедеятельности для инвалидов.</w:t>
      </w:r>
    </w:p>
    <w:p w:rsidR="00222F41" w:rsidRPr="00222F41" w:rsidRDefault="00222F41" w:rsidP="00222F41">
      <w:pPr>
        <w:tabs>
          <w:tab w:val="left" w:pos="709"/>
          <w:tab w:val="left" w:pos="6237"/>
        </w:tabs>
        <w:spacing w:after="0" w:line="240" w:lineRule="auto"/>
        <w:jc w:val="both"/>
        <w:rPr>
          <w:rFonts w:ascii="Times New Roman" w:eastAsia="Times New Roman" w:hAnsi="Times New Roman" w:cs="Times New Roman"/>
          <w:sz w:val="24"/>
          <w:szCs w:val="24"/>
          <w:lang w:eastAsia="ru-RU"/>
        </w:rPr>
      </w:pPr>
    </w:p>
    <w:p w:rsidR="00222F41" w:rsidRPr="00222F41" w:rsidRDefault="00222F41" w:rsidP="00222F41">
      <w:pPr>
        <w:tabs>
          <w:tab w:val="left" w:pos="6237"/>
        </w:tabs>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 xml:space="preserve">Раздел </w:t>
      </w:r>
      <w:r w:rsidRPr="00222F41">
        <w:rPr>
          <w:rFonts w:ascii="Times New Roman" w:eastAsia="Times New Roman" w:hAnsi="Times New Roman" w:cs="Times New Roman"/>
          <w:b/>
          <w:sz w:val="24"/>
          <w:szCs w:val="24"/>
          <w:lang w:val="en-US" w:eastAsia="ru-RU"/>
        </w:rPr>
        <w:t>II</w:t>
      </w:r>
    </w:p>
    <w:p w:rsidR="00222F41" w:rsidRPr="00222F41" w:rsidRDefault="00222F41" w:rsidP="00222F41">
      <w:pPr>
        <w:tabs>
          <w:tab w:val="left" w:pos="1770"/>
        </w:tabs>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Цель муниципальной программы</w:t>
      </w:r>
    </w:p>
    <w:p w:rsidR="00222F41" w:rsidRPr="00222F41" w:rsidRDefault="00222F41" w:rsidP="00222F41">
      <w:pPr>
        <w:tabs>
          <w:tab w:val="left" w:pos="1770"/>
        </w:tabs>
        <w:spacing w:after="0" w:line="240" w:lineRule="auto"/>
        <w:jc w:val="center"/>
        <w:rPr>
          <w:rFonts w:ascii="Times New Roman" w:eastAsia="Times New Roman" w:hAnsi="Times New Roman" w:cs="Times New Roman"/>
          <w:b/>
          <w:sz w:val="24"/>
          <w:szCs w:val="24"/>
          <w:lang w:eastAsia="ru-RU"/>
        </w:rPr>
      </w:pPr>
    </w:p>
    <w:p w:rsidR="00222F41" w:rsidRPr="00222F41" w:rsidRDefault="00222F41" w:rsidP="00222F41">
      <w:pPr>
        <w:shd w:val="clear" w:color="auto" w:fill="FFFFFF"/>
        <w:autoSpaceDE w:val="0"/>
        <w:autoSpaceDN w:val="0"/>
        <w:adjustRightInd w:val="0"/>
        <w:spacing w:after="0" w:line="240" w:lineRule="auto"/>
        <w:ind w:firstLine="679"/>
        <w:jc w:val="both"/>
        <w:outlineLvl w:val="1"/>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1. Муниципальная программа муниципального образования Фировский район Тверской области «Социальная поддержка граждан» на 2019-2021 годы направлена на поддержку социально уязвимых категорий граждан.</w:t>
      </w:r>
    </w:p>
    <w:p w:rsidR="00222F41" w:rsidRPr="00222F41" w:rsidRDefault="00222F41" w:rsidP="00222F41">
      <w:pPr>
        <w:spacing w:after="0" w:line="240" w:lineRule="auto"/>
        <w:ind w:firstLine="679"/>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2. Показателями, характеризующими достижение цели, являются:</w:t>
      </w:r>
    </w:p>
    <w:p w:rsidR="00222F41" w:rsidRPr="00222F41" w:rsidRDefault="00222F41" w:rsidP="00222F41">
      <w:pPr>
        <w:shd w:val="clear" w:color="auto" w:fill="FFFFFF"/>
        <w:autoSpaceDE w:val="0"/>
        <w:autoSpaceDN w:val="0"/>
        <w:adjustRightInd w:val="0"/>
        <w:spacing w:after="0" w:line="240" w:lineRule="auto"/>
        <w:ind w:left="34" w:firstLine="679"/>
        <w:jc w:val="both"/>
        <w:outlineLvl w:val="1"/>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а) количество детей-сирот и детей, оставшихся без попечения родителей, улучшивших свои жилищные условия;</w:t>
      </w:r>
    </w:p>
    <w:p w:rsidR="00222F41" w:rsidRPr="00222F41" w:rsidRDefault="00222F41" w:rsidP="00222F41">
      <w:pPr>
        <w:shd w:val="clear" w:color="auto" w:fill="FFFFFF"/>
        <w:autoSpaceDE w:val="0"/>
        <w:autoSpaceDN w:val="0"/>
        <w:adjustRightInd w:val="0"/>
        <w:spacing w:after="0" w:line="240" w:lineRule="auto"/>
        <w:ind w:firstLine="679"/>
        <w:jc w:val="both"/>
        <w:outlineLvl w:val="1"/>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б) количество граждан пожилого возраста, вовлеченных в активную социальную деятельность.</w:t>
      </w:r>
    </w:p>
    <w:p w:rsidR="00222F41" w:rsidRPr="00222F41" w:rsidRDefault="00222F41" w:rsidP="00222F41">
      <w:pPr>
        <w:shd w:val="clear" w:color="auto" w:fill="FFFFFF"/>
        <w:autoSpaceDE w:val="0"/>
        <w:autoSpaceDN w:val="0"/>
        <w:adjustRightInd w:val="0"/>
        <w:spacing w:after="0" w:line="240" w:lineRule="auto"/>
        <w:ind w:left="34" w:firstLine="679"/>
        <w:jc w:val="both"/>
        <w:outlineLvl w:val="1"/>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в) доля охвата лиц с ограниченными возможностями, удовлетворенных уровнем социальных услуг.</w:t>
      </w:r>
    </w:p>
    <w:p w:rsidR="00222F41" w:rsidRPr="00222F41" w:rsidRDefault="00222F41" w:rsidP="00222F41">
      <w:pPr>
        <w:autoSpaceDE w:val="0"/>
        <w:autoSpaceDN w:val="0"/>
        <w:adjustRightInd w:val="0"/>
        <w:spacing w:after="0" w:line="240" w:lineRule="auto"/>
        <w:ind w:firstLine="679"/>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lastRenderedPageBreak/>
        <w:t>3. Значения показателей цели муниципальной программы по годам ее реализации приведены в приложении 1 к настоящей муниципальной программе.</w:t>
      </w:r>
    </w:p>
    <w:p w:rsidR="00222F41" w:rsidRPr="00222F41" w:rsidRDefault="00222F41" w:rsidP="00222F41">
      <w:pPr>
        <w:shd w:val="clear" w:color="auto" w:fill="FFFFFF"/>
        <w:spacing w:after="0" w:line="240" w:lineRule="auto"/>
        <w:ind w:firstLine="679"/>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4. </w:t>
      </w:r>
      <w:proofErr w:type="gramStart"/>
      <w:r w:rsidRPr="00222F41">
        <w:rPr>
          <w:rFonts w:ascii="Times New Roman" w:eastAsia="Times New Roman" w:hAnsi="Times New Roman" w:cs="Times New Roman"/>
          <w:sz w:val="24"/>
          <w:szCs w:val="24"/>
          <w:lang w:eastAsia="ru-RU"/>
        </w:rPr>
        <w:t>Описание характеристик показателей целей муниципальной программы приведены в приложении 2 к настоящей муниципальной программе.</w:t>
      </w:r>
      <w:proofErr w:type="gramEnd"/>
    </w:p>
    <w:p w:rsidR="00222F41" w:rsidRPr="00222F41" w:rsidRDefault="00222F41" w:rsidP="00222F41">
      <w:pPr>
        <w:autoSpaceDE w:val="0"/>
        <w:autoSpaceDN w:val="0"/>
        <w:adjustRightInd w:val="0"/>
        <w:spacing w:after="0" w:line="240" w:lineRule="auto"/>
        <w:ind w:left="284"/>
        <w:rPr>
          <w:rFonts w:ascii="Times New Roman" w:eastAsia="Times New Roman" w:hAnsi="Times New Roman" w:cs="Times New Roman"/>
          <w:sz w:val="24"/>
          <w:szCs w:val="24"/>
          <w:lang w:eastAsia="ru-RU"/>
        </w:rPr>
      </w:pPr>
    </w:p>
    <w:p w:rsidR="00222F41" w:rsidRPr="00222F41" w:rsidRDefault="00222F41" w:rsidP="00222F41">
      <w:pPr>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 xml:space="preserve">Раздел </w:t>
      </w:r>
      <w:r w:rsidRPr="00222F41">
        <w:rPr>
          <w:rFonts w:ascii="Times New Roman" w:eastAsia="Times New Roman" w:hAnsi="Times New Roman" w:cs="Times New Roman"/>
          <w:b/>
          <w:sz w:val="24"/>
          <w:szCs w:val="24"/>
          <w:lang w:val="en-US" w:eastAsia="ru-RU"/>
        </w:rPr>
        <w:t>III</w:t>
      </w:r>
    </w:p>
    <w:p w:rsidR="00222F41" w:rsidRPr="00222F41" w:rsidRDefault="00222F41" w:rsidP="00222F41">
      <w:pPr>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Подпрограммы</w:t>
      </w:r>
    </w:p>
    <w:p w:rsidR="00222F41" w:rsidRPr="00222F41" w:rsidRDefault="00222F41" w:rsidP="00222F41">
      <w:pPr>
        <w:spacing w:after="0" w:line="240" w:lineRule="auto"/>
        <w:jc w:val="center"/>
        <w:rPr>
          <w:rFonts w:ascii="Times New Roman" w:eastAsia="Times New Roman" w:hAnsi="Times New Roman" w:cs="Times New Roman"/>
          <w:sz w:val="24"/>
          <w:szCs w:val="24"/>
          <w:lang w:eastAsia="ru-RU"/>
        </w:rPr>
      </w:pP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1. Реализация муниципальной программы связана с выполнением следующих подпрограмм:</w:t>
      </w:r>
    </w:p>
    <w:p w:rsidR="00222F41" w:rsidRPr="00222F41" w:rsidRDefault="00222F41" w:rsidP="00222F4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а) Подпрограмма 1 «Обеспечение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 (далее также – подпрограмма 1);</w:t>
      </w:r>
    </w:p>
    <w:p w:rsidR="00222F41" w:rsidRPr="00222F41" w:rsidRDefault="00222F41" w:rsidP="00222F41">
      <w:pPr>
        <w:tabs>
          <w:tab w:val="left" w:pos="675"/>
        </w:tabs>
        <w:autoSpaceDE w:val="0"/>
        <w:autoSpaceDN w:val="0"/>
        <w:adjustRightInd w:val="0"/>
        <w:spacing w:after="0" w:line="240" w:lineRule="auto"/>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ab/>
        <w:t xml:space="preserve"> б) Подпрограмма 2 «Обеспечение жильем молодых семей».</w:t>
      </w:r>
    </w:p>
    <w:p w:rsidR="00222F41" w:rsidRPr="00222F41" w:rsidRDefault="00222F41" w:rsidP="00222F41">
      <w:pPr>
        <w:tabs>
          <w:tab w:val="left" w:pos="750"/>
        </w:tabs>
        <w:autoSpaceDE w:val="0"/>
        <w:autoSpaceDN w:val="0"/>
        <w:adjustRightInd w:val="0"/>
        <w:spacing w:after="0" w:line="240" w:lineRule="auto"/>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ab/>
        <w:t>в) Подпрограмма 3 «Социальная поддержка отдельных категорий граждан»</w:t>
      </w:r>
    </w:p>
    <w:p w:rsidR="00222F41" w:rsidRPr="00222F41" w:rsidRDefault="00222F41" w:rsidP="00222F41">
      <w:pPr>
        <w:tabs>
          <w:tab w:val="left" w:pos="75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ab/>
        <w:t>г) Подпрограмма 4</w:t>
      </w:r>
      <w:r w:rsidRPr="00222F41">
        <w:rPr>
          <w:rFonts w:ascii="Times New Roman" w:eastAsia="Times New Roman" w:hAnsi="Times New Roman" w:cs="Times New Roman"/>
          <w:b/>
          <w:sz w:val="24"/>
          <w:szCs w:val="24"/>
          <w:lang w:eastAsia="ru-RU"/>
        </w:rPr>
        <w:t xml:space="preserve"> «</w:t>
      </w:r>
      <w:r w:rsidRPr="00222F41">
        <w:rPr>
          <w:rFonts w:ascii="Times New Roman" w:eastAsia="Times New Roman" w:hAnsi="Times New Roman" w:cs="Times New Roman"/>
          <w:sz w:val="24"/>
          <w:szCs w:val="24"/>
          <w:lang w:eastAsia="ru-RU"/>
        </w:rPr>
        <w:t>Повышение социальной адаптации и реабилитации лиц с ограниченными возможностями»</w:t>
      </w:r>
    </w:p>
    <w:p w:rsidR="00222F41" w:rsidRPr="00222F41" w:rsidRDefault="00222F41" w:rsidP="00222F41">
      <w:pPr>
        <w:tabs>
          <w:tab w:val="left" w:pos="750"/>
        </w:tabs>
        <w:autoSpaceDE w:val="0"/>
        <w:autoSpaceDN w:val="0"/>
        <w:adjustRightInd w:val="0"/>
        <w:spacing w:after="0" w:line="240" w:lineRule="auto"/>
        <w:rPr>
          <w:rFonts w:ascii="Times New Roman" w:eastAsia="Times New Roman" w:hAnsi="Times New Roman" w:cs="Times New Roman"/>
          <w:sz w:val="24"/>
          <w:szCs w:val="24"/>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 xml:space="preserve">Подраздел </w:t>
      </w:r>
      <w:r w:rsidRPr="00222F41">
        <w:rPr>
          <w:rFonts w:ascii="Times New Roman" w:eastAsia="Times New Roman" w:hAnsi="Times New Roman" w:cs="Times New Roman"/>
          <w:b/>
          <w:sz w:val="24"/>
          <w:szCs w:val="24"/>
          <w:lang w:val="en-US" w:eastAsia="ru-RU"/>
        </w:rPr>
        <w:t>I</w:t>
      </w: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222F41">
        <w:rPr>
          <w:rFonts w:ascii="Times New Roman" w:eastAsia="Times New Roman" w:hAnsi="Times New Roman" w:cs="Times New Roman"/>
          <w:b/>
          <w:i/>
          <w:sz w:val="24"/>
          <w:szCs w:val="24"/>
          <w:lang w:eastAsia="ru-RU"/>
        </w:rPr>
        <w:t>Подпрограмма 1 «Обеспечение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Глава 1. Задачи подпрограммы</w:t>
      </w: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222F41" w:rsidRPr="00222F41" w:rsidRDefault="00222F41" w:rsidP="00222F41">
      <w:pPr>
        <w:shd w:val="clear" w:color="auto" w:fill="FFFFFF"/>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1. Реализация подпрограммы 1 «Обеспечение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 связана с решением следующих задач:</w:t>
      </w:r>
    </w:p>
    <w:p w:rsidR="00222F41" w:rsidRPr="00222F41" w:rsidRDefault="00222F41" w:rsidP="00222F41">
      <w:pPr>
        <w:tabs>
          <w:tab w:val="left" w:pos="6237"/>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      а) задача 1 «Обеспечение постановки детей-сирот и детей, оставшихся без попечения родителей, лиц из числа дете</w:t>
      </w:r>
      <w:proofErr w:type="gramStart"/>
      <w:r w:rsidRPr="00222F41">
        <w:rPr>
          <w:rFonts w:ascii="Times New Roman" w:eastAsia="Times New Roman" w:hAnsi="Times New Roman" w:cs="Times New Roman"/>
          <w:sz w:val="24"/>
          <w:szCs w:val="24"/>
          <w:lang w:eastAsia="ru-RU"/>
        </w:rPr>
        <w:t>й-</w:t>
      </w:r>
      <w:proofErr w:type="gramEnd"/>
      <w:r w:rsidRPr="00222F41">
        <w:rPr>
          <w:rFonts w:ascii="Times New Roman" w:eastAsia="Times New Roman" w:hAnsi="Times New Roman" w:cs="Times New Roman"/>
          <w:sz w:val="24"/>
          <w:szCs w:val="24"/>
          <w:lang w:eastAsia="ru-RU"/>
        </w:rPr>
        <w:t xml:space="preserve"> сирот и детей, оставшихся без попечения родителей, на квартирный учет с 14-летнего возраста»;</w:t>
      </w:r>
    </w:p>
    <w:p w:rsidR="00222F41" w:rsidRPr="00222F41" w:rsidRDefault="00222F41" w:rsidP="00222F41">
      <w:pPr>
        <w:tabs>
          <w:tab w:val="left" w:pos="6237"/>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     б) задача 2 «Обеспечение жильем детей-сирот и детей, оставшихся без попечения родителей, лиц из числа детей-сирот и детей, оставшихся без попечения родителей»;</w:t>
      </w:r>
    </w:p>
    <w:p w:rsidR="00222F41" w:rsidRPr="00222F41" w:rsidRDefault="00222F41" w:rsidP="00222F41">
      <w:pPr>
        <w:tabs>
          <w:tab w:val="left" w:pos="6237"/>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      в) задача 3 «Улучшение системы персонифицированного учета недвижимого имущества детей-сирот и детей, оставшихся без попечения родителей».</w:t>
      </w:r>
    </w:p>
    <w:p w:rsidR="00222F41" w:rsidRPr="00222F41" w:rsidRDefault="00222F41" w:rsidP="00222F41">
      <w:pPr>
        <w:shd w:val="clear" w:color="auto" w:fill="FFFFFF"/>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2. Решение задачи 1 «Обеспечение постановки детей-сирот и детей, оставшихся без попечения родителей, на квартирный учет с 14-летнего возраста» оценивается с помощью следующего показателя – «Количество детей-сирот и детей, оставшихся без попечения родителей, поставленных на квартирный учет с 14-летнего возраста»;</w:t>
      </w:r>
    </w:p>
    <w:p w:rsidR="00222F41" w:rsidRPr="00222F41" w:rsidRDefault="00222F41" w:rsidP="00222F41">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3. Решение задачи 2 «Обеспечение жильем детей-сирот и детей, оставшихся без попечения родителей, лиц из числа детей-сирот и детей, оставшихся без попечения родителей» оценивается с помощью показателя – количество детей-сирот и детей, оставшихся без попечения родителей, лиц из числа детей-сирот и детей, оставшихся без попечения родителей, обеспеченных жильем.</w:t>
      </w:r>
    </w:p>
    <w:p w:rsidR="00222F41" w:rsidRPr="00222F41" w:rsidRDefault="00222F41" w:rsidP="00222F41">
      <w:pPr>
        <w:shd w:val="clear" w:color="auto" w:fill="FFFFFF"/>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4. Решение задачи 3 «Улучшение системы персонифицированного учета недвижимого имущества детей-сирот и детей, оставшихся без попечения родителей» оценивается с помощью показателя – «Количество детей-сирот и детей, оставшихся без попечения родителей, лиц из числа детей-сирот и детей, оставшихся без попечения родителей, имеющих недвижимое имущество, находящееся в удовлетворительном состоянии».</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lastRenderedPageBreak/>
        <w:t>5. Значения показателей задач подпрограммы 1 по годам реализации муниципальной программы приведены в приложении 1 к настоящей муниципальной программе.</w:t>
      </w:r>
    </w:p>
    <w:p w:rsidR="00222F41" w:rsidRPr="00222F41" w:rsidRDefault="00222F41" w:rsidP="00222F41">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6. Описание характеристик показателей задач подпрограммы 1 приведены в приложении 2 к настоящей муниципальной программе.</w:t>
      </w:r>
    </w:p>
    <w:p w:rsidR="00222F41" w:rsidRPr="00222F41" w:rsidRDefault="00222F41" w:rsidP="00222F41">
      <w:pPr>
        <w:shd w:val="clear" w:color="auto" w:fill="FFFFFF"/>
        <w:autoSpaceDE w:val="0"/>
        <w:autoSpaceDN w:val="0"/>
        <w:adjustRightInd w:val="0"/>
        <w:spacing w:after="0" w:line="240" w:lineRule="auto"/>
        <w:ind w:firstLine="383"/>
        <w:jc w:val="both"/>
        <w:rPr>
          <w:rFonts w:ascii="Times New Roman" w:eastAsia="Times New Roman" w:hAnsi="Times New Roman" w:cs="Times New Roman"/>
          <w:b/>
          <w:sz w:val="24"/>
          <w:szCs w:val="24"/>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 xml:space="preserve">Глава 2. Мероприятия подпрограммы </w:t>
      </w:r>
    </w:p>
    <w:p w:rsidR="00222F41" w:rsidRPr="00222F41" w:rsidRDefault="00222F41" w:rsidP="00222F4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1. Решение задачи 1 «Обеспечение постановки детей-сирот и детей, оставшихся без попечения родителей, на квартирный учет с 14-летнего возраста» осуществляется посредством выполнения следующих административных мероприятий подпрограммы 1:</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а) административное мероприятие «Участие в формировании Единого государственного реестра граждан, нуждающихся в улучшении жилищных условий и состоящих на квартирном учёте»;</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б) административное мероприятие «Ведение единого государственного реестра граждан, нуждающихся в улучшении жилищных условий и состоящих на квартирном учёте»;</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2. Решение задачи 2 «Обеспечение жильем детей-сирот и детей, оставшихся без попечения родителей, лиц из числа детей-сирот и детей, оставшихся без попечения родителей» осуществляется посредством выполнения следующих административных мероприятий и мероприятий подпрограммы 1: </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а) мероприятие «Приобретение жилья детей-сирот и детей, оставшихся без попечения родителей, лиц из числа детей-сирот и детей, оставшихся без попечения родителей за счет средств областного бюджета»;</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б) мероприятие «Приобретение жилья детей-сирот и детей, оставшихся без попечения родителей, лиц из числа детей-сирот и детей, оставшихся без попечения родителей за счет средств федерального бюджета»;</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в) административное мероприятие «Формирование и размещение заказа на приобретение жилья для детей-сирот и детей, оставшихся без попечения родителей, лиц из числа детей-сирот и детей, оставшихся без попечения родителей в соответствии с законодательством». </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3. Решение задачи 3 «Улучшение системы персонифицированного учета недвижимого имущества детей-сирот и детей, оставшихся без попечения родителей» осуществляется посредством выполнения следующих административных мероприятий подпрограммы: </w:t>
      </w:r>
    </w:p>
    <w:p w:rsidR="00222F41" w:rsidRPr="00222F41" w:rsidRDefault="00222F41" w:rsidP="00222F4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а) административное мероприятие «Ведение базы данных персонифицированного учёта недвижимого имущества детей-сирот, детей, оставшихся без попечения родителей и лиц из их числа»;</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б) административное мероприятие «Своевременное обновление базы данных персонифицированного учёта недвижимого имущества детей-сирот, детей, оставшихся без попечения родителей и лиц из их числа».</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4. Выполнение каждого административного мероприятия и мероприятия подпрограммы 1 оценивается с помощью показателей, перечень которых и их значения по годам реализации муниципальной программы приведены в приложении 1 к настоящей муниципальной программе.</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 xml:space="preserve">Глава 3. Объем финансовых ресурсов, необходимый для реализации подпрограммы </w:t>
      </w:r>
    </w:p>
    <w:p w:rsidR="00222F41" w:rsidRPr="00222F41" w:rsidRDefault="00222F41" w:rsidP="00222F41">
      <w:pPr>
        <w:shd w:val="clear" w:color="auto" w:fill="FFFFFF"/>
        <w:autoSpaceDE w:val="0"/>
        <w:autoSpaceDN w:val="0"/>
        <w:adjustRightInd w:val="0"/>
        <w:spacing w:after="0" w:line="240" w:lineRule="auto"/>
        <w:ind w:firstLine="383"/>
        <w:jc w:val="both"/>
        <w:rPr>
          <w:rFonts w:ascii="Times New Roman" w:eastAsia="Times New Roman" w:hAnsi="Times New Roman" w:cs="Times New Roman"/>
          <w:sz w:val="24"/>
          <w:szCs w:val="24"/>
          <w:lang w:eastAsia="ru-RU"/>
        </w:rPr>
      </w:pP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1. Общий объем бюджетных ассигнований, выделенный на реализацию подпрограммы 1, составляет 4 474,4 тыс. рублей.  </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2. Объем бюджетных ассигнований, выделенный на реализацию подпрограммы 1, по годам реализации муниципальной программы в разрезе задач приведен в </w:t>
      </w:r>
      <w:r>
        <w:rPr>
          <w:rFonts w:ascii="Times New Roman" w:eastAsia="Times New Roman" w:hAnsi="Times New Roman" w:cs="Times New Roman"/>
          <w:sz w:val="24"/>
          <w:szCs w:val="24"/>
          <w:lang w:eastAsia="ru-RU"/>
        </w:rPr>
        <w:t>таблице 1</w:t>
      </w:r>
    </w:p>
    <w:p w:rsidR="00222F41" w:rsidRPr="00222F41" w:rsidRDefault="00222F41" w:rsidP="00222F41">
      <w:pPr>
        <w:spacing w:after="0" w:line="240" w:lineRule="auto"/>
        <w:jc w:val="right"/>
        <w:rPr>
          <w:rFonts w:ascii="Times New Roman" w:eastAsia="Times New Roman" w:hAnsi="Times New Roman" w:cs="Times New Roman"/>
          <w:lang w:eastAsia="ru-RU"/>
        </w:rPr>
      </w:pPr>
      <w:r w:rsidRPr="00222F41">
        <w:rPr>
          <w:rFonts w:ascii="Times New Roman" w:eastAsia="Times New Roman" w:hAnsi="Times New Roman" w:cs="Times New Roman"/>
          <w:lang w:eastAsia="ru-RU"/>
        </w:rPr>
        <w:lastRenderedPageBreak/>
        <w:t>Таблица 1</w:t>
      </w:r>
    </w:p>
    <w:tbl>
      <w:tblPr>
        <w:tblW w:w="9889"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98"/>
        <w:gridCol w:w="2116"/>
        <w:gridCol w:w="1368"/>
        <w:gridCol w:w="1514"/>
        <w:gridCol w:w="2231"/>
        <w:gridCol w:w="1062"/>
      </w:tblGrid>
      <w:tr w:rsidR="00222F41" w:rsidRPr="00222F41" w:rsidTr="00222F41">
        <w:trPr>
          <w:trHeight w:val="1092"/>
        </w:trPr>
        <w:tc>
          <w:tcPr>
            <w:tcW w:w="1598" w:type="dxa"/>
            <w:vMerge w:val="restart"/>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Годы реализации муниципальной программы</w:t>
            </w:r>
          </w:p>
        </w:tc>
        <w:tc>
          <w:tcPr>
            <w:tcW w:w="7229" w:type="dxa"/>
            <w:gridSpan w:val="4"/>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Объем бюджетных ассигнований, выделенный на реализацию подпрограммы 1 «Обеспечение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 тыс. руб.</w:t>
            </w:r>
          </w:p>
        </w:tc>
        <w:tc>
          <w:tcPr>
            <w:tcW w:w="1062" w:type="dxa"/>
            <w:vMerge w:val="restart"/>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Итого,</w:t>
            </w: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 xml:space="preserve"> тыс. руб.</w:t>
            </w: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222F41" w:rsidRPr="00222F41" w:rsidRDefault="00222F41" w:rsidP="00222F41">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222F41" w:rsidRPr="00222F41" w:rsidTr="00222F41">
        <w:trPr>
          <w:trHeight w:val="148"/>
        </w:trPr>
        <w:tc>
          <w:tcPr>
            <w:tcW w:w="1598" w:type="dxa"/>
            <w:vMerge/>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116" w:type="dxa"/>
            <w:shd w:val="clear" w:color="auto" w:fill="auto"/>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 xml:space="preserve">Задача 1 </w:t>
            </w: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«Обеспечение постановки детей-сирот и детей, оставшихся без попечения родителей,  на квартирный учет с 14-летнего возраста»</w:t>
            </w:r>
          </w:p>
        </w:tc>
        <w:tc>
          <w:tcPr>
            <w:tcW w:w="2882" w:type="dxa"/>
            <w:gridSpan w:val="2"/>
            <w:shd w:val="clear" w:color="auto" w:fill="auto"/>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Задача 2</w:t>
            </w: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«Обеспечение жильем детей-сирот и детей, оставшихся без попечения родителей, лиц из числа детей-сирот и детей, оставшихся без попечения родителей»</w:t>
            </w:r>
          </w:p>
        </w:tc>
        <w:tc>
          <w:tcPr>
            <w:tcW w:w="2231" w:type="dxa"/>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Задача 3 «Улучшение системы персонифицированного учета недвижимого имущества детей-сирот и детей, оставшихся без попечения родителей</w:t>
            </w:r>
          </w:p>
        </w:tc>
        <w:tc>
          <w:tcPr>
            <w:tcW w:w="1062" w:type="dxa"/>
            <w:vMerge/>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222F41" w:rsidRPr="00222F41" w:rsidTr="00222F41">
        <w:trPr>
          <w:trHeight w:val="232"/>
        </w:trPr>
        <w:tc>
          <w:tcPr>
            <w:tcW w:w="1598"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116"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right w:val="single" w:sz="4" w:space="0" w:color="auto"/>
            </w:tcBorders>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Средства областного бюджета</w:t>
            </w:r>
          </w:p>
        </w:tc>
        <w:tc>
          <w:tcPr>
            <w:tcW w:w="1514" w:type="dxa"/>
            <w:tcBorders>
              <w:left w:val="single" w:sz="4" w:space="0" w:color="auto"/>
            </w:tcBorders>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Средства федерального бюджета</w:t>
            </w:r>
          </w:p>
        </w:tc>
        <w:tc>
          <w:tcPr>
            <w:tcW w:w="2231" w:type="dxa"/>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062"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222F41" w:rsidRPr="00222F41" w:rsidTr="00222F41">
        <w:trPr>
          <w:trHeight w:val="232"/>
        </w:trPr>
        <w:tc>
          <w:tcPr>
            <w:tcW w:w="1598"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2019 год</w:t>
            </w:r>
          </w:p>
        </w:tc>
        <w:tc>
          <w:tcPr>
            <w:tcW w:w="2116"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c>
          <w:tcPr>
            <w:tcW w:w="1368" w:type="dxa"/>
            <w:tcBorders>
              <w:right w:val="single" w:sz="4" w:space="0" w:color="auto"/>
            </w:tcBorders>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1118,6</w:t>
            </w:r>
          </w:p>
        </w:tc>
        <w:tc>
          <w:tcPr>
            <w:tcW w:w="1514" w:type="dxa"/>
            <w:tcBorders>
              <w:left w:val="single" w:sz="4" w:space="0" w:color="auto"/>
            </w:tcBorders>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c>
          <w:tcPr>
            <w:tcW w:w="2231" w:type="dxa"/>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c>
          <w:tcPr>
            <w:tcW w:w="1062" w:type="dxa"/>
            <w:tcBorders>
              <w:right w:val="single" w:sz="4" w:space="0" w:color="auto"/>
            </w:tcBorders>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1118,6</w:t>
            </w:r>
          </w:p>
        </w:tc>
      </w:tr>
      <w:tr w:rsidR="00222F41" w:rsidRPr="00222F41" w:rsidTr="00222F41">
        <w:trPr>
          <w:trHeight w:val="232"/>
        </w:trPr>
        <w:tc>
          <w:tcPr>
            <w:tcW w:w="1598"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2020 год</w:t>
            </w:r>
          </w:p>
        </w:tc>
        <w:tc>
          <w:tcPr>
            <w:tcW w:w="2116"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c>
          <w:tcPr>
            <w:tcW w:w="1368" w:type="dxa"/>
            <w:tcBorders>
              <w:right w:val="single" w:sz="4" w:space="0" w:color="auto"/>
            </w:tcBorders>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1677,9</w:t>
            </w:r>
          </w:p>
        </w:tc>
        <w:tc>
          <w:tcPr>
            <w:tcW w:w="1514" w:type="dxa"/>
            <w:tcBorders>
              <w:left w:val="single" w:sz="4" w:space="0" w:color="auto"/>
            </w:tcBorders>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c>
          <w:tcPr>
            <w:tcW w:w="2231" w:type="dxa"/>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c>
          <w:tcPr>
            <w:tcW w:w="1062" w:type="dxa"/>
            <w:tcBorders>
              <w:right w:val="single" w:sz="4" w:space="0" w:color="auto"/>
            </w:tcBorders>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1677,9</w:t>
            </w:r>
          </w:p>
        </w:tc>
      </w:tr>
      <w:tr w:rsidR="00222F41" w:rsidRPr="00222F41" w:rsidTr="00222F41">
        <w:trPr>
          <w:trHeight w:val="232"/>
        </w:trPr>
        <w:tc>
          <w:tcPr>
            <w:tcW w:w="1598"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2021 год</w:t>
            </w:r>
          </w:p>
        </w:tc>
        <w:tc>
          <w:tcPr>
            <w:tcW w:w="2116" w:type="dxa"/>
            <w:shd w:val="clear" w:color="auto" w:fill="auto"/>
          </w:tcPr>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c>
          <w:tcPr>
            <w:tcW w:w="1368" w:type="dxa"/>
            <w:tcBorders>
              <w:right w:val="single" w:sz="4" w:space="0" w:color="auto"/>
            </w:tcBorders>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1677,9</w:t>
            </w:r>
          </w:p>
        </w:tc>
        <w:tc>
          <w:tcPr>
            <w:tcW w:w="1514" w:type="dxa"/>
            <w:tcBorders>
              <w:left w:val="single" w:sz="4" w:space="0" w:color="auto"/>
            </w:tcBorders>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c>
          <w:tcPr>
            <w:tcW w:w="2231" w:type="dxa"/>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c>
          <w:tcPr>
            <w:tcW w:w="1062" w:type="dxa"/>
            <w:tcBorders>
              <w:right w:val="single" w:sz="4" w:space="0" w:color="auto"/>
            </w:tcBorders>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1677,9</w:t>
            </w:r>
          </w:p>
        </w:tc>
      </w:tr>
      <w:tr w:rsidR="00222F41" w:rsidRPr="00222F41" w:rsidTr="00222F41">
        <w:trPr>
          <w:trHeight w:val="479"/>
        </w:trPr>
        <w:tc>
          <w:tcPr>
            <w:tcW w:w="1598"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Всего, тыс. руб.</w:t>
            </w:r>
          </w:p>
        </w:tc>
        <w:tc>
          <w:tcPr>
            <w:tcW w:w="2116"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c>
          <w:tcPr>
            <w:tcW w:w="1368" w:type="dxa"/>
            <w:tcBorders>
              <w:right w:val="single" w:sz="4" w:space="0" w:color="auto"/>
            </w:tcBorders>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4474,4</w:t>
            </w:r>
          </w:p>
        </w:tc>
        <w:tc>
          <w:tcPr>
            <w:tcW w:w="1514" w:type="dxa"/>
            <w:tcBorders>
              <w:left w:val="single" w:sz="4" w:space="0" w:color="auto"/>
            </w:tcBorders>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c>
          <w:tcPr>
            <w:tcW w:w="2231" w:type="dxa"/>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c>
          <w:tcPr>
            <w:tcW w:w="1062" w:type="dxa"/>
            <w:tcBorders>
              <w:right w:val="single" w:sz="4" w:space="0" w:color="auto"/>
            </w:tcBorders>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4474,4</w:t>
            </w:r>
          </w:p>
        </w:tc>
      </w:tr>
    </w:tbl>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 xml:space="preserve">Подраздел </w:t>
      </w:r>
      <w:r w:rsidRPr="00222F41">
        <w:rPr>
          <w:rFonts w:ascii="Times New Roman" w:eastAsia="Times New Roman" w:hAnsi="Times New Roman" w:cs="Times New Roman"/>
          <w:b/>
          <w:sz w:val="24"/>
          <w:szCs w:val="24"/>
          <w:lang w:val="en-US" w:eastAsia="ru-RU"/>
        </w:rPr>
        <w:t>II</w:t>
      </w: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222F41">
        <w:rPr>
          <w:rFonts w:ascii="Times New Roman" w:eastAsia="Times New Roman" w:hAnsi="Times New Roman" w:cs="Times New Roman"/>
          <w:b/>
          <w:i/>
          <w:sz w:val="24"/>
          <w:szCs w:val="24"/>
          <w:lang w:eastAsia="ru-RU"/>
        </w:rPr>
        <w:t>Подпрограмма 2 «Обеспечение жильем молодых семей»</w:t>
      </w: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 xml:space="preserve">Глава 1. Задачи подпрограммы </w:t>
      </w:r>
    </w:p>
    <w:p w:rsidR="00222F41" w:rsidRPr="00222F41" w:rsidRDefault="00222F41" w:rsidP="00222F41">
      <w:pPr>
        <w:shd w:val="clear" w:color="auto" w:fill="FFFFFF"/>
        <w:autoSpaceDE w:val="0"/>
        <w:autoSpaceDN w:val="0"/>
        <w:adjustRightInd w:val="0"/>
        <w:spacing w:after="0" w:line="240" w:lineRule="auto"/>
        <w:ind w:firstLine="383"/>
        <w:jc w:val="both"/>
        <w:rPr>
          <w:rFonts w:ascii="Times New Roman" w:eastAsia="Times New Roman" w:hAnsi="Times New Roman" w:cs="Times New Roman"/>
          <w:sz w:val="24"/>
          <w:szCs w:val="24"/>
          <w:lang w:eastAsia="ru-RU"/>
        </w:rPr>
      </w:pPr>
    </w:p>
    <w:p w:rsidR="00222F41" w:rsidRPr="00222F41" w:rsidRDefault="00222F41" w:rsidP="00222F41">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1. Реализация подпрограммы «Обеспечение жильем молодых семей» связана с решением следующих задач:</w:t>
      </w:r>
    </w:p>
    <w:p w:rsidR="00222F41" w:rsidRPr="00222F41" w:rsidRDefault="00222F41" w:rsidP="00222F41">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а) задача 1 «Формирование новых приоритетов демографического поведения молодого населения, связанных с укреплением семейных отношений и многодетностью»;</w:t>
      </w:r>
    </w:p>
    <w:p w:rsidR="00222F41" w:rsidRPr="00222F41" w:rsidRDefault="00222F41" w:rsidP="00222F41">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б) задача 2 «Обеспечение поддержки органами местного самоуправления инициативы молодых семей по улучшению своих жилищных и социально-бытовых условий»;</w:t>
      </w:r>
    </w:p>
    <w:p w:rsidR="00222F41" w:rsidRPr="00222F41" w:rsidRDefault="00222F41" w:rsidP="00222F4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          2. Решение задачи 1 «Формирование новых приоритетов демографического поведения молодого населения, связанных с укреплением семейных отношений и многодетностью» оценивается с помощью показателя -   количество молодых семей, поставленные на учет в качестве нуждающихся в улучшении жилищных условий.</w:t>
      </w:r>
    </w:p>
    <w:p w:rsidR="00222F41" w:rsidRPr="00222F41" w:rsidRDefault="00222F41" w:rsidP="00222F41">
      <w:pPr>
        <w:widowControl w:val="0"/>
        <w:shd w:val="clear" w:color="auto" w:fill="FFFFFF"/>
        <w:autoSpaceDE w:val="0"/>
        <w:autoSpaceDN w:val="0"/>
        <w:adjustRightInd w:val="0"/>
        <w:spacing w:after="0" w:line="240" w:lineRule="auto"/>
        <w:ind w:firstLine="679"/>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3.</w:t>
      </w:r>
      <w:r w:rsidRPr="00222F41">
        <w:rPr>
          <w:rFonts w:ascii="Times New Roman" w:eastAsia="Times New Roman" w:hAnsi="Times New Roman" w:cs="Times New Roman"/>
          <w:b/>
          <w:sz w:val="24"/>
          <w:szCs w:val="24"/>
          <w:lang w:eastAsia="ru-RU"/>
        </w:rPr>
        <w:t xml:space="preserve"> </w:t>
      </w:r>
      <w:r w:rsidRPr="00222F41">
        <w:rPr>
          <w:rFonts w:ascii="Times New Roman" w:eastAsia="Times New Roman" w:hAnsi="Times New Roman" w:cs="Times New Roman"/>
          <w:sz w:val="24"/>
          <w:szCs w:val="24"/>
          <w:lang w:eastAsia="ru-RU"/>
        </w:rPr>
        <w:t>Решение задачи 2 «Обеспечение поддержки органами местного самоуправления инициативы молодых семей по улучшению своих жилищных и социально-бытовых условий» оценивается с помощью следующего показателя - количество молодых семей, улучшивших свои жилищные и социально-бытовые условия.</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4. Значения показателей задач подпрограммы 2 по годам реализации муниципальной программы приведены в приложении 1 к настоящей муниципальной программе.</w:t>
      </w:r>
    </w:p>
    <w:p w:rsidR="00222F41" w:rsidRPr="00222F41" w:rsidRDefault="00222F41" w:rsidP="00222F41">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5. Описание характеристик показателей задач подпрограммы 2 приведены в приложении 2 к настоящей муниципальной программе.</w:t>
      </w:r>
    </w:p>
    <w:p w:rsidR="00222F41" w:rsidRPr="00222F41" w:rsidRDefault="00222F41" w:rsidP="00222F41">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22F41">
        <w:rPr>
          <w:rFonts w:ascii="Times New Roman" w:eastAsia="Times New Roman" w:hAnsi="Times New Roman" w:cs="Times New Roman"/>
          <w:b/>
          <w:sz w:val="24"/>
          <w:szCs w:val="24"/>
          <w:lang w:eastAsia="ru-RU"/>
        </w:rPr>
        <w:t>Глава 2.</w:t>
      </w:r>
      <w:r w:rsidRPr="00222F41">
        <w:rPr>
          <w:rFonts w:ascii="Times New Roman" w:eastAsia="Times New Roman" w:hAnsi="Times New Roman" w:cs="Times New Roman"/>
          <w:sz w:val="24"/>
          <w:szCs w:val="24"/>
          <w:lang w:eastAsia="ru-RU"/>
        </w:rPr>
        <w:t xml:space="preserve"> </w:t>
      </w:r>
      <w:r w:rsidRPr="00222F41">
        <w:rPr>
          <w:rFonts w:ascii="Times New Roman" w:eastAsia="Times New Roman" w:hAnsi="Times New Roman" w:cs="Times New Roman"/>
          <w:b/>
          <w:sz w:val="24"/>
          <w:szCs w:val="24"/>
          <w:lang w:eastAsia="ru-RU"/>
        </w:rPr>
        <w:t xml:space="preserve">Мероприятия подпрограммы </w:t>
      </w:r>
    </w:p>
    <w:p w:rsidR="00222F41" w:rsidRPr="00222F41" w:rsidRDefault="00222F41" w:rsidP="00222F41">
      <w:pPr>
        <w:shd w:val="clear" w:color="auto" w:fill="FFFFFF"/>
        <w:autoSpaceDE w:val="0"/>
        <w:autoSpaceDN w:val="0"/>
        <w:adjustRightInd w:val="0"/>
        <w:spacing w:after="0" w:line="240" w:lineRule="auto"/>
        <w:ind w:firstLine="383"/>
        <w:jc w:val="both"/>
        <w:rPr>
          <w:rFonts w:ascii="Times New Roman" w:eastAsia="Times New Roman" w:hAnsi="Times New Roman" w:cs="Times New Roman"/>
          <w:i/>
          <w:iCs/>
          <w:sz w:val="24"/>
          <w:szCs w:val="24"/>
          <w:lang w:eastAsia="ru-RU"/>
        </w:rPr>
      </w:pP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1. Решение задачи 1 «Формирование новых приоритетов демографического поведения молодого населения, связанных с укреплением семейных отношений и многодетностью» осуществляется посредством выполнения следующих административных мероприятий подпрограммы:</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lastRenderedPageBreak/>
        <w:t>а) административное мероприятие «Разработка и принятие нормативных правовых актов Фировского района, направленных на реализацию Программы»;</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б) административное мероприятие «Формирование списков молодых семей, участников Программы»;</w:t>
      </w:r>
    </w:p>
    <w:p w:rsidR="00222F41" w:rsidRPr="00222F41" w:rsidRDefault="00222F41" w:rsidP="00222F41">
      <w:pPr>
        <w:autoSpaceDE w:val="0"/>
        <w:autoSpaceDN w:val="0"/>
        <w:adjustRightInd w:val="0"/>
        <w:spacing w:after="0" w:line="240" w:lineRule="auto"/>
        <w:ind w:firstLine="720"/>
        <w:jc w:val="both"/>
        <w:rPr>
          <w:rFonts w:ascii="Arial" w:eastAsia="Times New Roman" w:hAnsi="Arial" w:cs="Arial"/>
          <w:sz w:val="24"/>
          <w:szCs w:val="24"/>
          <w:lang w:eastAsia="ru-RU"/>
        </w:rPr>
      </w:pPr>
      <w:r w:rsidRPr="00222F41">
        <w:rPr>
          <w:rFonts w:ascii="Times New Roman" w:eastAsia="Times New Roman" w:hAnsi="Times New Roman" w:cs="Times New Roman"/>
          <w:sz w:val="24"/>
          <w:szCs w:val="24"/>
          <w:lang w:eastAsia="ru-RU"/>
        </w:rPr>
        <w:t>в) административное мероприятие «Освещение в средствах массовой информации основных направлений и реализации государственной политики в сфере обеспечением жильем молодых семей»;</w:t>
      </w:r>
      <w:r w:rsidRPr="00222F41">
        <w:rPr>
          <w:rFonts w:ascii="Arial" w:eastAsia="Times New Roman" w:hAnsi="Arial" w:cs="Arial"/>
          <w:color w:val="000000"/>
          <w:sz w:val="24"/>
          <w:szCs w:val="24"/>
          <w:lang w:eastAsia="ru-RU"/>
        </w:rPr>
        <w:t xml:space="preserve"> </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г) административное мероприятие «</w:t>
      </w:r>
      <w:r w:rsidRPr="00222F41">
        <w:rPr>
          <w:rFonts w:ascii="Times New Roman" w:eastAsia="Times New Roman" w:hAnsi="Times New Roman" w:cs="Times New Roman"/>
          <w:color w:val="000000"/>
          <w:sz w:val="24"/>
          <w:szCs w:val="24"/>
          <w:lang w:eastAsia="ru-RU"/>
        </w:rPr>
        <w:t>Подготовка документов и участие в конкурсном отборе для участия в реализации мероприятий по предоставлению социальных выплат молодым семьям».</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2.</w:t>
      </w:r>
      <w:r w:rsidRPr="00222F41">
        <w:rPr>
          <w:rFonts w:ascii="Times New Roman" w:eastAsia="Times New Roman" w:hAnsi="Times New Roman" w:cs="Times New Roman"/>
          <w:b/>
          <w:sz w:val="24"/>
          <w:szCs w:val="24"/>
          <w:lang w:eastAsia="ru-RU"/>
        </w:rPr>
        <w:t xml:space="preserve"> </w:t>
      </w:r>
      <w:r w:rsidRPr="00222F41">
        <w:rPr>
          <w:rFonts w:ascii="Times New Roman" w:eastAsia="Times New Roman" w:hAnsi="Times New Roman" w:cs="Times New Roman"/>
          <w:sz w:val="24"/>
          <w:szCs w:val="24"/>
          <w:lang w:eastAsia="ru-RU"/>
        </w:rPr>
        <w:t>Решение задачи 2</w:t>
      </w:r>
      <w:r w:rsidRPr="00222F41">
        <w:rPr>
          <w:rFonts w:ascii="Times New Roman" w:eastAsia="Times New Roman" w:hAnsi="Times New Roman" w:cs="Times New Roman"/>
          <w:b/>
          <w:sz w:val="24"/>
          <w:szCs w:val="24"/>
          <w:lang w:eastAsia="ru-RU"/>
        </w:rPr>
        <w:t xml:space="preserve"> </w:t>
      </w:r>
      <w:r w:rsidRPr="00222F41">
        <w:rPr>
          <w:rFonts w:ascii="Times New Roman" w:eastAsia="Times New Roman" w:hAnsi="Times New Roman" w:cs="Times New Roman"/>
          <w:sz w:val="24"/>
          <w:szCs w:val="24"/>
          <w:lang w:eastAsia="ru-RU"/>
        </w:rPr>
        <w:t xml:space="preserve">«Обеспечение поддержки органами местного самоуправления инициативы молодых семей по улучшению своих жилищных и социально-бытовых условий» осуществляется посредством выполнения следующих административных мероприятий и мероприятий подпрограммы: </w:t>
      </w:r>
    </w:p>
    <w:p w:rsidR="00222F41" w:rsidRPr="00222F41" w:rsidRDefault="00222F41" w:rsidP="00222F41">
      <w:pPr>
        <w:autoSpaceDE w:val="0"/>
        <w:autoSpaceDN w:val="0"/>
        <w:adjustRightInd w:val="0"/>
        <w:spacing w:after="0" w:line="240" w:lineRule="auto"/>
        <w:ind w:hanging="18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            а) мероприятие «Предоставление субсидии молодым семьям из бюджета муниципального образования «Фировский район» в целях </w:t>
      </w:r>
      <w:proofErr w:type="spellStart"/>
      <w:r w:rsidRPr="00222F41">
        <w:rPr>
          <w:rFonts w:ascii="Times New Roman" w:eastAsia="Times New Roman" w:hAnsi="Times New Roman" w:cs="Times New Roman"/>
          <w:sz w:val="24"/>
          <w:szCs w:val="24"/>
          <w:lang w:eastAsia="ru-RU"/>
        </w:rPr>
        <w:t>софинансирования</w:t>
      </w:r>
      <w:proofErr w:type="spellEnd"/>
      <w:r w:rsidRPr="00222F41">
        <w:rPr>
          <w:rFonts w:ascii="Times New Roman" w:eastAsia="Times New Roman" w:hAnsi="Times New Roman" w:cs="Times New Roman"/>
          <w:sz w:val="24"/>
          <w:szCs w:val="24"/>
          <w:lang w:eastAsia="ru-RU"/>
        </w:rPr>
        <w:t xml:space="preserve"> расходов на приобретение (строительство) жилья»;</w:t>
      </w:r>
    </w:p>
    <w:p w:rsidR="00222F41" w:rsidRPr="00222F41" w:rsidRDefault="00222F41" w:rsidP="00222F41">
      <w:pPr>
        <w:autoSpaceDE w:val="0"/>
        <w:autoSpaceDN w:val="0"/>
        <w:adjustRightInd w:val="0"/>
        <w:spacing w:after="0" w:line="240" w:lineRule="auto"/>
        <w:ind w:hanging="18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ab/>
      </w:r>
      <w:r w:rsidRPr="00222F41">
        <w:rPr>
          <w:rFonts w:ascii="Times New Roman" w:eastAsia="Times New Roman" w:hAnsi="Times New Roman" w:cs="Times New Roman"/>
          <w:sz w:val="24"/>
          <w:szCs w:val="24"/>
          <w:lang w:eastAsia="ru-RU"/>
        </w:rPr>
        <w:tab/>
        <w:t>г) административное мероприятие «Подготовка информационно-аналитических и отчетных материалов»;</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д) административное мероприятие «Выдача молодым семьям в установленном порядке свидетельств о праве на получение социальной выплаты на приобретение (строительство) жилья». </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3. Выполнение каждого административного мероприятия подпрограммы 2 оценивается с помощью показателей, перечень которых и их значения по годам реализации муниципальной программы приведены в приложении 1 к настоящей муниципальной программе.</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4. </w:t>
      </w:r>
      <w:proofErr w:type="gramStart"/>
      <w:r w:rsidRPr="00222F41">
        <w:rPr>
          <w:rFonts w:ascii="Times New Roman" w:eastAsia="Times New Roman" w:hAnsi="Times New Roman" w:cs="Times New Roman"/>
          <w:sz w:val="24"/>
          <w:szCs w:val="24"/>
          <w:lang w:eastAsia="ru-RU"/>
        </w:rPr>
        <w:t>Описание характеристик показателей целей муниципальной программы приведены в приложении 2 к настоящей муниципальной программе.</w:t>
      </w:r>
      <w:proofErr w:type="gramEnd"/>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 xml:space="preserve">Глава 3. Объем финансовых ресурсов, необходимый для реализации подпрограммы </w:t>
      </w:r>
    </w:p>
    <w:p w:rsidR="00222F41" w:rsidRPr="00222F41" w:rsidRDefault="00222F41" w:rsidP="00222F41">
      <w:pPr>
        <w:shd w:val="clear" w:color="auto" w:fill="FFFFFF"/>
        <w:autoSpaceDE w:val="0"/>
        <w:autoSpaceDN w:val="0"/>
        <w:adjustRightInd w:val="0"/>
        <w:spacing w:after="0" w:line="240" w:lineRule="auto"/>
        <w:ind w:firstLine="383"/>
        <w:jc w:val="both"/>
        <w:rPr>
          <w:rFonts w:ascii="Times New Roman" w:eastAsia="Times New Roman" w:hAnsi="Times New Roman" w:cs="Times New Roman"/>
          <w:sz w:val="26"/>
          <w:szCs w:val="26"/>
          <w:lang w:eastAsia="ru-RU"/>
        </w:rPr>
      </w:pPr>
    </w:p>
    <w:p w:rsidR="00222F41" w:rsidRPr="00222F41" w:rsidRDefault="00222F41" w:rsidP="00222F41">
      <w:pPr>
        <w:spacing w:after="0" w:line="240" w:lineRule="auto"/>
        <w:ind w:firstLine="709"/>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1. В связи с недостаточностью финансовых средств местного бюджета общий объем бюджетных ассигнований, выделенный на реализацию подпрограммы 2, составляет 0,0 тыс. рублей.  </w:t>
      </w: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2. Объем бюджетных ассигнований, выделенный на реализацию подпрограммы 2, по годам реализации муниципальной программы в разрезе задач приведен в таблице 2. </w:t>
      </w:r>
    </w:p>
    <w:p w:rsidR="00222F41" w:rsidRPr="00222F41" w:rsidRDefault="00222F41" w:rsidP="00222F41">
      <w:pPr>
        <w:spacing w:after="0" w:line="240" w:lineRule="auto"/>
        <w:jc w:val="right"/>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Таблица 2</w:t>
      </w:r>
    </w:p>
    <w:tbl>
      <w:tblPr>
        <w:tblW w:w="10074"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40"/>
        <w:gridCol w:w="2955"/>
        <w:gridCol w:w="2848"/>
        <w:gridCol w:w="2531"/>
      </w:tblGrid>
      <w:tr w:rsidR="00222F41" w:rsidRPr="00222F41" w:rsidTr="00222F41">
        <w:trPr>
          <w:trHeight w:val="1003"/>
        </w:trPr>
        <w:tc>
          <w:tcPr>
            <w:tcW w:w="1740" w:type="dxa"/>
            <w:vMerge w:val="restart"/>
            <w:shd w:val="clear" w:color="auto" w:fill="auto"/>
          </w:tcPr>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p>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p>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Годы реализации муниципальной программы</w:t>
            </w:r>
          </w:p>
        </w:tc>
        <w:tc>
          <w:tcPr>
            <w:tcW w:w="5803" w:type="dxa"/>
            <w:gridSpan w:val="2"/>
            <w:shd w:val="clear" w:color="auto" w:fill="auto"/>
            <w:vAlign w:val="center"/>
          </w:tcPr>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Объем бюджетных ассигнований, выделенный на реализацию подпрограммы 2 «Обеспечение жильем молодых семей», тыс. руб.</w:t>
            </w:r>
          </w:p>
        </w:tc>
        <w:tc>
          <w:tcPr>
            <w:tcW w:w="2531" w:type="dxa"/>
            <w:vMerge w:val="restart"/>
          </w:tcPr>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p>
          <w:p w:rsidR="00222F41" w:rsidRPr="00222F41" w:rsidRDefault="00222F41" w:rsidP="00222F41">
            <w:pPr>
              <w:spacing w:after="0" w:line="240" w:lineRule="auto"/>
              <w:rPr>
                <w:rFonts w:ascii="Times New Roman" w:eastAsia="Times New Roman" w:hAnsi="Times New Roman" w:cs="Times New Roman"/>
                <w:sz w:val="20"/>
                <w:szCs w:val="20"/>
                <w:lang w:eastAsia="ru-RU"/>
              </w:rPr>
            </w:pPr>
          </w:p>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Итого,</w:t>
            </w:r>
          </w:p>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 xml:space="preserve"> тыс. руб.</w:t>
            </w:r>
          </w:p>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p>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p>
        </w:tc>
      </w:tr>
      <w:tr w:rsidR="00222F41" w:rsidRPr="00222F41" w:rsidTr="00222F41">
        <w:trPr>
          <w:trHeight w:val="1704"/>
        </w:trPr>
        <w:tc>
          <w:tcPr>
            <w:tcW w:w="1740" w:type="dxa"/>
            <w:vMerge/>
            <w:tcBorders>
              <w:bottom w:val="single" w:sz="4" w:space="0" w:color="000000"/>
            </w:tcBorders>
            <w:shd w:val="clear" w:color="auto" w:fill="auto"/>
            <w:vAlign w:val="center"/>
          </w:tcPr>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p>
        </w:tc>
        <w:tc>
          <w:tcPr>
            <w:tcW w:w="2955" w:type="dxa"/>
            <w:tcBorders>
              <w:bottom w:val="single" w:sz="4" w:space="0" w:color="000000"/>
            </w:tcBorders>
            <w:shd w:val="clear" w:color="auto" w:fill="auto"/>
          </w:tcPr>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 xml:space="preserve">Задача 1 </w:t>
            </w:r>
          </w:p>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«Формирование новых приоритетов демографического поведения молодого населения, связанных с укреплением семейных отношений и многодетностью»</w:t>
            </w:r>
          </w:p>
        </w:tc>
        <w:tc>
          <w:tcPr>
            <w:tcW w:w="2848" w:type="dxa"/>
            <w:tcBorders>
              <w:bottom w:val="single" w:sz="4" w:space="0" w:color="000000"/>
            </w:tcBorders>
            <w:shd w:val="clear" w:color="auto" w:fill="auto"/>
          </w:tcPr>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Задача 2</w:t>
            </w:r>
          </w:p>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«Обеспечение поддержки органами местного самоуправления инициативы молодых семей по улучшению своих жилищных и социально-бытовых условий»</w:t>
            </w:r>
          </w:p>
        </w:tc>
        <w:tc>
          <w:tcPr>
            <w:tcW w:w="2531" w:type="dxa"/>
            <w:vMerge/>
            <w:tcBorders>
              <w:bottom w:val="single" w:sz="4" w:space="0" w:color="000000"/>
            </w:tcBorders>
            <w:shd w:val="clear" w:color="auto" w:fill="auto"/>
            <w:vAlign w:val="center"/>
          </w:tcPr>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p>
        </w:tc>
      </w:tr>
      <w:tr w:rsidR="00222F41" w:rsidRPr="00222F41" w:rsidTr="00222F41">
        <w:trPr>
          <w:trHeight w:val="246"/>
        </w:trPr>
        <w:tc>
          <w:tcPr>
            <w:tcW w:w="1740" w:type="dxa"/>
            <w:shd w:val="clear" w:color="auto" w:fill="auto"/>
            <w:vAlign w:val="center"/>
          </w:tcPr>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2019 год</w:t>
            </w:r>
          </w:p>
        </w:tc>
        <w:tc>
          <w:tcPr>
            <w:tcW w:w="2955" w:type="dxa"/>
            <w:shd w:val="clear" w:color="auto" w:fill="auto"/>
          </w:tcPr>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c>
          <w:tcPr>
            <w:tcW w:w="2848" w:type="dxa"/>
            <w:shd w:val="clear" w:color="auto" w:fill="auto"/>
            <w:vAlign w:val="center"/>
          </w:tcPr>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c>
          <w:tcPr>
            <w:tcW w:w="2531" w:type="dxa"/>
            <w:shd w:val="clear" w:color="auto" w:fill="auto"/>
            <w:vAlign w:val="center"/>
          </w:tcPr>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r>
      <w:tr w:rsidR="00222F41" w:rsidRPr="00222F41" w:rsidTr="00222F41">
        <w:trPr>
          <w:trHeight w:val="230"/>
        </w:trPr>
        <w:tc>
          <w:tcPr>
            <w:tcW w:w="1740" w:type="dxa"/>
            <w:shd w:val="clear" w:color="auto" w:fill="auto"/>
            <w:vAlign w:val="center"/>
          </w:tcPr>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2020 год</w:t>
            </w:r>
          </w:p>
        </w:tc>
        <w:tc>
          <w:tcPr>
            <w:tcW w:w="2955" w:type="dxa"/>
            <w:shd w:val="clear" w:color="auto" w:fill="auto"/>
          </w:tcPr>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c>
          <w:tcPr>
            <w:tcW w:w="2848" w:type="dxa"/>
            <w:shd w:val="clear" w:color="auto" w:fill="auto"/>
            <w:vAlign w:val="center"/>
          </w:tcPr>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c>
          <w:tcPr>
            <w:tcW w:w="2531" w:type="dxa"/>
            <w:shd w:val="clear" w:color="auto" w:fill="auto"/>
            <w:vAlign w:val="center"/>
          </w:tcPr>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r>
      <w:tr w:rsidR="00222F41" w:rsidRPr="00222F41" w:rsidTr="00222F41">
        <w:trPr>
          <w:trHeight w:val="246"/>
        </w:trPr>
        <w:tc>
          <w:tcPr>
            <w:tcW w:w="1740" w:type="dxa"/>
            <w:shd w:val="clear" w:color="auto" w:fill="auto"/>
            <w:vAlign w:val="center"/>
          </w:tcPr>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2021 год</w:t>
            </w:r>
          </w:p>
        </w:tc>
        <w:tc>
          <w:tcPr>
            <w:tcW w:w="2955" w:type="dxa"/>
            <w:shd w:val="clear" w:color="auto" w:fill="auto"/>
          </w:tcPr>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c>
          <w:tcPr>
            <w:tcW w:w="2848" w:type="dxa"/>
            <w:shd w:val="clear" w:color="auto" w:fill="auto"/>
            <w:vAlign w:val="center"/>
          </w:tcPr>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c>
          <w:tcPr>
            <w:tcW w:w="2531" w:type="dxa"/>
            <w:shd w:val="clear" w:color="auto" w:fill="auto"/>
            <w:vAlign w:val="center"/>
          </w:tcPr>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r>
      <w:tr w:rsidR="00222F41" w:rsidRPr="00222F41" w:rsidTr="00222F41">
        <w:trPr>
          <w:trHeight w:val="511"/>
        </w:trPr>
        <w:tc>
          <w:tcPr>
            <w:tcW w:w="1740" w:type="dxa"/>
            <w:shd w:val="clear" w:color="auto" w:fill="auto"/>
            <w:vAlign w:val="center"/>
          </w:tcPr>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Всего, тыс. руб.</w:t>
            </w:r>
          </w:p>
        </w:tc>
        <w:tc>
          <w:tcPr>
            <w:tcW w:w="2955" w:type="dxa"/>
            <w:shd w:val="clear" w:color="auto" w:fill="auto"/>
          </w:tcPr>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c>
          <w:tcPr>
            <w:tcW w:w="2848" w:type="dxa"/>
            <w:shd w:val="clear" w:color="auto" w:fill="auto"/>
            <w:vAlign w:val="center"/>
          </w:tcPr>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c>
          <w:tcPr>
            <w:tcW w:w="2531" w:type="dxa"/>
            <w:shd w:val="clear" w:color="auto" w:fill="auto"/>
            <w:vAlign w:val="center"/>
          </w:tcPr>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r>
    </w:tbl>
    <w:p w:rsidR="00222F41" w:rsidRPr="00222F41" w:rsidRDefault="00222F41" w:rsidP="00222F41">
      <w:pPr>
        <w:spacing w:after="0" w:line="240" w:lineRule="auto"/>
        <w:jc w:val="center"/>
        <w:rPr>
          <w:rFonts w:ascii="Times New Roman" w:eastAsia="Times New Roman" w:hAnsi="Times New Roman" w:cs="Times New Roman"/>
          <w:b/>
          <w:sz w:val="28"/>
          <w:szCs w:val="28"/>
          <w:lang w:eastAsia="ru-RU"/>
        </w:rPr>
      </w:pPr>
    </w:p>
    <w:p w:rsidR="00222F41" w:rsidRPr="00222F41" w:rsidRDefault="00222F41" w:rsidP="00222F41">
      <w:pPr>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lastRenderedPageBreak/>
        <w:t xml:space="preserve">Подраздел </w:t>
      </w:r>
      <w:r w:rsidRPr="00222F41">
        <w:rPr>
          <w:rFonts w:ascii="Times New Roman" w:eastAsia="Times New Roman" w:hAnsi="Times New Roman" w:cs="Times New Roman"/>
          <w:b/>
          <w:sz w:val="24"/>
          <w:szCs w:val="24"/>
          <w:lang w:val="en-US" w:eastAsia="ru-RU"/>
        </w:rPr>
        <w:t>III</w:t>
      </w:r>
    </w:p>
    <w:p w:rsidR="00222F41" w:rsidRPr="00222F41" w:rsidRDefault="00222F41" w:rsidP="00222F41">
      <w:pPr>
        <w:spacing w:after="0" w:line="240" w:lineRule="auto"/>
        <w:jc w:val="center"/>
        <w:rPr>
          <w:rFonts w:ascii="Times New Roman" w:eastAsia="Times New Roman" w:hAnsi="Times New Roman" w:cs="Times New Roman"/>
          <w:b/>
          <w:i/>
          <w:sz w:val="24"/>
          <w:szCs w:val="24"/>
          <w:lang w:eastAsia="ru-RU"/>
        </w:rPr>
      </w:pPr>
      <w:r w:rsidRPr="00222F41">
        <w:rPr>
          <w:rFonts w:ascii="Times New Roman" w:eastAsia="Times New Roman" w:hAnsi="Times New Roman" w:cs="Times New Roman"/>
          <w:b/>
          <w:i/>
          <w:sz w:val="24"/>
          <w:szCs w:val="24"/>
          <w:lang w:eastAsia="ru-RU"/>
        </w:rPr>
        <w:t>Подпрограмма 3 «Социальная поддержка отдельных категорий граждан»</w:t>
      </w:r>
    </w:p>
    <w:p w:rsidR="00222F41" w:rsidRPr="00222F41" w:rsidRDefault="00222F41" w:rsidP="00222F41">
      <w:pPr>
        <w:spacing w:after="0" w:line="240" w:lineRule="auto"/>
        <w:jc w:val="center"/>
        <w:rPr>
          <w:rFonts w:ascii="Times New Roman" w:eastAsia="Times New Roman" w:hAnsi="Times New Roman" w:cs="Times New Roman"/>
          <w:b/>
          <w:sz w:val="24"/>
          <w:szCs w:val="24"/>
          <w:lang w:eastAsia="ru-RU"/>
        </w:rPr>
      </w:pPr>
    </w:p>
    <w:p w:rsidR="00222F41" w:rsidRPr="00222F41" w:rsidRDefault="00222F41" w:rsidP="00222F41">
      <w:pPr>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Глава 1. Задачи подпрограммы</w:t>
      </w:r>
    </w:p>
    <w:p w:rsidR="00222F41" w:rsidRPr="00222F41" w:rsidRDefault="00222F41" w:rsidP="00222F41">
      <w:pPr>
        <w:spacing w:after="0" w:line="240" w:lineRule="auto"/>
        <w:jc w:val="center"/>
        <w:rPr>
          <w:rFonts w:ascii="Times New Roman" w:eastAsia="Times New Roman" w:hAnsi="Times New Roman" w:cs="Times New Roman"/>
          <w:b/>
          <w:sz w:val="24"/>
          <w:szCs w:val="24"/>
          <w:lang w:eastAsia="ru-RU"/>
        </w:rPr>
      </w:pPr>
    </w:p>
    <w:p w:rsidR="00222F41" w:rsidRPr="00222F41" w:rsidRDefault="00222F41" w:rsidP="00222F41">
      <w:pPr>
        <w:spacing w:after="0" w:line="240" w:lineRule="auto"/>
        <w:ind w:firstLine="708"/>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1. Реализация подпрограммы «Социальная поддержка отдельных категорий граждан» связана с решением следующих задач:</w:t>
      </w:r>
    </w:p>
    <w:p w:rsidR="00222F41" w:rsidRPr="00222F41" w:rsidRDefault="00222F41" w:rsidP="00222F41">
      <w:pPr>
        <w:spacing w:after="0" w:line="240" w:lineRule="auto"/>
        <w:ind w:firstLine="708"/>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а) задача 1 «Усиление социальной поддержки отдельных категорий граждан»;</w:t>
      </w:r>
    </w:p>
    <w:p w:rsidR="00222F41" w:rsidRPr="00222F41" w:rsidRDefault="00222F41" w:rsidP="00222F41">
      <w:pPr>
        <w:spacing w:after="0" w:line="240" w:lineRule="auto"/>
        <w:ind w:firstLine="708"/>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б) задача 2 «Повышение социальной активности граждан пожилого возраста».</w:t>
      </w:r>
    </w:p>
    <w:p w:rsidR="00222F41" w:rsidRPr="00222F41" w:rsidRDefault="00222F41" w:rsidP="00222F41">
      <w:pPr>
        <w:spacing w:after="0" w:line="240" w:lineRule="auto"/>
        <w:ind w:firstLine="708"/>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2</w:t>
      </w:r>
      <w:r w:rsidRPr="00222F41">
        <w:rPr>
          <w:rFonts w:ascii="Times New Roman" w:eastAsia="Times New Roman" w:hAnsi="Times New Roman" w:cs="Times New Roman"/>
          <w:b/>
          <w:sz w:val="24"/>
          <w:szCs w:val="24"/>
          <w:lang w:eastAsia="ru-RU"/>
        </w:rPr>
        <w:t xml:space="preserve">. </w:t>
      </w:r>
      <w:r w:rsidRPr="00222F41">
        <w:rPr>
          <w:rFonts w:ascii="Times New Roman" w:eastAsia="Times New Roman" w:hAnsi="Times New Roman" w:cs="Times New Roman"/>
          <w:sz w:val="24"/>
          <w:szCs w:val="24"/>
          <w:lang w:eastAsia="ru-RU"/>
        </w:rPr>
        <w:t>Решение задачи 1 «Усиление социальной поддержки отдельных категорий граждан» оценивается с помощью показателя – «Количество проведенных социально значимых мероприятий».</w:t>
      </w:r>
    </w:p>
    <w:p w:rsidR="00222F41" w:rsidRPr="00222F41" w:rsidRDefault="00222F41" w:rsidP="00222F41">
      <w:pPr>
        <w:spacing w:after="0" w:line="240" w:lineRule="auto"/>
        <w:ind w:firstLine="708"/>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3. Решение задачи 2 «Повышение социальной активности граждан пожилого возраста» оценивается с помощью показателя – «Количество пожилых людей, принявших участие в акциях, праздничных мероприятиях».</w:t>
      </w:r>
    </w:p>
    <w:p w:rsidR="00222F41" w:rsidRPr="00222F41" w:rsidRDefault="00222F41" w:rsidP="00222F41">
      <w:pPr>
        <w:spacing w:after="0" w:line="240" w:lineRule="auto"/>
        <w:ind w:firstLine="708"/>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4. Значения показателей задач подпрограммы 3 по годам реализации муниципальной программы приведены в приложении 1 к настоящей муниципальной программе.</w:t>
      </w:r>
    </w:p>
    <w:p w:rsidR="00222F41" w:rsidRPr="00222F41" w:rsidRDefault="00222F41" w:rsidP="00222F41">
      <w:pPr>
        <w:spacing w:after="0" w:line="240" w:lineRule="auto"/>
        <w:ind w:firstLine="708"/>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5. Описание характеристик показателей задач подпрограммы 3 приведены в приложении 2 к настоящей муниципальной программе.</w:t>
      </w:r>
    </w:p>
    <w:p w:rsidR="00222F41" w:rsidRPr="00222F41" w:rsidRDefault="00222F41" w:rsidP="00222F41">
      <w:pPr>
        <w:spacing w:after="0" w:line="240" w:lineRule="auto"/>
        <w:jc w:val="both"/>
        <w:rPr>
          <w:rFonts w:ascii="Times New Roman" w:eastAsia="Times New Roman" w:hAnsi="Times New Roman" w:cs="Times New Roman"/>
          <w:sz w:val="24"/>
          <w:szCs w:val="24"/>
          <w:lang w:eastAsia="ru-RU"/>
        </w:rPr>
      </w:pPr>
    </w:p>
    <w:p w:rsidR="00222F41" w:rsidRPr="00222F41" w:rsidRDefault="00222F41" w:rsidP="00222F41">
      <w:pPr>
        <w:tabs>
          <w:tab w:val="left" w:pos="240"/>
        </w:tabs>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Глава 2. Мероприятия подпрограммы</w:t>
      </w:r>
    </w:p>
    <w:p w:rsidR="00222F41" w:rsidRPr="00222F41" w:rsidRDefault="00222F41" w:rsidP="00222F41">
      <w:pPr>
        <w:tabs>
          <w:tab w:val="left" w:pos="240"/>
        </w:tabs>
        <w:spacing w:after="0" w:line="240" w:lineRule="auto"/>
        <w:jc w:val="center"/>
        <w:rPr>
          <w:rFonts w:ascii="Times New Roman" w:eastAsia="Times New Roman" w:hAnsi="Times New Roman" w:cs="Times New Roman"/>
          <w:b/>
          <w:sz w:val="26"/>
          <w:szCs w:val="26"/>
          <w:lang w:eastAsia="ru-RU"/>
        </w:rPr>
      </w:pPr>
    </w:p>
    <w:p w:rsidR="00222F41" w:rsidRPr="00222F41" w:rsidRDefault="00222F41" w:rsidP="00222F41">
      <w:pPr>
        <w:tabs>
          <w:tab w:val="left" w:pos="240"/>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6"/>
          <w:szCs w:val="26"/>
          <w:lang w:eastAsia="ru-RU"/>
        </w:rPr>
        <w:tab/>
      </w:r>
      <w:r w:rsidRPr="00222F41">
        <w:rPr>
          <w:rFonts w:ascii="Times New Roman" w:eastAsia="Times New Roman" w:hAnsi="Times New Roman" w:cs="Times New Roman"/>
          <w:sz w:val="26"/>
          <w:szCs w:val="26"/>
          <w:lang w:eastAsia="ru-RU"/>
        </w:rPr>
        <w:tab/>
      </w:r>
      <w:r w:rsidRPr="00222F41">
        <w:rPr>
          <w:rFonts w:ascii="Times New Roman" w:eastAsia="Times New Roman" w:hAnsi="Times New Roman" w:cs="Times New Roman"/>
          <w:sz w:val="24"/>
          <w:szCs w:val="24"/>
          <w:lang w:eastAsia="ru-RU"/>
        </w:rPr>
        <w:t>1. Решение задачи 1</w:t>
      </w:r>
      <w:r w:rsidRPr="00222F41">
        <w:rPr>
          <w:rFonts w:ascii="Times New Roman" w:eastAsia="Times New Roman" w:hAnsi="Times New Roman" w:cs="Times New Roman"/>
          <w:b/>
          <w:sz w:val="24"/>
          <w:szCs w:val="24"/>
          <w:lang w:eastAsia="ru-RU"/>
        </w:rPr>
        <w:t xml:space="preserve"> </w:t>
      </w:r>
      <w:r w:rsidRPr="00222F41">
        <w:rPr>
          <w:rFonts w:ascii="Times New Roman" w:eastAsia="Times New Roman" w:hAnsi="Times New Roman" w:cs="Times New Roman"/>
          <w:sz w:val="24"/>
          <w:szCs w:val="24"/>
          <w:lang w:eastAsia="ru-RU"/>
        </w:rPr>
        <w:t>«Усиление социальной поддержки отдельных категорий граждан» осуществляется посредством выполнения следующих административных мероприятий и мероприятий подпрограммы:</w:t>
      </w:r>
    </w:p>
    <w:p w:rsidR="00222F41" w:rsidRPr="00222F41" w:rsidRDefault="00222F41" w:rsidP="00222F41">
      <w:pPr>
        <w:tabs>
          <w:tab w:val="left" w:pos="240"/>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ab/>
      </w:r>
      <w:r w:rsidRPr="00222F41">
        <w:rPr>
          <w:rFonts w:ascii="Times New Roman" w:eastAsia="Times New Roman" w:hAnsi="Times New Roman" w:cs="Times New Roman"/>
          <w:sz w:val="24"/>
          <w:szCs w:val="24"/>
          <w:lang w:eastAsia="ru-RU"/>
        </w:rPr>
        <w:tab/>
        <w:t>а) административное мероприятие: «Освещение в средствах массовой информации основных направлений в реализации государственной политики по социальной поддержке отдельных категорий граждан»;</w:t>
      </w:r>
    </w:p>
    <w:p w:rsidR="00222F41" w:rsidRPr="00222F41" w:rsidRDefault="00222F41" w:rsidP="00222F41">
      <w:pPr>
        <w:tabs>
          <w:tab w:val="left" w:pos="240"/>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ab/>
      </w:r>
      <w:r w:rsidRPr="00222F41">
        <w:rPr>
          <w:rFonts w:ascii="Times New Roman" w:eastAsia="Times New Roman" w:hAnsi="Times New Roman" w:cs="Times New Roman"/>
          <w:sz w:val="24"/>
          <w:szCs w:val="24"/>
          <w:lang w:eastAsia="ru-RU"/>
        </w:rPr>
        <w:tab/>
        <w:t>б) административное мероприятие «Проведение ежегодной диспансеризации ветеранов войны и труда, тружеников тыла, вдов и блокадников»;</w:t>
      </w:r>
    </w:p>
    <w:p w:rsidR="00222F41" w:rsidRPr="00222F41" w:rsidRDefault="00222F41" w:rsidP="00222F41">
      <w:pPr>
        <w:tabs>
          <w:tab w:val="left" w:pos="240"/>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ab/>
      </w:r>
      <w:r w:rsidRPr="00222F41">
        <w:rPr>
          <w:rFonts w:ascii="Times New Roman" w:eastAsia="Times New Roman" w:hAnsi="Times New Roman" w:cs="Times New Roman"/>
          <w:sz w:val="24"/>
          <w:szCs w:val="24"/>
          <w:lang w:eastAsia="ru-RU"/>
        </w:rPr>
        <w:tab/>
        <w:t xml:space="preserve">в) мероприятие «Компенсация расходов по оплате жилых помещений, отопления и освещения педагогическим работникам, проживающим в сельской местности, рабочих поселках и </w:t>
      </w:r>
      <w:proofErr w:type="spellStart"/>
      <w:r w:rsidRPr="00222F41">
        <w:rPr>
          <w:rFonts w:ascii="Times New Roman" w:eastAsia="Times New Roman" w:hAnsi="Times New Roman" w:cs="Times New Roman"/>
          <w:sz w:val="24"/>
          <w:szCs w:val="24"/>
          <w:lang w:eastAsia="ru-RU"/>
        </w:rPr>
        <w:t>пгт</w:t>
      </w:r>
      <w:proofErr w:type="spellEnd"/>
      <w:r w:rsidRPr="00222F41">
        <w:rPr>
          <w:rFonts w:ascii="Times New Roman" w:eastAsia="Times New Roman" w:hAnsi="Times New Roman" w:cs="Times New Roman"/>
          <w:sz w:val="24"/>
          <w:szCs w:val="24"/>
          <w:lang w:eastAsia="ru-RU"/>
        </w:rPr>
        <w:t>»;</w:t>
      </w:r>
    </w:p>
    <w:p w:rsidR="00222F41" w:rsidRPr="00222F41" w:rsidRDefault="00222F41" w:rsidP="00222F41">
      <w:pPr>
        <w:tabs>
          <w:tab w:val="left" w:pos="240"/>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ab/>
      </w:r>
      <w:r w:rsidRPr="00222F41">
        <w:rPr>
          <w:rFonts w:ascii="Times New Roman" w:eastAsia="Times New Roman" w:hAnsi="Times New Roman" w:cs="Times New Roman"/>
          <w:sz w:val="24"/>
          <w:szCs w:val="24"/>
          <w:lang w:eastAsia="ru-RU"/>
        </w:rPr>
        <w:tab/>
        <w:t>г) мероприятие «Материальная поддержка студентов и молодых специалистов, проживающих и работающих на территории Фировского района».</w:t>
      </w:r>
    </w:p>
    <w:p w:rsidR="00222F41" w:rsidRPr="00222F41" w:rsidRDefault="00222F41" w:rsidP="00222F41">
      <w:pPr>
        <w:tabs>
          <w:tab w:val="left" w:pos="240"/>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ab/>
      </w:r>
      <w:r w:rsidRPr="00222F41">
        <w:rPr>
          <w:rFonts w:ascii="Times New Roman" w:eastAsia="Times New Roman" w:hAnsi="Times New Roman" w:cs="Times New Roman"/>
          <w:sz w:val="24"/>
          <w:szCs w:val="24"/>
          <w:lang w:eastAsia="ru-RU"/>
        </w:rPr>
        <w:tab/>
        <w:t>2. Решение задачи 2</w:t>
      </w:r>
      <w:r w:rsidRPr="00222F41">
        <w:rPr>
          <w:rFonts w:ascii="Times New Roman" w:eastAsia="Times New Roman" w:hAnsi="Times New Roman" w:cs="Times New Roman"/>
          <w:b/>
          <w:sz w:val="24"/>
          <w:szCs w:val="24"/>
          <w:lang w:eastAsia="ru-RU"/>
        </w:rPr>
        <w:t xml:space="preserve"> </w:t>
      </w:r>
      <w:r w:rsidRPr="00222F41">
        <w:rPr>
          <w:rFonts w:ascii="Times New Roman" w:eastAsia="Times New Roman" w:hAnsi="Times New Roman" w:cs="Times New Roman"/>
          <w:sz w:val="24"/>
          <w:szCs w:val="24"/>
          <w:lang w:eastAsia="ru-RU"/>
        </w:rPr>
        <w:t>«Повышение социальной активности граждан пожилого возраста» осуществляется посредством выполнения следующих мероприятий и административных мероприятий подпрограммы:</w:t>
      </w:r>
    </w:p>
    <w:p w:rsidR="00222F41" w:rsidRPr="00222F41" w:rsidRDefault="00222F41" w:rsidP="00222F41">
      <w:pPr>
        <w:tabs>
          <w:tab w:val="left" w:pos="240"/>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ab/>
      </w:r>
      <w:r w:rsidRPr="00222F41">
        <w:rPr>
          <w:rFonts w:ascii="Times New Roman" w:eastAsia="Times New Roman" w:hAnsi="Times New Roman" w:cs="Times New Roman"/>
          <w:sz w:val="24"/>
          <w:szCs w:val="24"/>
          <w:lang w:eastAsia="ru-RU"/>
        </w:rPr>
        <w:tab/>
        <w:t>а) мероприятие: «Организация и проведение мероприятий, посвященных чествованию ветеранов-юбиляров с 85, 90, 95 и 100-летием»;</w:t>
      </w:r>
    </w:p>
    <w:p w:rsidR="00222F41" w:rsidRPr="00222F41" w:rsidRDefault="00222F41" w:rsidP="00222F41">
      <w:pPr>
        <w:tabs>
          <w:tab w:val="left" w:pos="240"/>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ab/>
      </w:r>
      <w:r w:rsidRPr="00222F41">
        <w:rPr>
          <w:rFonts w:ascii="Times New Roman" w:eastAsia="Times New Roman" w:hAnsi="Times New Roman" w:cs="Times New Roman"/>
          <w:sz w:val="24"/>
          <w:szCs w:val="24"/>
          <w:lang w:eastAsia="ru-RU"/>
        </w:rPr>
        <w:tab/>
        <w:t>б) административное мероприятие «Благотворительная акция «Марафон Победы»;</w:t>
      </w:r>
    </w:p>
    <w:p w:rsidR="00222F41" w:rsidRPr="00222F41" w:rsidRDefault="00222F41" w:rsidP="00222F41">
      <w:pPr>
        <w:tabs>
          <w:tab w:val="left" w:pos="240"/>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ab/>
      </w:r>
      <w:r w:rsidRPr="00222F41">
        <w:rPr>
          <w:rFonts w:ascii="Times New Roman" w:eastAsia="Times New Roman" w:hAnsi="Times New Roman" w:cs="Times New Roman"/>
          <w:sz w:val="24"/>
          <w:szCs w:val="24"/>
          <w:lang w:eastAsia="ru-RU"/>
        </w:rPr>
        <w:tab/>
        <w:t>в) административное мероприятие «Районная благотворительная акция «Помоги ветерану»;</w:t>
      </w:r>
    </w:p>
    <w:p w:rsidR="00222F41" w:rsidRPr="00222F41" w:rsidRDefault="00222F41" w:rsidP="00222F41">
      <w:pPr>
        <w:tabs>
          <w:tab w:val="left" w:pos="240"/>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ab/>
      </w:r>
      <w:r w:rsidRPr="00222F41">
        <w:rPr>
          <w:rFonts w:ascii="Times New Roman" w:eastAsia="Times New Roman" w:hAnsi="Times New Roman" w:cs="Times New Roman"/>
          <w:sz w:val="24"/>
          <w:szCs w:val="24"/>
          <w:lang w:eastAsia="ru-RU"/>
        </w:rPr>
        <w:tab/>
        <w:t>г) административное мероприятие «Благотворительная акция «Письмо ветерану»;</w:t>
      </w:r>
    </w:p>
    <w:p w:rsidR="00222F41" w:rsidRPr="00222F41" w:rsidRDefault="00222F41" w:rsidP="00222F41">
      <w:pPr>
        <w:tabs>
          <w:tab w:val="left" w:pos="240"/>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ab/>
      </w:r>
      <w:r w:rsidRPr="00222F41">
        <w:rPr>
          <w:rFonts w:ascii="Times New Roman" w:eastAsia="Times New Roman" w:hAnsi="Times New Roman" w:cs="Times New Roman"/>
          <w:sz w:val="24"/>
          <w:szCs w:val="24"/>
          <w:lang w:eastAsia="ru-RU"/>
        </w:rPr>
        <w:tab/>
        <w:t>д) административное мероприятие «Оказание помощи, проведение встреч с пожилыми людьми, проживающими в Рождественском доме-интернате, и концертов для них»;</w:t>
      </w:r>
    </w:p>
    <w:p w:rsidR="00222F41" w:rsidRPr="00222F41" w:rsidRDefault="00222F41" w:rsidP="00222F41">
      <w:pPr>
        <w:tabs>
          <w:tab w:val="left" w:pos="240"/>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ab/>
      </w:r>
      <w:r w:rsidRPr="00222F41">
        <w:rPr>
          <w:rFonts w:ascii="Times New Roman" w:eastAsia="Times New Roman" w:hAnsi="Times New Roman" w:cs="Times New Roman"/>
          <w:sz w:val="24"/>
          <w:szCs w:val="24"/>
          <w:lang w:eastAsia="ru-RU"/>
        </w:rPr>
        <w:tab/>
        <w:t>3. Выполнение каждого мероприятия подпрограммы 3 оценивается с помощью показателей, перечень которых и их значение по годам реализации муниципальной программы приведены в приложении 1 к настоящей муниципальной программе.</w:t>
      </w:r>
    </w:p>
    <w:p w:rsidR="00222F41" w:rsidRPr="00222F41" w:rsidRDefault="00222F41" w:rsidP="00222F41">
      <w:pPr>
        <w:tabs>
          <w:tab w:val="left" w:pos="240"/>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b/>
          <w:sz w:val="24"/>
          <w:szCs w:val="24"/>
          <w:lang w:eastAsia="ru-RU"/>
        </w:rPr>
        <w:lastRenderedPageBreak/>
        <w:tab/>
      </w:r>
      <w:r w:rsidRPr="00222F41">
        <w:rPr>
          <w:rFonts w:ascii="Times New Roman" w:eastAsia="Times New Roman" w:hAnsi="Times New Roman" w:cs="Times New Roman"/>
          <w:b/>
          <w:sz w:val="24"/>
          <w:szCs w:val="24"/>
          <w:lang w:eastAsia="ru-RU"/>
        </w:rPr>
        <w:tab/>
      </w:r>
      <w:r w:rsidRPr="00222F41">
        <w:rPr>
          <w:rFonts w:ascii="Times New Roman" w:eastAsia="Times New Roman" w:hAnsi="Times New Roman" w:cs="Times New Roman"/>
          <w:sz w:val="24"/>
          <w:szCs w:val="24"/>
          <w:lang w:eastAsia="ru-RU"/>
        </w:rPr>
        <w:t xml:space="preserve">4. </w:t>
      </w:r>
      <w:proofErr w:type="gramStart"/>
      <w:r w:rsidRPr="00222F41">
        <w:rPr>
          <w:rFonts w:ascii="Times New Roman" w:eastAsia="Times New Roman" w:hAnsi="Times New Roman" w:cs="Times New Roman"/>
          <w:sz w:val="24"/>
          <w:szCs w:val="24"/>
          <w:lang w:eastAsia="ru-RU"/>
        </w:rPr>
        <w:t>Описание характеристик показателей целей муниципальной программы приведены в приложении 2 к настоящей муниципальной программе.</w:t>
      </w:r>
      <w:proofErr w:type="gramEnd"/>
    </w:p>
    <w:p w:rsidR="00222F41" w:rsidRPr="00222F41" w:rsidRDefault="00222F41" w:rsidP="00222F41">
      <w:pPr>
        <w:tabs>
          <w:tab w:val="left" w:pos="240"/>
          <w:tab w:val="center" w:pos="4677"/>
          <w:tab w:val="left" w:pos="7770"/>
        </w:tabs>
        <w:spacing w:after="0" w:line="240" w:lineRule="auto"/>
        <w:rPr>
          <w:rFonts w:ascii="Times New Roman" w:eastAsia="Times New Roman" w:hAnsi="Times New Roman" w:cs="Times New Roman"/>
          <w:b/>
          <w:sz w:val="24"/>
          <w:szCs w:val="24"/>
          <w:lang w:eastAsia="ru-RU"/>
        </w:rPr>
      </w:pPr>
    </w:p>
    <w:p w:rsidR="00222F41" w:rsidRPr="00222F41" w:rsidRDefault="00222F41" w:rsidP="00222F41">
      <w:pPr>
        <w:tabs>
          <w:tab w:val="left" w:pos="240"/>
          <w:tab w:val="center" w:pos="4677"/>
          <w:tab w:val="left" w:pos="7770"/>
        </w:tabs>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Глава 3. Объем финансовых ресурсов, необходимый для реализации</w:t>
      </w:r>
    </w:p>
    <w:p w:rsidR="00222F41" w:rsidRPr="00222F41" w:rsidRDefault="00222F41" w:rsidP="00222F41">
      <w:pPr>
        <w:tabs>
          <w:tab w:val="left" w:pos="1245"/>
        </w:tabs>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Подпрограммы</w:t>
      </w:r>
    </w:p>
    <w:p w:rsidR="00222F41" w:rsidRPr="00222F41" w:rsidRDefault="00222F41" w:rsidP="00222F41">
      <w:pPr>
        <w:tabs>
          <w:tab w:val="left" w:pos="1245"/>
        </w:tabs>
        <w:spacing w:after="0" w:line="240" w:lineRule="auto"/>
        <w:jc w:val="center"/>
        <w:rPr>
          <w:rFonts w:ascii="Times New Roman" w:eastAsia="Times New Roman" w:hAnsi="Times New Roman" w:cs="Times New Roman"/>
          <w:b/>
          <w:sz w:val="26"/>
          <w:szCs w:val="26"/>
          <w:lang w:eastAsia="ru-RU"/>
        </w:rPr>
      </w:pPr>
    </w:p>
    <w:p w:rsidR="00222F41" w:rsidRDefault="00222F41" w:rsidP="00222F41">
      <w:pPr>
        <w:tabs>
          <w:tab w:val="left" w:pos="851"/>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 </w:t>
      </w:r>
      <w:r w:rsidRPr="00222F41">
        <w:rPr>
          <w:rFonts w:ascii="Times New Roman" w:eastAsia="Times New Roman" w:hAnsi="Times New Roman" w:cs="Times New Roman"/>
          <w:sz w:val="24"/>
          <w:szCs w:val="24"/>
          <w:lang w:eastAsia="ru-RU"/>
        </w:rPr>
        <w:t>Общий объем бюджетных ассигнований, выделенный на реализацию подпрограммы 3, составляет 10 182</w:t>
      </w:r>
      <w:r w:rsidRPr="00222F41">
        <w:rPr>
          <w:rFonts w:ascii="Times New Roman" w:eastAsia="Times New Roman" w:hAnsi="Times New Roman" w:cs="Times New Roman"/>
          <w:color w:val="FF0000"/>
          <w:sz w:val="24"/>
          <w:szCs w:val="24"/>
          <w:lang w:eastAsia="ru-RU"/>
        </w:rPr>
        <w:t xml:space="preserve"> </w:t>
      </w:r>
      <w:r w:rsidRPr="00222F41">
        <w:rPr>
          <w:rFonts w:ascii="Times New Roman" w:eastAsia="Times New Roman" w:hAnsi="Times New Roman" w:cs="Times New Roman"/>
          <w:sz w:val="24"/>
          <w:szCs w:val="24"/>
          <w:lang w:eastAsia="ru-RU"/>
        </w:rPr>
        <w:t>тыс. руб.</w:t>
      </w:r>
    </w:p>
    <w:p w:rsidR="00222F41" w:rsidRPr="00222F41" w:rsidRDefault="00222F41" w:rsidP="00222F41">
      <w:pPr>
        <w:tabs>
          <w:tab w:val="left" w:pos="851"/>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2. </w:t>
      </w:r>
      <w:r w:rsidRPr="00222F41">
        <w:rPr>
          <w:rFonts w:ascii="Times New Roman" w:eastAsia="Times New Roman" w:hAnsi="Times New Roman" w:cs="Times New Roman"/>
          <w:sz w:val="24"/>
          <w:szCs w:val="24"/>
          <w:lang w:eastAsia="ru-RU"/>
        </w:rPr>
        <w:t>Объем бюджетных ассигнований, выделенный на реализацию подпрограммы 3, по годам реализации муниципальной программы в разрезе задач приведен в таблице 2.</w:t>
      </w:r>
    </w:p>
    <w:p w:rsidR="00222F41" w:rsidRPr="00222F41" w:rsidRDefault="00222F41" w:rsidP="00222F41">
      <w:pPr>
        <w:tabs>
          <w:tab w:val="left" w:pos="6645"/>
        </w:tabs>
        <w:spacing w:after="0" w:line="240" w:lineRule="auto"/>
        <w:jc w:val="right"/>
        <w:rPr>
          <w:rFonts w:ascii="Times New Roman" w:eastAsia="Times New Roman" w:hAnsi="Times New Roman" w:cs="Times New Roman"/>
          <w:lang w:eastAsia="ru-RU"/>
        </w:rPr>
      </w:pPr>
      <w:r w:rsidRPr="00222F41">
        <w:rPr>
          <w:rFonts w:ascii="Times New Roman" w:eastAsia="Times New Roman" w:hAnsi="Times New Roman" w:cs="Times New Roman"/>
          <w:lang w:eastAsia="ru-RU"/>
        </w:rPr>
        <w:t>Таблица 2</w:t>
      </w:r>
    </w:p>
    <w:tbl>
      <w:tblPr>
        <w:tblW w:w="10103"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98"/>
        <w:gridCol w:w="3118"/>
        <w:gridCol w:w="3110"/>
        <w:gridCol w:w="2277"/>
      </w:tblGrid>
      <w:tr w:rsidR="00222F41" w:rsidRPr="00222F41" w:rsidTr="00222F41">
        <w:trPr>
          <w:trHeight w:val="808"/>
        </w:trPr>
        <w:tc>
          <w:tcPr>
            <w:tcW w:w="1598" w:type="dxa"/>
            <w:vMerge w:val="restart"/>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Годы реализации муниципальной программы</w:t>
            </w:r>
          </w:p>
        </w:tc>
        <w:tc>
          <w:tcPr>
            <w:tcW w:w="6228" w:type="dxa"/>
            <w:gridSpan w:val="2"/>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Объем бюджетных ассигнований, выделенный на реализацию подпрограммы 3 ««Социальная поддержка отдельных категорий граждан», тыс. руб.</w:t>
            </w:r>
          </w:p>
        </w:tc>
        <w:tc>
          <w:tcPr>
            <w:tcW w:w="2277" w:type="dxa"/>
            <w:vMerge w:val="restart"/>
            <w:vAlign w:val="center"/>
          </w:tcPr>
          <w:p w:rsidR="00222F41" w:rsidRPr="00222F41" w:rsidRDefault="00222F41" w:rsidP="00222F41">
            <w:pPr>
              <w:autoSpaceDE w:val="0"/>
              <w:autoSpaceDN w:val="0"/>
              <w:adjustRightInd w:val="0"/>
              <w:spacing w:after="0" w:line="240" w:lineRule="auto"/>
              <w:rPr>
                <w:rFonts w:ascii="Times New Roman" w:eastAsia="Times New Roman" w:hAnsi="Times New Roman" w:cs="Times New Roman"/>
                <w:sz w:val="20"/>
                <w:szCs w:val="20"/>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Итого,</w:t>
            </w: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тыс. руб.</w:t>
            </w:r>
          </w:p>
        </w:tc>
      </w:tr>
      <w:tr w:rsidR="00222F41" w:rsidRPr="00222F41" w:rsidTr="00222F41">
        <w:trPr>
          <w:trHeight w:val="918"/>
        </w:trPr>
        <w:tc>
          <w:tcPr>
            <w:tcW w:w="1598" w:type="dxa"/>
            <w:vMerge/>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18" w:type="dxa"/>
            <w:shd w:val="clear" w:color="auto" w:fill="auto"/>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 xml:space="preserve">Задача 1 </w:t>
            </w: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6"/>
                <w:szCs w:val="26"/>
                <w:lang w:eastAsia="ru-RU"/>
              </w:rPr>
              <w:t>«</w:t>
            </w:r>
            <w:r w:rsidRPr="00222F41">
              <w:rPr>
                <w:rFonts w:ascii="Times New Roman" w:eastAsia="Times New Roman" w:hAnsi="Times New Roman" w:cs="Times New Roman"/>
                <w:sz w:val="20"/>
                <w:szCs w:val="20"/>
                <w:lang w:eastAsia="ru-RU"/>
              </w:rPr>
              <w:t>Усиление социальной поддержки отдельных категорий граждан»</w:t>
            </w:r>
          </w:p>
        </w:tc>
        <w:tc>
          <w:tcPr>
            <w:tcW w:w="3110" w:type="dxa"/>
            <w:shd w:val="clear" w:color="auto" w:fill="auto"/>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Задача 2</w:t>
            </w: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«Повышение социальной активности граждан пожилого возраста»</w:t>
            </w:r>
          </w:p>
        </w:tc>
        <w:tc>
          <w:tcPr>
            <w:tcW w:w="2277" w:type="dxa"/>
            <w:vMerge/>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222F41" w:rsidRPr="00222F41" w:rsidTr="00222F41">
        <w:trPr>
          <w:trHeight w:val="227"/>
        </w:trPr>
        <w:tc>
          <w:tcPr>
            <w:tcW w:w="1598"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2019 год</w:t>
            </w:r>
          </w:p>
        </w:tc>
        <w:tc>
          <w:tcPr>
            <w:tcW w:w="3118"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3390</w:t>
            </w:r>
          </w:p>
        </w:tc>
        <w:tc>
          <w:tcPr>
            <w:tcW w:w="3110"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c>
          <w:tcPr>
            <w:tcW w:w="2277"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3390</w:t>
            </w:r>
          </w:p>
        </w:tc>
      </w:tr>
      <w:tr w:rsidR="00222F41" w:rsidRPr="00222F41" w:rsidTr="00222F41">
        <w:trPr>
          <w:trHeight w:val="227"/>
        </w:trPr>
        <w:tc>
          <w:tcPr>
            <w:tcW w:w="1598"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2020 год</w:t>
            </w:r>
          </w:p>
        </w:tc>
        <w:tc>
          <w:tcPr>
            <w:tcW w:w="3118"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3396</w:t>
            </w:r>
          </w:p>
        </w:tc>
        <w:tc>
          <w:tcPr>
            <w:tcW w:w="3110" w:type="dxa"/>
            <w:shd w:val="clear" w:color="auto" w:fill="auto"/>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c>
          <w:tcPr>
            <w:tcW w:w="2277"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3396</w:t>
            </w:r>
          </w:p>
        </w:tc>
      </w:tr>
      <w:tr w:rsidR="00222F41" w:rsidRPr="00222F41" w:rsidTr="00222F41">
        <w:trPr>
          <w:trHeight w:val="227"/>
        </w:trPr>
        <w:tc>
          <w:tcPr>
            <w:tcW w:w="1598"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2021 год</w:t>
            </w:r>
          </w:p>
        </w:tc>
        <w:tc>
          <w:tcPr>
            <w:tcW w:w="3118" w:type="dxa"/>
            <w:shd w:val="clear" w:color="auto" w:fill="auto"/>
          </w:tcPr>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3396</w:t>
            </w:r>
          </w:p>
        </w:tc>
        <w:tc>
          <w:tcPr>
            <w:tcW w:w="3110" w:type="dxa"/>
            <w:shd w:val="clear" w:color="auto" w:fill="auto"/>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c>
          <w:tcPr>
            <w:tcW w:w="2277" w:type="dxa"/>
            <w:shd w:val="clear" w:color="auto" w:fill="auto"/>
          </w:tcPr>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3396</w:t>
            </w:r>
          </w:p>
        </w:tc>
      </w:tr>
      <w:tr w:rsidR="00222F41" w:rsidRPr="00222F41" w:rsidTr="00222F41">
        <w:trPr>
          <w:trHeight w:val="470"/>
        </w:trPr>
        <w:tc>
          <w:tcPr>
            <w:tcW w:w="1598"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Всего, тыс. руб.</w:t>
            </w:r>
          </w:p>
        </w:tc>
        <w:tc>
          <w:tcPr>
            <w:tcW w:w="3118"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10182</w:t>
            </w:r>
          </w:p>
        </w:tc>
        <w:tc>
          <w:tcPr>
            <w:tcW w:w="3110"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c>
          <w:tcPr>
            <w:tcW w:w="2277"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10182</w:t>
            </w:r>
          </w:p>
        </w:tc>
      </w:tr>
    </w:tbl>
    <w:p w:rsidR="00222F41" w:rsidRPr="00222F41" w:rsidRDefault="00222F41" w:rsidP="00222F41">
      <w:pPr>
        <w:tabs>
          <w:tab w:val="left" w:pos="6645"/>
        </w:tabs>
        <w:spacing w:after="0" w:line="240" w:lineRule="auto"/>
        <w:jc w:val="center"/>
        <w:rPr>
          <w:rFonts w:ascii="Times New Roman" w:eastAsia="Times New Roman" w:hAnsi="Times New Roman" w:cs="Times New Roman"/>
          <w:b/>
          <w:sz w:val="28"/>
          <w:szCs w:val="28"/>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 xml:space="preserve">Подраздел </w:t>
      </w:r>
      <w:r w:rsidRPr="00222F41">
        <w:rPr>
          <w:rFonts w:ascii="Times New Roman" w:eastAsia="Times New Roman" w:hAnsi="Times New Roman" w:cs="Times New Roman"/>
          <w:b/>
          <w:sz w:val="24"/>
          <w:szCs w:val="24"/>
          <w:lang w:val="en-US" w:eastAsia="ru-RU"/>
        </w:rPr>
        <w:t>IV</w:t>
      </w: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222F41">
        <w:rPr>
          <w:rFonts w:ascii="Times New Roman" w:eastAsia="Times New Roman" w:hAnsi="Times New Roman" w:cs="Times New Roman"/>
          <w:b/>
          <w:i/>
          <w:sz w:val="24"/>
          <w:szCs w:val="24"/>
          <w:lang w:eastAsia="ru-RU"/>
        </w:rPr>
        <w:t xml:space="preserve">Подпрограмма 4 «Повышение социальной адаптации и реабилитации лиц с ограниченными возможностями» </w:t>
      </w: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 xml:space="preserve">Глава 1. Задачи подпрограммы </w:t>
      </w:r>
    </w:p>
    <w:p w:rsidR="00222F41" w:rsidRPr="00222F41" w:rsidRDefault="00222F41" w:rsidP="00222F41">
      <w:pPr>
        <w:shd w:val="clear" w:color="auto" w:fill="FFFFFF"/>
        <w:autoSpaceDE w:val="0"/>
        <w:autoSpaceDN w:val="0"/>
        <w:adjustRightInd w:val="0"/>
        <w:spacing w:after="0" w:line="240" w:lineRule="auto"/>
        <w:ind w:firstLine="383"/>
        <w:jc w:val="both"/>
        <w:rPr>
          <w:rFonts w:ascii="Times New Roman" w:eastAsia="Times New Roman" w:hAnsi="Times New Roman" w:cs="Times New Roman"/>
          <w:sz w:val="26"/>
          <w:szCs w:val="26"/>
          <w:lang w:eastAsia="ru-RU"/>
        </w:rPr>
      </w:pPr>
    </w:p>
    <w:p w:rsidR="00222F41" w:rsidRPr="00222F41" w:rsidRDefault="00222F41" w:rsidP="00222F41">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1. Реализация подпрограммы «Повышение социальной адаптации и реабилитации лиц с ограниченными возможностями» связана с решением следующих задач:</w:t>
      </w:r>
    </w:p>
    <w:p w:rsidR="00222F41" w:rsidRPr="00222F41" w:rsidRDefault="00222F41" w:rsidP="00222F4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          а) задача 1 «Усиление социальной поддержки инвалидов»;</w:t>
      </w:r>
    </w:p>
    <w:p w:rsidR="00222F41" w:rsidRPr="00222F41" w:rsidRDefault="00222F41" w:rsidP="00222F4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          б) задача 2 «Содействие развитию социокультурной сферы и адаптивной физической культуры для инвалидов как средств их реабилитации и интеграции в общество».</w:t>
      </w:r>
    </w:p>
    <w:p w:rsidR="00222F41" w:rsidRPr="00222F41" w:rsidRDefault="00222F41" w:rsidP="00222F41">
      <w:pPr>
        <w:widowControl w:val="0"/>
        <w:shd w:val="clear" w:color="auto" w:fill="FFFFFF"/>
        <w:autoSpaceDE w:val="0"/>
        <w:autoSpaceDN w:val="0"/>
        <w:adjustRightInd w:val="0"/>
        <w:spacing w:after="0" w:line="240" w:lineRule="auto"/>
        <w:ind w:firstLine="679"/>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2. Решение задачи 1 «Усиление социальной поддержки инвалидов» оценивается с помощью следующего показателя - количество проведенных социально значимых мероприятий с участием инвалидов.</w:t>
      </w:r>
    </w:p>
    <w:p w:rsidR="00222F41" w:rsidRPr="00222F41" w:rsidRDefault="00222F41" w:rsidP="00222F41">
      <w:pPr>
        <w:widowControl w:val="0"/>
        <w:shd w:val="clear" w:color="auto" w:fill="FFFFFF"/>
        <w:autoSpaceDE w:val="0"/>
        <w:autoSpaceDN w:val="0"/>
        <w:adjustRightInd w:val="0"/>
        <w:spacing w:after="0" w:line="240" w:lineRule="auto"/>
        <w:ind w:firstLine="679"/>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3. Решение задачи 2 «Содействие развитию социокультурной сферы и адаптивной физической культуры для инвалидов как средств их реабилитации и интеграции в общество» оценивается с помощью показателя - количество лиц с ограниченными возможностями, принявших участие в творческих конкурсах, смотрах, выставках.</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4. Значения показателей задач подпрограммы 4 по годам реализации муниципальной программы приведены в приложении 1 к настоящей муниципальной программе.</w:t>
      </w:r>
    </w:p>
    <w:p w:rsidR="00222F41" w:rsidRPr="00222F41" w:rsidRDefault="00222F41" w:rsidP="00222F41">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6. Описание характеристик показателей задач подпрограммы 4 приведены в приложении 2 к настоящей муниципальной программе.</w:t>
      </w:r>
    </w:p>
    <w:p w:rsidR="00222F41" w:rsidRPr="00222F41" w:rsidRDefault="00222F41" w:rsidP="00222F41">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22F41" w:rsidRPr="00222F41" w:rsidRDefault="00222F41" w:rsidP="00222F41">
      <w:pPr>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Глава 2. Мероприятия подпрограммы</w:t>
      </w:r>
    </w:p>
    <w:p w:rsidR="00222F41" w:rsidRPr="00222F41" w:rsidRDefault="00222F41" w:rsidP="00222F41">
      <w:pPr>
        <w:shd w:val="clear" w:color="auto" w:fill="FFFFFF"/>
        <w:autoSpaceDE w:val="0"/>
        <w:autoSpaceDN w:val="0"/>
        <w:adjustRightInd w:val="0"/>
        <w:spacing w:after="0" w:line="240" w:lineRule="auto"/>
        <w:ind w:firstLine="383"/>
        <w:jc w:val="both"/>
        <w:rPr>
          <w:rFonts w:ascii="Times New Roman" w:eastAsia="Times New Roman" w:hAnsi="Times New Roman" w:cs="Times New Roman"/>
          <w:i/>
          <w:iCs/>
          <w:sz w:val="24"/>
          <w:szCs w:val="24"/>
          <w:lang w:eastAsia="ru-RU"/>
        </w:rPr>
      </w:pP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lastRenderedPageBreak/>
        <w:t xml:space="preserve">1. </w:t>
      </w:r>
      <w:r w:rsidRPr="00222F41">
        <w:rPr>
          <w:rFonts w:ascii="Times New Roman" w:eastAsia="Times New Roman" w:hAnsi="Times New Roman" w:cs="Times New Roman"/>
          <w:b/>
          <w:sz w:val="24"/>
          <w:szCs w:val="24"/>
          <w:lang w:eastAsia="ru-RU"/>
        </w:rPr>
        <w:t>Решение задачи 1</w:t>
      </w:r>
      <w:r w:rsidRPr="00222F41">
        <w:rPr>
          <w:rFonts w:ascii="Times New Roman" w:eastAsia="Times New Roman" w:hAnsi="Times New Roman" w:cs="Times New Roman"/>
          <w:sz w:val="24"/>
          <w:szCs w:val="24"/>
          <w:lang w:eastAsia="ru-RU"/>
        </w:rPr>
        <w:t xml:space="preserve"> «Усиление социальной поддержки инвалидов» осуществляется посредством выполнения следующих административных мероприятий подпрограммы:</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а) административное мероприятие «Ведение реестра инвалидов-колясочников»;</w:t>
      </w:r>
    </w:p>
    <w:p w:rsidR="00222F41" w:rsidRPr="00222F41" w:rsidRDefault="00222F41" w:rsidP="00222F41">
      <w:pPr>
        <w:autoSpaceDE w:val="0"/>
        <w:autoSpaceDN w:val="0"/>
        <w:adjustRightInd w:val="0"/>
        <w:spacing w:after="0" w:line="240" w:lineRule="auto"/>
        <w:ind w:hanging="18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            б) административное мероприятие «Организация социально значимых мероприятий в рамках декады Международного дня инвалида»;</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в) административное мероприятие «Освещение муниципальными СМИ информации об основных направлениях и реализации государственной политики в сфере социальной защиты инвалидов»;</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г) административное мероприятие «Организация и проведение семинаров, совещаний, «круглых столов» по проблемам реабилитации инвалидов».</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2. </w:t>
      </w:r>
      <w:r w:rsidRPr="00222F41">
        <w:rPr>
          <w:rFonts w:ascii="Times New Roman" w:eastAsia="Times New Roman" w:hAnsi="Times New Roman" w:cs="Times New Roman"/>
          <w:b/>
          <w:sz w:val="24"/>
          <w:szCs w:val="24"/>
          <w:lang w:eastAsia="ru-RU"/>
        </w:rPr>
        <w:t>Решение задачи 2</w:t>
      </w:r>
      <w:r w:rsidRPr="00222F41">
        <w:rPr>
          <w:rFonts w:ascii="Times New Roman" w:eastAsia="Times New Roman" w:hAnsi="Times New Roman" w:cs="Times New Roman"/>
          <w:sz w:val="24"/>
          <w:szCs w:val="24"/>
          <w:lang w:eastAsia="ru-RU"/>
        </w:rPr>
        <w:t xml:space="preserve"> «Содействие развитию социокультурной сферы и адаптивной физической культуры для инвалидов» осуществляется посредством выполнения следующих административных мероприятий подпрограммы: </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а) административное мероприятие «Проведение социокультурных мероприятий для творческих коллективов инвалидов (районные фестивали, выставки творческих работ, конкурсы)»;</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б) административное мероприятие «Участие инвалидов в областных социокультурных мероприятиях».</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3. Выполнение каждого административного мероприятия подпрограммы 4 оценивается с помощью показателей, перечень которых и их значения по годам реализации муниципальной программы приведены в приложении 1 к настоящей муниципальной программе.</w:t>
      </w:r>
    </w:p>
    <w:p w:rsidR="00222F41" w:rsidRPr="00222F41" w:rsidRDefault="00222F41" w:rsidP="00222F41">
      <w:pPr>
        <w:shd w:val="clear" w:color="auto" w:fill="FFFFFF"/>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Глава 3. Объем финансовых ресурсов, необходимый для реализации подпрограммы</w:t>
      </w:r>
      <w:r w:rsidRPr="00222F41">
        <w:rPr>
          <w:rFonts w:ascii="Times New Roman" w:eastAsia="Times New Roman" w:hAnsi="Times New Roman" w:cs="Times New Roman"/>
          <w:sz w:val="24"/>
          <w:szCs w:val="24"/>
          <w:lang w:eastAsia="ru-RU"/>
        </w:rPr>
        <w:t xml:space="preserve"> </w:t>
      </w:r>
    </w:p>
    <w:p w:rsidR="00222F41" w:rsidRPr="00222F41" w:rsidRDefault="00222F41" w:rsidP="00222F41">
      <w:pPr>
        <w:shd w:val="clear" w:color="auto" w:fill="FFFFFF"/>
        <w:autoSpaceDE w:val="0"/>
        <w:autoSpaceDN w:val="0"/>
        <w:adjustRightInd w:val="0"/>
        <w:spacing w:after="0" w:line="240" w:lineRule="auto"/>
        <w:ind w:firstLine="383"/>
        <w:jc w:val="both"/>
        <w:rPr>
          <w:rFonts w:ascii="Times New Roman" w:eastAsia="Times New Roman" w:hAnsi="Times New Roman" w:cs="Times New Roman"/>
          <w:sz w:val="24"/>
          <w:szCs w:val="24"/>
          <w:lang w:eastAsia="ru-RU"/>
        </w:rPr>
      </w:pPr>
    </w:p>
    <w:p w:rsidR="00222F41" w:rsidRPr="00222F41" w:rsidRDefault="00222F41" w:rsidP="00222F41">
      <w:pPr>
        <w:tabs>
          <w:tab w:val="num" w:pos="0"/>
          <w:tab w:val="left" w:pos="1245"/>
        </w:tabs>
        <w:spacing w:after="0" w:line="240" w:lineRule="auto"/>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           1. Общий объем бюджетных ассигнований, выделенный на реализацию подпрограммы 4, составляет 10</w:t>
      </w:r>
      <w:r w:rsidRPr="00222F41">
        <w:rPr>
          <w:rFonts w:ascii="Times New Roman" w:eastAsia="Times New Roman" w:hAnsi="Times New Roman" w:cs="Times New Roman"/>
          <w:color w:val="FF0000"/>
          <w:sz w:val="24"/>
          <w:szCs w:val="24"/>
          <w:lang w:eastAsia="ru-RU"/>
        </w:rPr>
        <w:t xml:space="preserve"> </w:t>
      </w:r>
      <w:r w:rsidRPr="00222F41">
        <w:rPr>
          <w:rFonts w:ascii="Times New Roman" w:eastAsia="Times New Roman" w:hAnsi="Times New Roman" w:cs="Times New Roman"/>
          <w:sz w:val="24"/>
          <w:szCs w:val="24"/>
          <w:lang w:eastAsia="ru-RU"/>
        </w:rPr>
        <w:t>тыс. руб. Объем бюджетных ассигнований, выделенный на реализацию подпрограммы 4, по годам реализации муниципальной программы в разрезе задач приведен в таблице 2.</w:t>
      </w:r>
      <w:r w:rsidRPr="00222F41">
        <w:rPr>
          <w:rFonts w:ascii="Times New Roman" w:eastAsia="Times New Roman" w:hAnsi="Times New Roman" w:cs="Times New Roman"/>
          <w:b/>
          <w:sz w:val="28"/>
          <w:szCs w:val="28"/>
          <w:lang w:eastAsia="ru-RU"/>
        </w:rPr>
        <w:t xml:space="preserve">     </w:t>
      </w:r>
    </w:p>
    <w:p w:rsidR="00222F41" w:rsidRPr="00222F41" w:rsidRDefault="00222F41" w:rsidP="00222F41">
      <w:pPr>
        <w:tabs>
          <w:tab w:val="left" w:pos="6645"/>
        </w:tabs>
        <w:spacing w:after="0" w:line="240" w:lineRule="auto"/>
        <w:jc w:val="right"/>
        <w:rPr>
          <w:rFonts w:ascii="Times New Roman" w:eastAsia="Times New Roman" w:hAnsi="Times New Roman" w:cs="Times New Roman"/>
          <w:lang w:eastAsia="ru-RU"/>
        </w:rPr>
      </w:pPr>
      <w:r w:rsidRPr="00222F41">
        <w:rPr>
          <w:rFonts w:ascii="Times New Roman" w:eastAsia="Times New Roman" w:hAnsi="Times New Roman" w:cs="Times New Roman"/>
          <w:lang w:eastAsia="ru-RU"/>
        </w:rPr>
        <w:t>Таблица 2</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2835"/>
        <w:gridCol w:w="3110"/>
        <w:gridCol w:w="2277"/>
      </w:tblGrid>
      <w:tr w:rsidR="00222F41" w:rsidRPr="00222F41" w:rsidTr="00222F41">
        <w:trPr>
          <w:trHeight w:val="808"/>
        </w:trPr>
        <w:tc>
          <w:tcPr>
            <w:tcW w:w="1701" w:type="dxa"/>
            <w:vMerge w:val="restart"/>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Годы реализации муниципальной программы</w:t>
            </w:r>
          </w:p>
        </w:tc>
        <w:tc>
          <w:tcPr>
            <w:tcW w:w="5945" w:type="dxa"/>
            <w:gridSpan w:val="2"/>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Объем бюджетных ассигнований, выделенный на реализацию подпрограммы 3 ««Социальная поддержка отдельных категорий граждан», тыс. руб.</w:t>
            </w:r>
          </w:p>
        </w:tc>
        <w:tc>
          <w:tcPr>
            <w:tcW w:w="2277" w:type="dxa"/>
            <w:vMerge w:val="restart"/>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Итого,</w:t>
            </w: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тыс. руб.</w:t>
            </w:r>
          </w:p>
        </w:tc>
      </w:tr>
      <w:tr w:rsidR="00222F41" w:rsidRPr="00222F41" w:rsidTr="00222F41">
        <w:trPr>
          <w:trHeight w:val="918"/>
        </w:trPr>
        <w:tc>
          <w:tcPr>
            <w:tcW w:w="1701" w:type="dxa"/>
            <w:vMerge/>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835" w:type="dxa"/>
            <w:shd w:val="clear" w:color="auto" w:fill="auto"/>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 xml:space="preserve">Задача 1 </w:t>
            </w: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6"/>
                <w:szCs w:val="26"/>
                <w:lang w:eastAsia="ru-RU"/>
              </w:rPr>
              <w:t>«</w:t>
            </w:r>
            <w:r w:rsidRPr="00222F41">
              <w:rPr>
                <w:rFonts w:ascii="Times New Roman" w:eastAsia="Times New Roman" w:hAnsi="Times New Roman" w:cs="Times New Roman"/>
                <w:sz w:val="20"/>
                <w:szCs w:val="20"/>
                <w:lang w:eastAsia="ru-RU"/>
              </w:rPr>
              <w:t>Усиление социальной поддержки отдельных категорий граждан»</w:t>
            </w:r>
          </w:p>
        </w:tc>
        <w:tc>
          <w:tcPr>
            <w:tcW w:w="3110" w:type="dxa"/>
            <w:shd w:val="clear" w:color="auto" w:fill="auto"/>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Задача 2</w:t>
            </w:r>
          </w:p>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«Повышение социальной активности граждан пожилого возраста»</w:t>
            </w:r>
          </w:p>
        </w:tc>
        <w:tc>
          <w:tcPr>
            <w:tcW w:w="2277" w:type="dxa"/>
            <w:vMerge/>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222F41" w:rsidRPr="00222F41" w:rsidTr="00222F41">
        <w:trPr>
          <w:trHeight w:val="227"/>
        </w:trPr>
        <w:tc>
          <w:tcPr>
            <w:tcW w:w="1701"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2019 год</w:t>
            </w:r>
          </w:p>
        </w:tc>
        <w:tc>
          <w:tcPr>
            <w:tcW w:w="2835"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10</w:t>
            </w:r>
          </w:p>
        </w:tc>
        <w:tc>
          <w:tcPr>
            <w:tcW w:w="3110"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c>
          <w:tcPr>
            <w:tcW w:w="2277"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10</w:t>
            </w:r>
          </w:p>
        </w:tc>
      </w:tr>
      <w:tr w:rsidR="00222F41" w:rsidRPr="00222F41" w:rsidTr="00222F41">
        <w:trPr>
          <w:trHeight w:val="227"/>
        </w:trPr>
        <w:tc>
          <w:tcPr>
            <w:tcW w:w="1701"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2020 год</w:t>
            </w:r>
          </w:p>
        </w:tc>
        <w:tc>
          <w:tcPr>
            <w:tcW w:w="2835"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c>
          <w:tcPr>
            <w:tcW w:w="3110" w:type="dxa"/>
            <w:shd w:val="clear" w:color="auto" w:fill="auto"/>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c>
          <w:tcPr>
            <w:tcW w:w="2277"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r>
      <w:tr w:rsidR="00222F41" w:rsidRPr="00222F41" w:rsidTr="00222F41">
        <w:trPr>
          <w:trHeight w:val="227"/>
        </w:trPr>
        <w:tc>
          <w:tcPr>
            <w:tcW w:w="1701"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2021 год</w:t>
            </w:r>
          </w:p>
        </w:tc>
        <w:tc>
          <w:tcPr>
            <w:tcW w:w="2835" w:type="dxa"/>
            <w:shd w:val="clear" w:color="auto" w:fill="auto"/>
          </w:tcPr>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c>
          <w:tcPr>
            <w:tcW w:w="3110" w:type="dxa"/>
            <w:shd w:val="clear" w:color="auto" w:fill="auto"/>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c>
          <w:tcPr>
            <w:tcW w:w="2277" w:type="dxa"/>
            <w:shd w:val="clear" w:color="auto" w:fill="auto"/>
          </w:tcPr>
          <w:p w:rsidR="00222F41" w:rsidRPr="00222F41" w:rsidRDefault="00222F41" w:rsidP="00222F41">
            <w:pPr>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r>
      <w:tr w:rsidR="00222F41" w:rsidRPr="00222F41" w:rsidTr="00222F41">
        <w:trPr>
          <w:trHeight w:val="470"/>
        </w:trPr>
        <w:tc>
          <w:tcPr>
            <w:tcW w:w="1701"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Всего, тыс. руб.</w:t>
            </w:r>
          </w:p>
        </w:tc>
        <w:tc>
          <w:tcPr>
            <w:tcW w:w="2835"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10</w:t>
            </w:r>
          </w:p>
        </w:tc>
        <w:tc>
          <w:tcPr>
            <w:tcW w:w="3110"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0</w:t>
            </w:r>
          </w:p>
        </w:tc>
        <w:tc>
          <w:tcPr>
            <w:tcW w:w="2277" w:type="dxa"/>
            <w:shd w:val="clear" w:color="auto" w:fill="auto"/>
            <w:vAlign w:val="center"/>
          </w:tcPr>
          <w:p w:rsidR="00222F41" w:rsidRPr="00222F41" w:rsidRDefault="00222F41" w:rsidP="00222F4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22F41">
              <w:rPr>
                <w:rFonts w:ascii="Times New Roman" w:eastAsia="Times New Roman" w:hAnsi="Times New Roman" w:cs="Times New Roman"/>
                <w:sz w:val="20"/>
                <w:szCs w:val="20"/>
                <w:lang w:eastAsia="ru-RU"/>
              </w:rPr>
              <w:t>10</w:t>
            </w:r>
          </w:p>
        </w:tc>
      </w:tr>
    </w:tbl>
    <w:p w:rsidR="00222F41" w:rsidRPr="00222F41" w:rsidRDefault="00222F41" w:rsidP="00222F41">
      <w:pPr>
        <w:spacing w:after="0" w:line="240" w:lineRule="auto"/>
        <w:rPr>
          <w:rFonts w:ascii="Times New Roman" w:eastAsia="Times New Roman" w:hAnsi="Times New Roman" w:cs="Times New Roman"/>
          <w:b/>
          <w:sz w:val="28"/>
          <w:szCs w:val="28"/>
          <w:lang w:eastAsia="ru-RU"/>
        </w:rPr>
      </w:pPr>
    </w:p>
    <w:p w:rsidR="00222F41" w:rsidRPr="00222F41" w:rsidRDefault="00222F41" w:rsidP="00222F41">
      <w:pPr>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 xml:space="preserve">Раздел </w:t>
      </w:r>
      <w:r w:rsidRPr="00222F41">
        <w:rPr>
          <w:rFonts w:ascii="Times New Roman" w:eastAsia="Times New Roman" w:hAnsi="Times New Roman" w:cs="Times New Roman"/>
          <w:b/>
          <w:sz w:val="24"/>
          <w:szCs w:val="24"/>
          <w:lang w:val="en-US" w:eastAsia="ru-RU"/>
        </w:rPr>
        <w:t>IV</w:t>
      </w:r>
      <w:r w:rsidRPr="00222F41">
        <w:rPr>
          <w:rFonts w:ascii="Times New Roman" w:eastAsia="Times New Roman" w:hAnsi="Times New Roman" w:cs="Times New Roman"/>
          <w:b/>
          <w:sz w:val="24"/>
          <w:szCs w:val="24"/>
          <w:lang w:eastAsia="ru-RU"/>
        </w:rPr>
        <w:t xml:space="preserve"> </w:t>
      </w:r>
    </w:p>
    <w:p w:rsidR="00222F41" w:rsidRPr="00222F41" w:rsidRDefault="00222F41" w:rsidP="00222F41">
      <w:pPr>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Механизм управления и мониторинга реализации муниципальной программы</w:t>
      </w:r>
    </w:p>
    <w:p w:rsidR="00222F41" w:rsidRPr="00222F41" w:rsidRDefault="00222F41" w:rsidP="00222F41">
      <w:pPr>
        <w:spacing w:after="0" w:line="240" w:lineRule="auto"/>
        <w:jc w:val="both"/>
        <w:rPr>
          <w:rFonts w:ascii="Times New Roman" w:eastAsia="Times New Roman" w:hAnsi="Times New Roman" w:cs="Times New Roman"/>
          <w:b/>
          <w:sz w:val="24"/>
          <w:szCs w:val="24"/>
          <w:lang w:eastAsia="ru-RU"/>
        </w:rPr>
      </w:pPr>
    </w:p>
    <w:p w:rsidR="00222F41" w:rsidRPr="00222F41" w:rsidRDefault="00222F41" w:rsidP="00222F41">
      <w:pPr>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 xml:space="preserve">Подраздел </w:t>
      </w:r>
      <w:r w:rsidRPr="00222F41">
        <w:rPr>
          <w:rFonts w:ascii="Times New Roman" w:eastAsia="Times New Roman" w:hAnsi="Times New Roman" w:cs="Times New Roman"/>
          <w:b/>
          <w:sz w:val="24"/>
          <w:szCs w:val="24"/>
          <w:lang w:val="en-US" w:eastAsia="ru-RU"/>
        </w:rPr>
        <w:t>I</w:t>
      </w:r>
    </w:p>
    <w:p w:rsidR="00222F41" w:rsidRPr="00222F41" w:rsidRDefault="00222F41" w:rsidP="00222F41">
      <w:pPr>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Управление реализацией муниципальной программы</w:t>
      </w:r>
    </w:p>
    <w:p w:rsidR="00222F41" w:rsidRPr="00222F41" w:rsidRDefault="00222F41" w:rsidP="00222F41">
      <w:pPr>
        <w:spacing w:after="0" w:line="240" w:lineRule="auto"/>
        <w:jc w:val="both"/>
        <w:rPr>
          <w:rFonts w:ascii="Times New Roman" w:eastAsia="Times New Roman" w:hAnsi="Times New Roman" w:cs="Times New Roman"/>
          <w:sz w:val="24"/>
          <w:szCs w:val="24"/>
          <w:lang w:eastAsia="ru-RU"/>
        </w:rPr>
      </w:pP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1. Механизм управления муниципальной программой представляет собой скоординированные по срокам и направлениям действия исполнителей конкретных мероприятий, ведущие к достижению намеченных целей.</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lastRenderedPageBreak/>
        <w:t>2. Оперативное управление и координацию работ по выполнению мероприятий муниципальной программы осуществляет администратор муниципальной программы – отдел экономики Администрации Фировского района в соответствии с установленным порядком разработки, реализации и оценки эффективности муниципальных программ Фировского района.</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3. Администратор муниципальной программы самостоятельно определяет формы и методы управления реализацией муниципальной программы.</w:t>
      </w: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4.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5. Основными исполнителями муниципальной программы являются структурные (функциональные) подразделения Администрации Фировского района (далее – исполнители).</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6. Исполнители муниципальной программы в целях достижения показателей результатов и реализации мероприятий муниципальной программы:</w:t>
      </w:r>
    </w:p>
    <w:p w:rsidR="00222F41" w:rsidRPr="00222F41" w:rsidRDefault="00222F41" w:rsidP="00222F4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sidRPr="00222F41">
        <w:rPr>
          <w:rFonts w:ascii="Times New Roman" w:eastAsia="Times New Roman" w:hAnsi="Times New Roman" w:cs="Times New Roman"/>
          <w:sz w:val="24"/>
          <w:szCs w:val="24"/>
          <w:lang w:eastAsia="ru-RU"/>
        </w:rPr>
        <w:t>обеспечивают разработку нормативных правовых актов Администрации Фировского района, планов, необходимых для реализации мероприятий муниципальной программы;</w:t>
      </w:r>
    </w:p>
    <w:p w:rsidR="00222F41" w:rsidRPr="00222F41" w:rsidRDefault="00222F41" w:rsidP="00222F4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 </w:t>
      </w:r>
      <w:r w:rsidRPr="00222F41">
        <w:rPr>
          <w:rFonts w:ascii="Times New Roman" w:eastAsia="Times New Roman" w:hAnsi="Times New Roman" w:cs="Times New Roman"/>
          <w:sz w:val="24"/>
          <w:szCs w:val="24"/>
          <w:lang w:eastAsia="ru-RU"/>
        </w:rPr>
        <w:t>распределяют работу по реализации муниципальной программы и обеспечивают взаимодействие с заинтересованными исполнительными органами государственной власти Тверской области по вопросам реализации муниципальной программы;</w:t>
      </w:r>
    </w:p>
    <w:p w:rsidR="00222F41" w:rsidRPr="00222F41" w:rsidRDefault="00222F41" w:rsidP="00222F4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Pr="00222F41">
        <w:rPr>
          <w:rFonts w:ascii="Times New Roman" w:eastAsia="Times New Roman" w:hAnsi="Times New Roman" w:cs="Times New Roman"/>
          <w:sz w:val="24"/>
          <w:szCs w:val="24"/>
          <w:lang w:eastAsia="ru-RU"/>
        </w:rPr>
        <w:t>проводят при необходимости рабочие совещания по решению задач подпрограммы и текущему выполнению мероприятий;</w:t>
      </w:r>
    </w:p>
    <w:p w:rsidR="00222F41" w:rsidRPr="00222F41" w:rsidRDefault="00222F41" w:rsidP="00222F4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w:t>
      </w:r>
      <w:r w:rsidRPr="00222F41">
        <w:rPr>
          <w:rFonts w:ascii="Times New Roman" w:eastAsia="Times New Roman" w:hAnsi="Times New Roman" w:cs="Times New Roman"/>
          <w:sz w:val="24"/>
          <w:szCs w:val="24"/>
          <w:lang w:eastAsia="ru-RU"/>
        </w:rPr>
        <w:t>подготавливают отчетные сведения по реализации муниципальной программы.</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7. В течение всего периода реализации муниципальной программы:</w:t>
      </w:r>
    </w:p>
    <w:p w:rsidR="00222F41" w:rsidRPr="00222F41" w:rsidRDefault="00222F41" w:rsidP="00222F4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sidRPr="00222F41">
        <w:rPr>
          <w:rFonts w:ascii="Times New Roman" w:eastAsia="Times New Roman" w:hAnsi="Times New Roman" w:cs="Times New Roman"/>
          <w:sz w:val="24"/>
          <w:szCs w:val="24"/>
          <w:lang w:eastAsia="ru-RU"/>
        </w:rPr>
        <w:t>расходы на реализацию муниципальной программы подлежат включению в бюджет муниципального образования Фировский район Тверской области в объеме, предусмотренном в ее действующей редакции, на соответствующие финансовые годы;</w:t>
      </w:r>
    </w:p>
    <w:p w:rsidR="00222F41" w:rsidRPr="00222F41" w:rsidRDefault="00222F41" w:rsidP="00222F4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 </w:t>
      </w:r>
      <w:r w:rsidRPr="00222F41">
        <w:rPr>
          <w:rFonts w:ascii="Times New Roman" w:eastAsia="Times New Roman" w:hAnsi="Times New Roman" w:cs="Times New Roman"/>
          <w:sz w:val="24"/>
          <w:szCs w:val="24"/>
          <w:lang w:eastAsia="ru-RU"/>
        </w:rPr>
        <w:t xml:space="preserve">параметры муниципальной программы учитываются при подготовке ежегодных отчетов о реализации муниципальной программы за отчетный финансовый год. </w:t>
      </w:r>
    </w:p>
    <w:p w:rsidR="00222F41" w:rsidRPr="00222F41" w:rsidRDefault="00222F41" w:rsidP="00222F41">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222F41" w:rsidRPr="00222F41" w:rsidRDefault="00222F41" w:rsidP="00222F41">
      <w:pPr>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 xml:space="preserve">Подраздел </w:t>
      </w:r>
      <w:r w:rsidRPr="00222F41">
        <w:rPr>
          <w:rFonts w:ascii="Times New Roman" w:eastAsia="Times New Roman" w:hAnsi="Times New Roman" w:cs="Times New Roman"/>
          <w:b/>
          <w:sz w:val="24"/>
          <w:szCs w:val="24"/>
          <w:lang w:val="en-US" w:eastAsia="ru-RU"/>
        </w:rPr>
        <w:t>II</w:t>
      </w:r>
    </w:p>
    <w:p w:rsidR="00222F41" w:rsidRPr="00222F41" w:rsidRDefault="00222F41" w:rsidP="00222F41">
      <w:pPr>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Мониторинг реализации муниципальной программы</w:t>
      </w:r>
    </w:p>
    <w:p w:rsidR="00222F41" w:rsidRPr="00222F41" w:rsidRDefault="00222F41" w:rsidP="00222F41">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1. Мониторинг реализации муниципальной программы обеспечивает: </w:t>
      </w: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а) регулярность получения информации о реализации муниципальной программы от ответственных исполнителей администратора муниципальной программы; </w:t>
      </w: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б) согласованность действий ответственных исполнителей администратора муниципальной программы;  </w:t>
      </w: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в) своевременную актуализацию муниципальной программы с учетом меняющихся внешних и внутренних рисков. </w:t>
      </w: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2. Мониторинг реализации муниципальной программы осуществляется посредством регулярного сбора, анализа и оценки: </w:t>
      </w: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а) информации об использовании финансовых ресурсов, предусмотренных на реализацию муниципальной программы; </w:t>
      </w: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б) информации о достижении запланированных показателей муниципальной программы.</w:t>
      </w: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3. Источниками информации для проведения мониторинга реализации муниципальной программы являются: </w:t>
      </w: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а) муниципальная, региональная и федеральная статистика показателей, характеризующих сферу реализации муниципальной программы; </w:t>
      </w: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lastRenderedPageBreak/>
        <w:t xml:space="preserve">б) отчеты ответственных исполнителей администратора муниципальной программы о реализации муниципальной программы; </w:t>
      </w:r>
    </w:p>
    <w:p w:rsidR="00222F41" w:rsidRPr="00222F41" w:rsidRDefault="00222F41" w:rsidP="00222F41">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г) другие источники.</w:t>
      </w: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shd w:val="clear" w:color="auto" w:fill="FFFFFF"/>
          <w:lang w:eastAsia="ru-RU"/>
        </w:rPr>
        <w:t>4. М</w:t>
      </w:r>
      <w:r w:rsidRPr="00222F41">
        <w:rPr>
          <w:rFonts w:ascii="Times New Roman" w:eastAsia="Times New Roman" w:hAnsi="Times New Roman" w:cs="Times New Roman"/>
          <w:sz w:val="24"/>
          <w:szCs w:val="24"/>
          <w:lang w:eastAsia="ru-RU"/>
        </w:rPr>
        <w:t>ониторинг реализации муниципальной программы осуществляется в</w:t>
      </w:r>
      <w:r w:rsidRPr="00222F41">
        <w:rPr>
          <w:rFonts w:ascii="Times New Roman" w:eastAsia="Times New Roman" w:hAnsi="Times New Roman" w:cs="Times New Roman"/>
          <w:sz w:val="24"/>
          <w:szCs w:val="24"/>
          <w:shd w:val="clear" w:color="auto" w:fill="FFFFFF"/>
          <w:lang w:eastAsia="ru-RU"/>
        </w:rPr>
        <w:t xml:space="preserve"> течение</w:t>
      </w:r>
      <w:r w:rsidRPr="00222F41">
        <w:rPr>
          <w:rFonts w:ascii="Times New Roman" w:eastAsia="Times New Roman" w:hAnsi="Times New Roman" w:cs="Times New Roman"/>
          <w:sz w:val="24"/>
          <w:szCs w:val="24"/>
          <w:lang w:eastAsia="ru-RU"/>
        </w:rPr>
        <w:t xml:space="preserve"> всего периода ее реализации и предусматривает:</w:t>
      </w: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а) ежеквартальную оценку выполнения исполнителями администратора муниципальной программы ежегодного плана мероприятий по реализации муниципальной программы;</w:t>
      </w: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б) корректировку (при необходимости) ежегодного плана мероприятий по реализации муниципальной программы;</w:t>
      </w: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в) формирование отчета о реализации муниципальной программы за отчетный финансовый год;</w:t>
      </w: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г) проведение экспертизы отчета о реализации муниципальной программы за отчетный финансовый год.</w:t>
      </w: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5. Администратор муниципальной программы формирует отчет о реализации муниципальной программы за отчетный финансовый год по утвержденной форме. </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6. К отчету о реализации муниципальной программы за отчетный финансовый год прилагается пояснительная записка, которая содержит:</w:t>
      </w: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а) оценку фактического использования финансовых ресурсов и достигнутых показателей муниципальной программы с указанием причин их отклонения от запланированных значений за отчетный финансовый год;</w:t>
      </w: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б) оценку возможности использования запланированных финансовых ресурсов и достижения запланированных значений показателей муниципальной программы до окончания срока ее реализации;</w:t>
      </w: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в) результаты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w:t>
      </w: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г) анализ неучтенных рисков реализации муниципальной программы и принятые меры по их минимизации;</w:t>
      </w: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д) оценку эффективности реализации муниципальной программы за отчетный финансовый год;</w:t>
      </w: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7. Администратор муниципальной программы осуществляет оценку эффективности реализации муниципальной программы в соответствии с утвержденной Методикой оценки эффективности реализации муниципальной программы </w:t>
      </w: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8. В срок до 15 марта года, следующего </w:t>
      </w:r>
      <w:proofErr w:type="gramStart"/>
      <w:r w:rsidRPr="00222F41">
        <w:rPr>
          <w:rFonts w:ascii="Times New Roman" w:eastAsia="Times New Roman" w:hAnsi="Times New Roman" w:cs="Times New Roman"/>
          <w:sz w:val="24"/>
          <w:szCs w:val="24"/>
          <w:lang w:eastAsia="ru-RU"/>
        </w:rPr>
        <w:t>за</w:t>
      </w:r>
      <w:proofErr w:type="gramEnd"/>
      <w:r w:rsidRPr="00222F41">
        <w:rPr>
          <w:rFonts w:ascii="Times New Roman" w:eastAsia="Times New Roman" w:hAnsi="Times New Roman" w:cs="Times New Roman"/>
          <w:sz w:val="24"/>
          <w:szCs w:val="24"/>
          <w:lang w:eastAsia="ru-RU"/>
        </w:rPr>
        <w:t xml:space="preserve"> </w:t>
      </w:r>
      <w:proofErr w:type="gramStart"/>
      <w:r w:rsidRPr="00222F41">
        <w:rPr>
          <w:rFonts w:ascii="Times New Roman" w:eastAsia="Times New Roman" w:hAnsi="Times New Roman" w:cs="Times New Roman"/>
          <w:sz w:val="24"/>
          <w:szCs w:val="24"/>
          <w:lang w:eastAsia="ru-RU"/>
        </w:rPr>
        <w:t>отчетным</w:t>
      </w:r>
      <w:proofErr w:type="gramEnd"/>
      <w:r w:rsidRPr="00222F41">
        <w:rPr>
          <w:rFonts w:ascii="Times New Roman" w:eastAsia="Times New Roman" w:hAnsi="Times New Roman" w:cs="Times New Roman"/>
          <w:sz w:val="24"/>
          <w:szCs w:val="24"/>
          <w:lang w:eastAsia="ru-RU"/>
        </w:rPr>
        <w:t xml:space="preserve"> администратор муниципальной программы представляет на согласование в Финансовое управление Администрации Фировского района отчет о реализации муниципальной программы за отчетный финансовый год.</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9. В случае снижения фактических значений или </w:t>
      </w:r>
      <w:proofErr w:type="spellStart"/>
      <w:r w:rsidRPr="00222F41">
        <w:rPr>
          <w:rFonts w:ascii="Times New Roman" w:eastAsia="Times New Roman" w:hAnsi="Times New Roman" w:cs="Times New Roman"/>
          <w:sz w:val="24"/>
          <w:szCs w:val="24"/>
          <w:lang w:eastAsia="ru-RU"/>
        </w:rPr>
        <w:t>недостижения</w:t>
      </w:r>
      <w:proofErr w:type="spellEnd"/>
      <w:r w:rsidRPr="00222F41">
        <w:rPr>
          <w:rFonts w:ascii="Times New Roman" w:eastAsia="Times New Roman" w:hAnsi="Times New Roman" w:cs="Times New Roman"/>
          <w:sz w:val="24"/>
          <w:szCs w:val="24"/>
          <w:lang w:eastAsia="ru-RU"/>
        </w:rPr>
        <w:t xml:space="preserve"> показателей результатов муниципальной программы, невыполнения мероприятий в установленные сроки ввиду различных обстоятельств администратор муниципальной программы в обязательном порядке к вышеуказанному ежегодному отчету прикладывает пояснительную записку, содержащую причины возникновения вышеописанных ситуаций, и описание мер, принимаемых исполнителями муниципальной программы для решения указанных вопросов. </w:t>
      </w:r>
    </w:p>
    <w:p w:rsidR="00222F41" w:rsidRPr="00222F41" w:rsidRDefault="00222F41" w:rsidP="00222F41">
      <w:pPr>
        <w:spacing w:after="0" w:line="240" w:lineRule="auto"/>
        <w:jc w:val="center"/>
        <w:rPr>
          <w:rFonts w:ascii="Times New Roman" w:eastAsia="Times New Roman" w:hAnsi="Times New Roman" w:cs="Times New Roman"/>
          <w:sz w:val="24"/>
          <w:szCs w:val="24"/>
          <w:lang w:eastAsia="ru-RU"/>
        </w:rPr>
      </w:pPr>
    </w:p>
    <w:p w:rsidR="00222F41" w:rsidRPr="00222F41" w:rsidRDefault="00222F41" w:rsidP="00222F41">
      <w:pPr>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 xml:space="preserve">Подраздел </w:t>
      </w:r>
      <w:r w:rsidRPr="00222F41">
        <w:rPr>
          <w:rFonts w:ascii="Times New Roman" w:eastAsia="Times New Roman" w:hAnsi="Times New Roman" w:cs="Times New Roman"/>
          <w:b/>
          <w:sz w:val="24"/>
          <w:szCs w:val="24"/>
          <w:lang w:val="en-US" w:eastAsia="ru-RU"/>
        </w:rPr>
        <w:t>III</w:t>
      </w:r>
    </w:p>
    <w:p w:rsidR="00222F41" w:rsidRPr="00222F41" w:rsidRDefault="00222F41" w:rsidP="00222F41">
      <w:pPr>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 xml:space="preserve">Взаимодействие администратора муниципальной программы </w:t>
      </w:r>
    </w:p>
    <w:p w:rsidR="00222F41" w:rsidRPr="00222F41" w:rsidRDefault="00222F41" w:rsidP="00222F41">
      <w:pPr>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с исполнительными органами государственной власти Тверской области при реализации муниципальной программы</w:t>
      </w:r>
    </w:p>
    <w:p w:rsidR="00222F41" w:rsidRPr="00222F41" w:rsidRDefault="00222F41" w:rsidP="00222F41">
      <w:pPr>
        <w:spacing w:after="0" w:line="240" w:lineRule="auto"/>
        <w:ind w:firstLine="567"/>
        <w:jc w:val="both"/>
        <w:rPr>
          <w:rFonts w:ascii="Times New Roman" w:eastAsia="Times New Roman" w:hAnsi="Times New Roman" w:cs="Times New Roman"/>
          <w:sz w:val="24"/>
          <w:szCs w:val="24"/>
          <w:lang w:eastAsia="ru-RU"/>
        </w:rPr>
      </w:pPr>
    </w:p>
    <w:p w:rsidR="00222F41" w:rsidRPr="00222F41" w:rsidRDefault="00222F41" w:rsidP="00222F41">
      <w:pPr>
        <w:tabs>
          <w:tab w:val="left" w:pos="720"/>
        </w:tabs>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lastRenderedPageBreak/>
        <w:t>Администратор муниципальной программы взаимодействует с исполнительными органами государственной власти Тверской области по вопросам реализации программы.</w:t>
      </w:r>
    </w:p>
    <w:p w:rsidR="00222F41" w:rsidRPr="00222F41" w:rsidRDefault="00222F41" w:rsidP="00222F41">
      <w:pPr>
        <w:spacing w:after="0" w:line="240" w:lineRule="auto"/>
        <w:ind w:firstLine="567"/>
        <w:jc w:val="both"/>
        <w:rPr>
          <w:rFonts w:ascii="Times New Roman" w:eastAsia="Times New Roman" w:hAnsi="Times New Roman" w:cs="Times New Roman"/>
          <w:sz w:val="24"/>
          <w:szCs w:val="24"/>
          <w:lang w:eastAsia="ru-RU"/>
        </w:rPr>
      </w:pPr>
    </w:p>
    <w:p w:rsidR="00222F41" w:rsidRPr="00222F41" w:rsidRDefault="00222F41" w:rsidP="00222F41">
      <w:pPr>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 xml:space="preserve">Подраздел </w:t>
      </w:r>
      <w:r w:rsidRPr="00222F41">
        <w:rPr>
          <w:rFonts w:ascii="Times New Roman" w:eastAsia="Times New Roman" w:hAnsi="Times New Roman" w:cs="Times New Roman"/>
          <w:b/>
          <w:sz w:val="24"/>
          <w:szCs w:val="24"/>
          <w:lang w:val="en-US" w:eastAsia="ru-RU"/>
        </w:rPr>
        <w:t>IV</w:t>
      </w:r>
    </w:p>
    <w:p w:rsidR="00222F41" w:rsidRPr="00222F41" w:rsidRDefault="00222F41" w:rsidP="00222F41">
      <w:pPr>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 xml:space="preserve">Взаимодействие администратора муниципальной программы </w:t>
      </w:r>
    </w:p>
    <w:p w:rsidR="00222F41" w:rsidRPr="00222F41" w:rsidRDefault="00222F41" w:rsidP="00222F41">
      <w:pPr>
        <w:spacing w:after="0" w:line="240" w:lineRule="auto"/>
        <w:jc w:val="center"/>
        <w:rPr>
          <w:rFonts w:ascii="Times New Roman" w:eastAsia="Times New Roman" w:hAnsi="Times New Roman" w:cs="Times New Roman"/>
          <w:b/>
          <w:sz w:val="28"/>
          <w:szCs w:val="28"/>
          <w:lang w:eastAsia="ru-RU"/>
        </w:rPr>
      </w:pPr>
      <w:r w:rsidRPr="00222F41">
        <w:rPr>
          <w:rFonts w:ascii="Times New Roman" w:eastAsia="Times New Roman" w:hAnsi="Times New Roman" w:cs="Times New Roman"/>
          <w:b/>
          <w:sz w:val="24"/>
          <w:szCs w:val="24"/>
          <w:lang w:eastAsia="ru-RU"/>
        </w:rPr>
        <w:t>с органами местного самоуправления муниципальных образований</w:t>
      </w:r>
      <w:r w:rsidRPr="00222F41">
        <w:rPr>
          <w:rFonts w:ascii="Times New Roman" w:eastAsia="Times New Roman" w:hAnsi="Times New Roman" w:cs="Times New Roman"/>
          <w:b/>
          <w:sz w:val="28"/>
          <w:szCs w:val="28"/>
          <w:lang w:eastAsia="ru-RU"/>
        </w:rPr>
        <w:t xml:space="preserve"> </w:t>
      </w:r>
    </w:p>
    <w:p w:rsidR="00222F41" w:rsidRPr="00222F41" w:rsidRDefault="00222F41" w:rsidP="00222F41">
      <w:pPr>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Фировского района при реализации муниципальной программы</w:t>
      </w:r>
    </w:p>
    <w:p w:rsidR="00222F41" w:rsidRPr="00222F41" w:rsidRDefault="00222F41" w:rsidP="00222F41">
      <w:pPr>
        <w:spacing w:after="0" w:line="240" w:lineRule="auto"/>
        <w:ind w:firstLine="567"/>
        <w:jc w:val="center"/>
        <w:rPr>
          <w:rFonts w:ascii="Times New Roman" w:eastAsia="Times New Roman" w:hAnsi="Times New Roman" w:cs="Times New Roman"/>
          <w:sz w:val="24"/>
          <w:szCs w:val="24"/>
          <w:lang w:eastAsia="ru-RU"/>
        </w:rPr>
      </w:pP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 Администратор муниципальной программы взаимодействует с органами местного самоуправления муниципальных образований Фировского района Тверской области при реализации муниципальной программы по вопросам: </w:t>
      </w: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а) сбора необходимой информации для мониторинга исполнения программы;</w:t>
      </w: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б) оказания содействия в реализации мероприятий программы;</w:t>
      </w: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в) нормативно-методического обеспечения и организации исполнения программы.</w:t>
      </w:r>
    </w:p>
    <w:p w:rsidR="00222F41" w:rsidRPr="00222F41" w:rsidRDefault="00222F41" w:rsidP="00222F41">
      <w:pPr>
        <w:spacing w:after="0" w:line="240" w:lineRule="auto"/>
        <w:rPr>
          <w:rFonts w:ascii="Times New Roman" w:eastAsia="Times New Roman" w:hAnsi="Times New Roman" w:cs="Times New Roman"/>
          <w:b/>
          <w:sz w:val="24"/>
          <w:szCs w:val="24"/>
          <w:lang w:eastAsia="ru-RU"/>
        </w:rPr>
      </w:pPr>
    </w:p>
    <w:p w:rsidR="00222F41" w:rsidRPr="00222F41" w:rsidRDefault="00222F41" w:rsidP="00222F41">
      <w:pPr>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 xml:space="preserve">Подраздел </w:t>
      </w:r>
      <w:r w:rsidRPr="00222F41">
        <w:rPr>
          <w:rFonts w:ascii="Times New Roman" w:eastAsia="Times New Roman" w:hAnsi="Times New Roman" w:cs="Times New Roman"/>
          <w:b/>
          <w:sz w:val="24"/>
          <w:szCs w:val="24"/>
          <w:lang w:val="en-US" w:eastAsia="ru-RU"/>
        </w:rPr>
        <w:t>V</w:t>
      </w:r>
    </w:p>
    <w:p w:rsidR="00222F41" w:rsidRPr="00222F41" w:rsidRDefault="00222F41" w:rsidP="00222F41">
      <w:pPr>
        <w:spacing w:after="0" w:line="240" w:lineRule="auto"/>
        <w:jc w:val="center"/>
        <w:rPr>
          <w:rFonts w:ascii="Times New Roman" w:eastAsia="Times New Roman" w:hAnsi="Times New Roman" w:cs="Times New Roman"/>
          <w:sz w:val="24"/>
          <w:szCs w:val="24"/>
          <w:lang w:eastAsia="ru-RU"/>
        </w:rPr>
      </w:pPr>
      <w:r w:rsidRPr="00222F41">
        <w:rPr>
          <w:rFonts w:ascii="Times New Roman" w:eastAsia="Times New Roman" w:hAnsi="Times New Roman" w:cs="Times New Roman"/>
          <w:b/>
          <w:sz w:val="24"/>
          <w:szCs w:val="24"/>
          <w:lang w:eastAsia="ru-RU"/>
        </w:rPr>
        <w:t>Взаимодействие администратора муниципальной программы с организациями, учреждениями, предприятиями, средствами массовой информации, с общественными объединениями, в том числе с социально ориентированными некоммерческими организациями при реализации муниципальной программы</w:t>
      </w:r>
    </w:p>
    <w:p w:rsidR="00222F41" w:rsidRPr="00222F41" w:rsidRDefault="00222F41" w:rsidP="00222F41">
      <w:pPr>
        <w:spacing w:after="0" w:line="240" w:lineRule="auto"/>
        <w:ind w:firstLine="567"/>
        <w:jc w:val="both"/>
        <w:rPr>
          <w:rFonts w:ascii="Times New Roman" w:eastAsia="Times New Roman" w:hAnsi="Times New Roman" w:cs="Times New Roman"/>
          <w:sz w:val="24"/>
          <w:szCs w:val="24"/>
          <w:lang w:eastAsia="ru-RU"/>
        </w:rPr>
      </w:pP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Администратор муниципальной программы взаимодействует с организациями, учреждениями, предприятиями, средствами массовой информации, с общественными объединениями, в том числе с социально ориентированными некоммерческими организациями по вопросам: </w:t>
      </w: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а) сбора и обработки необходимой информации для подготовки отчетов о ходе реализации программы;</w:t>
      </w:r>
    </w:p>
    <w:p w:rsidR="00222F41" w:rsidRPr="00222F41" w:rsidRDefault="00222F41" w:rsidP="00222F41">
      <w:pPr>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б) исполнения мероприятий программы.</w:t>
      </w:r>
    </w:p>
    <w:p w:rsidR="00222F41" w:rsidRPr="00222F41" w:rsidRDefault="00222F41" w:rsidP="00222F41">
      <w:pPr>
        <w:spacing w:after="0" w:line="240" w:lineRule="auto"/>
        <w:jc w:val="center"/>
        <w:rPr>
          <w:rFonts w:ascii="Times New Roman" w:eastAsia="Times New Roman" w:hAnsi="Times New Roman" w:cs="Times New Roman"/>
          <w:b/>
          <w:sz w:val="24"/>
          <w:szCs w:val="24"/>
          <w:lang w:eastAsia="ru-RU"/>
        </w:rPr>
      </w:pPr>
    </w:p>
    <w:p w:rsidR="00222F41" w:rsidRPr="00222F41" w:rsidRDefault="00222F41" w:rsidP="00222F41">
      <w:pPr>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 xml:space="preserve">Раздел </w:t>
      </w:r>
      <w:r w:rsidRPr="00222F41">
        <w:rPr>
          <w:rFonts w:ascii="Times New Roman" w:eastAsia="Times New Roman" w:hAnsi="Times New Roman" w:cs="Times New Roman"/>
          <w:b/>
          <w:sz w:val="24"/>
          <w:szCs w:val="24"/>
          <w:lang w:val="en-US" w:eastAsia="ru-RU"/>
        </w:rPr>
        <w:t>V</w:t>
      </w:r>
    </w:p>
    <w:p w:rsidR="00222F41" w:rsidRPr="00222F41" w:rsidRDefault="00222F41" w:rsidP="00222F41">
      <w:pPr>
        <w:spacing w:after="0" w:line="240" w:lineRule="auto"/>
        <w:jc w:val="center"/>
        <w:rPr>
          <w:rFonts w:ascii="Times New Roman" w:eastAsia="Times New Roman" w:hAnsi="Times New Roman" w:cs="Times New Roman"/>
          <w:b/>
          <w:sz w:val="24"/>
          <w:szCs w:val="24"/>
          <w:lang w:eastAsia="ru-RU"/>
        </w:rPr>
      </w:pPr>
      <w:r w:rsidRPr="00222F41">
        <w:rPr>
          <w:rFonts w:ascii="Times New Roman" w:eastAsia="Times New Roman" w:hAnsi="Times New Roman" w:cs="Times New Roman"/>
          <w:b/>
          <w:sz w:val="24"/>
          <w:szCs w:val="24"/>
          <w:lang w:eastAsia="ru-RU"/>
        </w:rPr>
        <w:t>Анализ рисков реализации муниципальной программы и меры по управлению рисками</w:t>
      </w:r>
    </w:p>
    <w:p w:rsidR="00222F41" w:rsidRPr="00222F41" w:rsidRDefault="00222F41" w:rsidP="00222F41">
      <w:pPr>
        <w:spacing w:after="0" w:line="240" w:lineRule="auto"/>
        <w:jc w:val="both"/>
        <w:rPr>
          <w:rFonts w:ascii="Times New Roman" w:eastAsia="Times New Roman" w:hAnsi="Times New Roman" w:cs="Times New Roman"/>
          <w:sz w:val="24"/>
          <w:szCs w:val="24"/>
          <w:lang w:eastAsia="ru-RU"/>
        </w:rPr>
      </w:pP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1. На реализацию муниципальной программы могут повлиять как внешние, так и внутренние риски.</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 xml:space="preserve">2. К внешним рискам, в результате наступления которых не будут достигнуты запланированные показатели реализации </w:t>
      </w:r>
      <w:proofErr w:type="gramStart"/>
      <w:r w:rsidRPr="00222F41">
        <w:rPr>
          <w:rFonts w:ascii="Times New Roman" w:eastAsia="Times New Roman" w:hAnsi="Times New Roman" w:cs="Times New Roman"/>
          <w:sz w:val="24"/>
          <w:szCs w:val="24"/>
          <w:lang w:eastAsia="ru-RU"/>
        </w:rPr>
        <w:t>муниципальной</w:t>
      </w:r>
      <w:proofErr w:type="gramEnd"/>
      <w:r w:rsidRPr="00222F41">
        <w:rPr>
          <w:rFonts w:ascii="Times New Roman" w:eastAsia="Times New Roman" w:hAnsi="Times New Roman" w:cs="Times New Roman"/>
          <w:sz w:val="24"/>
          <w:szCs w:val="24"/>
          <w:lang w:eastAsia="ru-RU"/>
        </w:rPr>
        <w:t xml:space="preserve"> программы, следует отнести:</w:t>
      </w:r>
    </w:p>
    <w:p w:rsidR="00222F41" w:rsidRPr="00222F41" w:rsidRDefault="00222F41" w:rsidP="00222F4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sidRPr="00222F41">
        <w:rPr>
          <w:rFonts w:ascii="Times New Roman" w:eastAsia="Times New Roman" w:hAnsi="Times New Roman" w:cs="Times New Roman"/>
          <w:sz w:val="24"/>
          <w:szCs w:val="24"/>
          <w:lang w:eastAsia="ru-RU"/>
        </w:rPr>
        <w:t>ухудшение экономической ситуации в районе. Степень риска средняя;</w:t>
      </w:r>
    </w:p>
    <w:p w:rsidR="00222F41" w:rsidRPr="00222F41" w:rsidRDefault="00222F41" w:rsidP="00222F41">
      <w:pPr>
        <w:tabs>
          <w:tab w:val="left" w:pos="426"/>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б) </w:t>
      </w:r>
      <w:r w:rsidRPr="00222F41">
        <w:rPr>
          <w:rFonts w:ascii="Times New Roman" w:eastAsia="Times New Roman" w:hAnsi="Times New Roman" w:cs="Times New Roman"/>
          <w:sz w:val="24"/>
          <w:szCs w:val="24"/>
          <w:lang w:eastAsia="ru-RU"/>
        </w:rPr>
        <w:t>смещение запланированных сроков разработки и принятия федеральных документов. Степень риска низкая;</w:t>
      </w:r>
    </w:p>
    <w:p w:rsidR="00222F41" w:rsidRPr="00222F41" w:rsidRDefault="00222F41" w:rsidP="00222F4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Pr="00222F41">
        <w:rPr>
          <w:rFonts w:ascii="Times New Roman" w:eastAsia="Times New Roman" w:hAnsi="Times New Roman" w:cs="Times New Roman"/>
          <w:sz w:val="24"/>
          <w:szCs w:val="24"/>
          <w:lang w:eastAsia="ru-RU"/>
        </w:rPr>
        <w:t xml:space="preserve">отсутствие </w:t>
      </w:r>
      <w:proofErr w:type="spellStart"/>
      <w:r w:rsidRPr="00222F41">
        <w:rPr>
          <w:rFonts w:ascii="Times New Roman" w:eastAsia="Times New Roman" w:hAnsi="Times New Roman" w:cs="Times New Roman"/>
          <w:sz w:val="24"/>
          <w:szCs w:val="24"/>
          <w:lang w:eastAsia="ru-RU"/>
        </w:rPr>
        <w:t>софинансирования</w:t>
      </w:r>
      <w:proofErr w:type="spellEnd"/>
      <w:r w:rsidRPr="00222F41">
        <w:rPr>
          <w:rFonts w:ascii="Times New Roman" w:eastAsia="Times New Roman" w:hAnsi="Times New Roman" w:cs="Times New Roman"/>
          <w:sz w:val="24"/>
          <w:szCs w:val="24"/>
          <w:lang w:eastAsia="ru-RU"/>
        </w:rPr>
        <w:t xml:space="preserve"> из федерального и областного бюджета мероприятий муниципальной программы. Степень риска средняя.</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3. К внутренним рискам реализации муниципальной программы относятся:</w:t>
      </w:r>
    </w:p>
    <w:p w:rsidR="00222F41" w:rsidRPr="00222F41" w:rsidRDefault="00222F41" w:rsidP="00222F4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sidRPr="00222F41">
        <w:rPr>
          <w:rFonts w:ascii="Times New Roman" w:eastAsia="Times New Roman" w:hAnsi="Times New Roman" w:cs="Times New Roman"/>
          <w:sz w:val="24"/>
          <w:szCs w:val="24"/>
          <w:lang w:eastAsia="ru-RU"/>
        </w:rPr>
        <w:t>недостаточное материально-техническое и кадровое обеспечение деятельности исполнителей муниципальной программы;</w:t>
      </w:r>
    </w:p>
    <w:p w:rsidR="00222F41" w:rsidRPr="00222F41" w:rsidRDefault="00222F41" w:rsidP="00222F4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 </w:t>
      </w:r>
      <w:r w:rsidRPr="00222F41">
        <w:rPr>
          <w:rFonts w:ascii="Times New Roman" w:eastAsia="Times New Roman" w:hAnsi="Times New Roman" w:cs="Times New Roman"/>
          <w:sz w:val="24"/>
          <w:szCs w:val="24"/>
          <w:lang w:eastAsia="ru-RU"/>
        </w:rPr>
        <w:t>проведение организационно-штатных мероприятий в Администрации Фировского района.</w:t>
      </w:r>
    </w:p>
    <w:p w:rsidR="00222F41" w:rsidRPr="00222F41" w:rsidRDefault="00222F41" w:rsidP="00222F41">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2F41">
        <w:rPr>
          <w:rFonts w:ascii="Times New Roman" w:eastAsia="Times New Roman" w:hAnsi="Times New Roman" w:cs="Times New Roman"/>
          <w:sz w:val="24"/>
          <w:szCs w:val="24"/>
          <w:lang w:eastAsia="ru-RU"/>
        </w:rPr>
        <w:t>4. Для снижения вероятности неблагоприятного воздействия внутренних рисков планируется:</w:t>
      </w:r>
    </w:p>
    <w:p w:rsidR="00222F41" w:rsidRPr="00222F41" w:rsidRDefault="00B87B1B" w:rsidP="00B87B1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sidR="00222F41" w:rsidRPr="00222F41">
        <w:rPr>
          <w:rFonts w:ascii="Times New Roman" w:eastAsia="Times New Roman" w:hAnsi="Times New Roman" w:cs="Times New Roman"/>
          <w:sz w:val="24"/>
          <w:szCs w:val="24"/>
          <w:lang w:eastAsia="ru-RU"/>
        </w:rPr>
        <w:t>повышение квалификации сотрудников исполнителей муниципальной программы, реализующих мероприятия;</w:t>
      </w:r>
    </w:p>
    <w:p w:rsidR="00222F41" w:rsidRPr="00222F41" w:rsidRDefault="00B87B1B" w:rsidP="00B87B1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б) </w:t>
      </w:r>
      <w:r w:rsidR="00222F41" w:rsidRPr="00222F41">
        <w:rPr>
          <w:rFonts w:ascii="Times New Roman" w:eastAsia="Times New Roman" w:hAnsi="Times New Roman" w:cs="Times New Roman"/>
          <w:sz w:val="24"/>
          <w:szCs w:val="24"/>
          <w:lang w:eastAsia="ru-RU"/>
        </w:rPr>
        <w:t>формирование резерва на должности муниципальных служащих Фировского района Тверской области;</w:t>
      </w:r>
    </w:p>
    <w:p w:rsidR="00222F41" w:rsidRPr="00222F41" w:rsidRDefault="00B87B1B" w:rsidP="00B87B1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00222F41" w:rsidRPr="00222F41">
        <w:rPr>
          <w:rFonts w:ascii="Times New Roman" w:eastAsia="Times New Roman" w:hAnsi="Times New Roman" w:cs="Times New Roman"/>
          <w:sz w:val="24"/>
          <w:szCs w:val="24"/>
          <w:lang w:eastAsia="ru-RU"/>
        </w:rPr>
        <w:t>рассмотрение на Бюджетной комиссии Фировского района Тверской области вопросов, связанных с повышением материально-технического обеспечения деятельности Администрации Фировского района Тверской области;</w:t>
      </w:r>
    </w:p>
    <w:p w:rsidR="00222F41" w:rsidRPr="00222F41" w:rsidRDefault="00B87B1B" w:rsidP="00B87B1B">
      <w:pPr>
        <w:autoSpaceDE w:val="0"/>
        <w:autoSpaceDN w:val="0"/>
        <w:adjustRightInd w:val="0"/>
        <w:spacing w:after="0" w:line="240" w:lineRule="auto"/>
        <w:ind w:firstLine="708"/>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г) </w:t>
      </w:r>
      <w:r w:rsidR="00222F41" w:rsidRPr="00222F41">
        <w:rPr>
          <w:rFonts w:ascii="Times New Roman" w:eastAsia="Times New Roman" w:hAnsi="Times New Roman" w:cs="Times New Roman"/>
          <w:sz w:val="24"/>
          <w:szCs w:val="24"/>
          <w:lang w:eastAsia="ru-RU"/>
        </w:rPr>
        <w:t>проведение рабочих совещаний и обучающих семинаров с участием исполнителей мероприятий по вопросам реализации муниципальной программы.</w:t>
      </w:r>
    </w:p>
    <w:p w:rsidR="00222F41" w:rsidRPr="00222F41" w:rsidRDefault="00222F41">
      <w:pPr>
        <w:rPr>
          <w:rFonts w:ascii="Times New Roman" w:hAnsi="Times New Roman" w:cs="Times New Roman"/>
        </w:rPr>
      </w:pPr>
    </w:p>
    <w:sectPr w:rsidR="00222F41" w:rsidRPr="00222F41" w:rsidSect="00222F41">
      <w:pgSz w:w="11906" w:h="16838"/>
      <w:pgMar w:top="567"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61F" w:rsidRDefault="008F061F" w:rsidP="00222F41">
      <w:pPr>
        <w:spacing w:after="0" w:line="240" w:lineRule="auto"/>
      </w:pPr>
      <w:r>
        <w:separator/>
      </w:r>
    </w:p>
  </w:endnote>
  <w:endnote w:type="continuationSeparator" w:id="0">
    <w:p w:rsidR="008F061F" w:rsidRDefault="008F061F" w:rsidP="00222F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F41" w:rsidRDefault="00222F41" w:rsidP="00222F4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22F41" w:rsidRDefault="00222F41" w:rsidP="00222F4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F41" w:rsidRDefault="00222F41" w:rsidP="00222F4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61F" w:rsidRDefault="008F061F" w:rsidP="00222F41">
      <w:pPr>
        <w:spacing w:after="0" w:line="240" w:lineRule="auto"/>
      </w:pPr>
      <w:r>
        <w:separator/>
      </w:r>
    </w:p>
  </w:footnote>
  <w:footnote w:type="continuationSeparator" w:id="0">
    <w:p w:rsidR="008F061F" w:rsidRDefault="008F061F" w:rsidP="00222F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15390"/>
      <w:docPartObj>
        <w:docPartGallery w:val="Page Numbers (Top of Page)"/>
        <w:docPartUnique/>
      </w:docPartObj>
    </w:sdtPr>
    <w:sdtEndPr/>
    <w:sdtContent>
      <w:p w:rsidR="00222F41" w:rsidRDefault="00222F41">
        <w:pPr>
          <w:pStyle w:val="a6"/>
          <w:jc w:val="center"/>
        </w:pPr>
        <w:r>
          <w:fldChar w:fldCharType="begin"/>
        </w:r>
        <w:r>
          <w:instrText>PAGE   \* MERGEFORMAT</w:instrText>
        </w:r>
        <w:r>
          <w:fldChar w:fldCharType="separate"/>
        </w:r>
        <w:r w:rsidR="008F6D7E">
          <w:rPr>
            <w:noProof/>
          </w:rPr>
          <w:t>3</w:t>
        </w:r>
        <w:r>
          <w:fldChar w:fldCharType="end"/>
        </w:r>
      </w:p>
    </w:sdtContent>
  </w:sdt>
  <w:p w:rsidR="00222F41" w:rsidRDefault="00222F4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A1A2F"/>
    <w:multiLevelType w:val="hybridMultilevel"/>
    <w:tmpl w:val="89E82D2E"/>
    <w:lvl w:ilvl="0" w:tplc="89FACFF8">
      <w:start w:val="1"/>
      <w:numFmt w:val="decimal"/>
      <w:lvlText w:val="%1."/>
      <w:lvlJc w:val="left"/>
      <w:pPr>
        <w:tabs>
          <w:tab w:val="num" w:pos="870"/>
        </w:tabs>
        <w:ind w:left="870" w:hanging="360"/>
      </w:pPr>
      <w:rPr>
        <w:rFonts w:ascii="Times New Roman" w:eastAsia="Times New Roman" w:hAnsi="Times New Roman" w:cs="Times New Roman"/>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1">
    <w:nsid w:val="1CF647F6"/>
    <w:multiLevelType w:val="hybridMultilevel"/>
    <w:tmpl w:val="5BE491E4"/>
    <w:lvl w:ilvl="0" w:tplc="4E7C6E8C">
      <w:start w:val="1"/>
      <w:numFmt w:val="russianLower"/>
      <w:lvlText w:val="%1)"/>
      <w:lvlJc w:val="left"/>
      <w:pPr>
        <w:tabs>
          <w:tab w:val="num" w:pos="2007"/>
        </w:tabs>
        <w:ind w:left="2007" w:hanging="360"/>
      </w:pPr>
      <w:rPr>
        <w:rFonts w:hint="default"/>
        <w:b w:val="0"/>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
    <w:nsid w:val="24D35A91"/>
    <w:multiLevelType w:val="hybridMultilevel"/>
    <w:tmpl w:val="757C8E80"/>
    <w:lvl w:ilvl="0" w:tplc="0DA8582C">
      <w:start w:val="1"/>
      <w:numFmt w:val="russianLower"/>
      <w:lvlText w:val="%1)"/>
      <w:lvlJc w:val="left"/>
      <w:pPr>
        <w:tabs>
          <w:tab w:val="num" w:pos="2007"/>
        </w:tabs>
        <w:ind w:left="2007"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36773AF4"/>
    <w:multiLevelType w:val="hybridMultilevel"/>
    <w:tmpl w:val="B538CC42"/>
    <w:lvl w:ilvl="0" w:tplc="9E44FE6A">
      <w:start w:val="1"/>
      <w:numFmt w:val="russianLower"/>
      <w:lvlText w:val="%1)"/>
      <w:lvlJc w:val="left"/>
      <w:pPr>
        <w:tabs>
          <w:tab w:val="num" w:pos="2007"/>
        </w:tabs>
        <w:ind w:left="2007" w:hanging="360"/>
      </w:pPr>
      <w:rPr>
        <w:rFonts w:hint="default"/>
        <w:b w:val="0"/>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
    <w:nsid w:val="36B211EB"/>
    <w:multiLevelType w:val="hybridMultilevel"/>
    <w:tmpl w:val="0E2E630C"/>
    <w:lvl w:ilvl="0" w:tplc="0DA8582C">
      <w:start w:val="1"/>
      <w:numFmt w:val="russianLower"/>
      <w:lvlText w:val="%1)"/>
      <w:lvlJc w:val="left"/>
      <w:pPr>
        <w:tabs>
          <w:tab w:val="num" w:pos="2007"/>
        </w:tabs>
        <w:ind w:left="2007"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
    <w:nsid w:val="64782EA2"/>
    <w:multiLevelType w:val="hybridMultilevel"/>
    <w:tmpl w:val="5C2A33AA"/>
    <w:lvl w:ilvl="0" w:tplc="0DA8582C">
      <w:start w:val="1"/>
      <w:numFmt w:val="russianLower"/>
      <w:lvlText w:val="%1)"/>
      <w:lvlJc w:val="left"/>
      <w:pPr>
        <w:tabs>
          <w:tab w:val="num" w:pos="2007"/>
        </w:tabs>
        <w:ind w:left="2007"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A28"/>
    <w:rsid w:val="00006788"/>
    <w:rsid w:val="000118D6"/>
    <w:rsid w:val="0001233E"/>
    <w:rsid w:val="00033DD2"/>
    <w:rsid w:val="0004099A"/>
    <w:rsid w:val="00042BA0"/>
    <w:rsid w:val="00043721"/>
    <w:rsid w:val="00070A20"/>
    <w:rsid w:val="00076B84"/>
    <w:rsid w:val="00084B04"/>
    <w:rsid w:val="00085139"/>
    <w:rsid w:val="000919C5"/>
    <w:rsid w:val="00095E33"/>
    <w:rsid w:val="000A5EF2"/>
    <w:rsid w:val="000B5569"/>
    <w:rsid w:val="000C1E12"/>
    <w:rsid w:val="000C2118"/>
    <w:rsid w:val="000C2EEA"/>
    <w:rsid w:val="000C3767"/>
    <w:rsid w:val="000C599A"/>
    <w:rsid w:val="000C7349"/>
    <w:rsid w:val="000D38FC"/>
    <w:rsid w:val="000D62AA"/>
    <w:rsid w:val="000D6D96"/>
    <w:rsid w:val="000E6B06"/>
    <w:rsid w:val="000E7B46"/>
    <w:rsid w:val="000F7DD4"/>
    <w:rsid w:val="0010044A"/>
    <w:rsid w:val="00100E95"/>
    <w:rsid w:val="00101698"/>
    <w:rsid w:val="00103BE6"/>
    <w:rsid w:val="00121BA8"/>
    <w:rsid w:val="001238F4"/>
    <w:rsid w:val="00126A01"/>
    <w:rsid w:val="00131692"/>
    <w:rsid w:val="00133DC4"/>
    <w:rsid w:val="00140BEC"/>
    <w:rsid w:val="00143C9F"/>
    <w:rsid w:val="00144E79"/>
    <w:rsid w:val="00150777"/>
    <w:rsid w:val="00156CFB"/>
    <w:rsid w:val="001626F3"/>
    <w:rsid w:val="00167FEB"/>
    <w:rsid w:val="001727B7"/>
    <w:rsid w:val="00172AFD"/>
    <w:rsid w:val="001772F5"/>
    <w:rsid w:val="00184268"/>
    <w:rsid w:val="001916FC"/>
    <w:rsid w:val="001927BB"/>
    <w:rsid w:val="00194915"/>
    <w:rsid w:val="001A1711"/>
    <w:rsid w:val="001A3353"/>
    <w:rsid w:val="001A51A8"/>
    <w:rsid w:val="001B190A"/>
    <w:rsid w:val="001B34E8"/>
    <w:rsid w:val="001B631A"/>
    <w:rsid w:val="001C3FE4"/>
    <w:rsid w:val="001D58CE"/>
    <w:rsid w:val="001E1EE4"/>
    <w:rsid w:val="001E3D28"/>
    <w:rsid w:val="001E54E5"/>
    <w:rsid w:val="001E5526"/>
    <w:rsid w:val="001E645A"/>
    <w:rsid w:val="001E7E59"/>
    <w:rsid w:val="001F2B0D"/>
    <w:rsid w:val="00204218"/>
    <w:rsid w:val="002135C7"/>
    <w:rsid w:val="00220A51"/>
    <w:rsid w:val="002214ED"/>
    <w:rsid w:val="00222F41"/>
    <w:rsid w:val="00227C69"/>
    <w:rsid w:val="002360DF"/>
    <w:rsid w:val="002452F4"/>
    <w:rsid w:val="00245FF1"/>
    <w:rsid w:val="00250731"/>
    <w:rsid w:val="00250BFB"/>
    <w:rsid w:val="00254DAA"/>
    <w:rsid w:val="00256188"/>
    <w:rsid w:val="0026645D"/>
    <w:rsid w:val="00267831"/>
    <w:rsid w:val="00267A72"/>
    <w:rsid w:val="002816F0"/>
    <w:rsid w:val="00282EF4"/>
    <w:rsid w:val="00284948"/>
    <w:rsid w:val="002924EA"/>
    <w:rsid w:val="0029744B"/>
    <w:rsid w:val="00297B1D"/>
    <w:rsid w:val="002A2DF8"/>
    <w:rsid w:val="002A4831"/>
    <w:rsid w:val="002B1222"/>
    <w:rsid w:val="002C19C5"/>
    <w:rsid w:val="002C3666"/>
    <w:rsid w:val="002C37A9"/>
    <w:rsid w:val="002C7298"/>
    <w:rsid w:val="002D5E22"/>
    <w:rsid w:val="002E256D"/>
    <w:rsid w:val="002E25D4"/>
    <w:rsid w:val="003024AF"/>
    <w:rsid w:val="00307381"/>
    <w:rsid w:val="00321053"/>
    <w:rsid w:val="00321952"/>
    <w:rsid w:val="003233A4"/>
    <w:rsid w:val="00325A11"/>
    <w:rsid w:val="0035391F"/>
    <w:rsid w:val="00355336"/>
    <w:rsid w:val="00360E84"/>
    <w:rsid w:val="00362072"/>
    <w:rsid w:val="00370484"/>
    <w:rsid w:val="00371B05"/>
    <w:rsid w:val="0037587C"/>
    <w:rsid w:val="00390D83"/>
    <w:rsid w:val="00395481"/>
    <w:rsid w:val="00396849"/>
    <w:rsid w:val="003A0F6F"/>
    <w:rsid w:val="003A6CFE"/>
    <w:rsid w:val="003C07D6"/>
    <w:rsid w:val="003C1DF1"/>
    <w:rsid w:val="003C63B0"/>
    <w:rsid w:val="003D1292"/>
    <w:rsid w:val="003D3137"/>
    <w:rsid w:val="003E062D"/>
    <w:rsid w:val="003F2110"/>
    <w:rsid w:val="003F4A34"/>
    <w:rsid w:val="003F6157"/>
    <w:rsid w:val="0040794A"/>
    <w:rsid w:val="00411AE7"/>
    <w:rsid w:val="00413163"/>
    <w:rsid w:val="00416490"/>
    <w:rsid w:val="00431350"/>
    <w:rsid w:val="00437A35"/>
    <w:rsid w:val="00440C43"/>
    <w:rsid w:val="004448E1"/>
    <w:rsid w:val="00445E99"/>
    <w:rsid w:val="00446969"/>
    <w:rsid w:val="00450388"/>
    <w:rsid w:val="0046097D"/>
    <w:rsid w:val="00462F77"/>
    <w:rsid w:val="00472B8C"/>
    <w:rsid w:val="004738E6"/>
    <w:rsid w:val="004750E5"/>
    <w:rsid w:val="00476859"/>
    <w:rsid w:val="00492083"/>
    <w:rsid w:val="0049322B"/>
    <w:rsid w:val="004942AD"/>
    <w:rsid w:val="00497E06"/>
    <w:rsid w:val="004A5AC3"/>
    <w:rsid w:val="004C1CDF"/>
    <w:rsid w:val="004D4DFF"/>
    <w:rsid w:val="004E2576"/>
    <w:rsid w:val="004E52AC"/>
    <w:rsid w:val="00504F90"/>
    <w:rsid w:val="00512716"/>
    <w:rsid w:val="00512C57"/>
    <w:rsid w:val="00513692"/>
    <w:rsid w:val="00514435"/>
    <w:rsid w:val="00515E4D"/>
    <w:rsid w:val="00525B21"/>
    <w:rsid w:val="00531470"/>
    <w:rsid w:val="00535704"/>
    <w:rsid w:val="00543472"/>
    <w:rsid w:val="00552A24"/>
    <w:rsid w:val="005603D4"/>
    <w:rsid w:val="00571F22"/>
    <w:rsid w:val="005838EB"/>
    <w:rsid w:val="00583A97"/>
    <w:rsid w:val="00584B42"/>
    <w:rsid w:val="005877FF"/>
    <w:rsid w:val="005953D1"/>
    <w:rsid w:val="00595972"/>
    <w:rsid w:val="005A1797"/>
    <w:rsid w:val="005A1B09"/>
    <w:rsid w:val="005C225B"/>
    <w:rsid w:val="005C4437"/>
    <w:rsid w:val="005C4D72"/>
    <w:rsid w:val="005E0A09"/>
    <w:rsid w:val="005E2C11"/>
    <w:rsid w:val="005E57F9"/>
    <w:rsid w:val="005E6F0F"/>
    <w:rsid w:val="005F6A5E"/>
    <w:rsid w:val="006332A4"/>
    <w:rsid w:val="00635043"/>
    <w:rsid w:val="00635C7D"/>
    <w:rsid w:val="00665E63"/>
    <w:rsid w:val="00675B27"/>
    <w:rsid w:val="0067623F"/>
    <w:rsid w:val="00684295"/>
    <w:rsid w:val="006935DC"/>
    <w:rsid w:val="006A6921"/>
    <w:rsid w:val="006C0894"/>
    <w:rsid w:val="006C4B28"/>
    <w:rsid w:val="006C7B12"/>
    <w:rsid w:val="006D05DE"/>
    <w:rsid w:val="006D2C9B"/>
    <w:rsid w:val="006E7BE1"/>
    <w:rsid w:val="006F02A8"/>
    <w:rsid w:val="006F23D0"/>
    <w:rsid w:val="006F3631"/>
    <w:rsid w:val="006F59F7"/>
    <w:rsid w:val="006F79A7"/>
    <w:rsid w:val="00702D14"/>
    <w:rsid w:val="00703814"/>
    <w:rsid w:val="00704281"/>
    <w:rsid w:val="007114A4"/>
    <w:rsid w:val="00717F12"/>
    <w:rsid w:val="0072016D"/>
    <w:rsid w:val="00725DDD"/>
    <w:rsid w:val="00753FAC"/>
    <w:rsid w:val="00754AFB"/>
    <w:rsid w:val="00755833"/>
    <w:rsid w:val="007729C4"/>
    <w:rsid w:val="00777CA1"/>
    <w:rsid w:val="0078397C"/>
    <w:rsid w:val="00790F0A"/>
    <w:rsid w:val="007927D3"/>
    <w:rsid w:val="00792E61"/>
    <w:rsid w:val="00794989"/>
    <w:rsid w:val="007B2E0D"/>
    <w:rsid w:val="007B2E5E"/>
    <w:rsid w:val="007B722B"/>
    <w:rsid w:val="007D2646"/>
    <w:rsid w:val="007E0BF3"/>
    <w:rsid w:val="007E41C2"/>
    <w:rsid w:val="007E42E6"/>
    <w:rsid w:val="00802333"/>
    <w:rsid w:val="00805D8C"/>
    <w:rsid w:val="00806301"/>
    <w:rsid w:val="0081279B"/>
    <w:rsid w:val="00813A28"/>
    <w:rsid w:val="008146F1"/>
    <w:rsid w:val="00814C79"/>
    <w:rsid w:val="0083264D"/>
    <w:rsid w:val="00854097"/>
    <w:rsid w:val="0085583F"/>
    <w:rsid w:val="00866056"/>
    <w:rsid w:val="0087240F"/>
    <w:rsid w:val="00873122"/>
    <w:rsid w:val="008760E1"/>
    <w:rsid w:val="00876952"/>
    <w:rsid w:val="0088182E"/>
    <w:rsid w:val="00883A55"/>
    <w:rsid w:val="00885DD5"/>
    <w:rsid w:val="008874EA"/>
    <w:rsid w:val="008971A3"/>
    <w:rsid w:val="008A460E"/>
    <w:rsid w:val="008A762F"/>
    <w:rsid w:val="008B1D97"/>
    <w:rsid w:val="008B73CC"/>
    <w:rsid w:val="008C2ABD"/>
    <w:rsid w:val="008C556B"/>
    <w:rsid w:val="008F061F"/>
    <w:rsid w:val="008F4D81"/>
    <w:rsid w:val="008F6D7E"/>
    <w:rsid w:val="009046DD"/>
    <w:rsid w:val="00911EDC"/>
    <w:rsid w:val="009128D7"/>
    <w:rsid w:val="0091544D"/>
    <w:rsid w:val="0091582A"/>
    <w:rsid w:val="00924924"/>
    <w:rsid w:val="0095471C"/>
    <w:rsid w:val="009552CE"/>
    <w:rsid w:val="00962A01"/>
    <w:rsid w:val="009733DE"/>
    <w:rsid w:val="00987E0F"/>
    <w:rsid w:val="00991B81"/>
    <w:rsid w:val="009975E9"/>
    <w:rsid w:val="00997D5C"/>
    <w:rsid w:val="009A150E"/>
    <w:rsid w:val="009A4D5B"/>
    <w:rsid w:val="009B51BF"/>
    <w:rsid w:val="009B7D3E"/>
    <w:rsid w:val="009C3A13"/>
    <w:rsid w:val="009C5D6E"/>
    <w:rsid w:val="009C6A7D"/>
    <w:rsid w:val="009D2D6E"/>
    <w:rsid w:val="009D7BB2"/>
    <w:rsid w:val="009E5B53"/>
    <w:rsid w:val="009E7319"/>
    <w:rsid w:val="009F1FFC"/>
    <w:rsid w:val="009F6B5F"/>
    <w:rsid w:val="00A060AE"/>
    <w:rsid w:val="00A16C70"/>
    <w:rsid w:val="00A32B7F"/>
    <w:rsid w:val="00A3637F"/>
    <w:rsid w:val="00A364AC"/>
    <w:rsid w:val="00A37E95"/>
    <w:rsid w:val="00A420BF"/>
    <w:rsid w:val="00A51F33"/>
    <w:rsid w:val="00A53535"/>
    <w:rsid w:val="00A56FDF"/>
    <w:rsid w:val="00A57FA6"/>
    <w:rsid w:val="00A65C5D"/>
    <w:rsid w:val="00A719C2"/>
    <w:rsid w:val="00A81141"/>
    <w:rsid w:val="00AB186A"/>
    <w:rsid w:val="00AB5AD4"/>
    <w:rsid w:val="00AC358E"/>
    <w:rsid w:val="00AD1C88"/>
    <w:rsid w:val="00AD200D"/>
    <w:rsid w:val="00AD3A1E"/>
    <w:rsid w:val="00AD451B"/>
    <w:rsid w:val="00AD7071"/>
    <w:rsid w:val="00AE4A60"/>
    <w:rsid w:val="00AF3BFD"/>
    <w:rsid w:val="00AF42DB"/>
    <w:rsid w:val="00AF6353"/>
    <w:rsid w:val="00AF72CB"/>
    <w:rsid w:val="00B002C3"/>
    <w:rsid w:val="00B06136"/>
    <w:rsid w:val="00B116CF"/>
    <w:rsid w:val="00B138DD"/>
    <w:rsid w:val="00B13C01"/>
    <w:rsid w:val="00B16702"/>
    <w:rsid w:val="00B20C4E"/>
    <w:rsid w:val="00B246B2"/>
    <w:rsid w:val="00B25108"/>
    <w:rsid w:val="00B274CB"/>
    <w:rsid w:val="00B40B8E"/>
    <w:rsid w:val="00B40BFF"/>
    <w:rsid w:val="00B47AEA"/>
    <w:rsid w:val="00B52B75"/>
    <w:rsid w:val="00B63FFD"/>
    <w:rsid w:val="00B65258"/>
    <w:rsid w:val="00B70037"/>
    <w:rsid w:val="00B73AA2"/>
    <w:rsid w:val="00B76032"/>
    <w:rsid w:val="00B87B1B"/>
    <w:rsid w:val="00B92DE6"/>
    <w:rsid w:val="00B9401B"/>
    <w:rsid w:val="00BA6947"/>
    <w:rsid w:val="00BC1AD7"/>
    <w:rsid w:val="00BE1FD8"/>
    <w:rsid w:val="00BE3974"/>
    <w:rsid w:val="00BE7395"/>
    <w:rsid w:val="00BF0CED"/>
    <w:rsid w:val="00BF1EBB"/>
    <w:rsid w:val="00BF2C30"/>
    <w:rsid w:val="00C02939"/>
    <w:rsid w:val="00C03106"/>
    <w:rsid w:val="00C03BEE"/>
    <w:rsid w:val="00C06945"/>
    <w:rsid w:val="00C1117F"/>
    <w:rsid w:val="00C2005E"/>
    <w:rsid w:val="00C208FF"/>
    <w:rsid w:val="00C24C93"/>
    <w:rsid w:val="00C25FE8"/>
    <w:rsid w:val="00C2707D"/>
    <w:rsid w:val="00C36ADE"/>
    <w:rsid w:val="00C449CA"/>
    <w:rsid w:val="00C51014"/>
    <w:rsid w:val="00C52380"/>
    <w:rsid w:val="00C528BA"/>
    <w:rsid w:val="00C55E9A"/>
    <w:rsid w:val="00C57602"/>
    <w:rsid w:val="00C6013E"/>
    <w:rsid w:val="00C60657"/>
    <w:rsid w:val="00C81AEA"/>
    <w:rsid w:val="00C871F2"/>
    <w:rsid w:val="00C93AF1"/>
    <w:rsid w:val="00C944CB"/>
    <w:rsid w:val="00C95996"/>
    <w:rsid w:val="00CA3FA2"/>
    <w:rsid w:val="00CA4CEA"/>
    <w:rsid w:val="00CB1E56"/>
    <w:rsid w:val="00CB474B"/>
    <w:rsid w:val="00CB677F"/>
    <w:rsid w:val="00CC469C"/>
    <w:rsid w:val="00CC5EFF"/>
    <w:rsid w:val="00CC6E8E"/>
    <w:rsid w:val="00CD0F48"/>
    <w:rsid w:val="00D00203"/>
    <w:rsid w:val="00D004EB"/>
    <w:rsid w:val="00D017F3"/>
    <w:rsid w:val="00D25419"/>
    <w:rsid w:val="00D30201"/>
    <w:rsid w:val="00D31E1E"/>
    <w:rsid w:val="00D33580"/>
    <w:rsid w:val="00D345B9"/>
    <w:rsid w:val="00D34AC2"/>
    <w:rsid w:val="00D61139"/>
    <w:rsid w:val="00D837F9"/>
    <w:rsid w:val="00DB1D5F"/>
    <w:rsid w:val="00DB368B"/>
    <w:rsid w:val="00DB4F28"/>
    <w:rsid w:val="00DD039D"/>
    <w:rsid w:val="00DE015B"/>
    <w:rsid w:val="00DE262B"/>
    <w:rsid w:val="00DE7773"/>
    <w:rsid w:val="00DF7F4F"/>
    <w:rsid w:val="00E02FBA"/>
    <w:rsid w:val="00E06455"/>
    <w:rsid w:val="00E1752B"/>
    <w:rsid w:val="00E20CE1"/>
    <w:rsid w:val="00E23027"/>
    <w:rsid w:val="00E2341F"/>
    <w:rsid w:val="00E34E68"/>
    <w:rsid w:val="00E41E06"/>
    <w:rsid w:val="00E41FA6"/>
    <w:rsid w:val="00E471A9"/>
    <w:rsid w:val="00E54314"/>
    <w:rsid w:val="00E56EA9"/>
    <w:rsid w:val="00E57058"/>
    <w:rsid w:val="00E62DE5"/>
    <w:rsid w:val="00E730C9"/>
    <w:rsid w:val="00E778D7"/>
    <w:rsid w:val="00E8568B"/>
    <w:rsid w:val="00E85FE8"/>
    <w:rsid w:val="00EA3D6F"/>
    <w:rsid w:val="00EB1142"/>
    <w:rsid w:val="00EB30CC"/>
    <w:rsid w:val="00EC097F"/>
    <w:rsid w:val="00EC3C44"/>
    <w:rsid w:val="00EC6CCA"/>
    <w:rsid w:val="00ED3377"/>
    <w:rsid w:val="00ED7D46"/>
    <w:rsid w:val="00EE59B0"/>
    <w:rsid w:val="00EF172A"/>
    <w:rsid w:val="00F002F3"/>
    <w:rsid w:val="00F03BC5"/>
    <w:rsid w:val="00F13948"/>
    <w:rsid w:val="00F20D99"/>
    <w:rsid w:val="00F25DF7"/>
    <w:rsid w:val="00F33C29"/>
    <w:rsid w:val="00F40B65"/>
    <w:rsid w:val="00F46109"/>
    <w:rsid w:val="00F5181B"/>
    <w:rsid w:val="00F5190A"/>
    <w:rsid w:val="00F564CF"/>
    <w:rsid w:val="00F66157"/>
    <w:rsid w:val="00F80C3B"/>
    <w:rsid w:val="00F81045"/>
    <w:rsid w:val="00F91774"/>
    <w:rsid w:val="00F91D7E"/>
    <w:rsid w:val="00F95309"/>
    <w:rsid w:val="00FB152B"/>
    <w:rsid w:val="00FB55AD"/>
    <w:rsid w:val="00FB7140"/>
    <w:rsid w:val="00FE03DE"/>
    <w:rsid w:val="00FE088E"/>
    <w:rsid w:val="00FE32AB"/>
    <w:rsid w:val="00FE43C0"/>
    <w:rsid w:val="00FF03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222F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semiHidden/>
    <w:rsid w:val="00222F41"/>
    <w:rPr>
      <w:rFonts w:ascii="Times New Roman" w:eastAsia="Times New Roman" w:hAnsi="Times New Roman" w:cs="Times New Roman"/>
      <w:sz w:val="24"/>
      <w:szCs w:val="24"/>
      <w:lang w:eastAsia="ru-RU"/>
    </w:rPr>
  </w:style>
  <w:style w:type="character" w:styleId="a5">
    <w:name w:val="page number"/>
    <w:basedOn w:val="a0"/>
    <w:rsid w:val="00222F41"/>
  </w:style>
  <w:style w:type="paragraph" w:styleId="a6">
    <w:name w:val="header"/>
    <w:basedOn w:val="a"/>
    <w:link w:val="a7"/>
    <w:uiPriority w:val="99"/>
    <w:unhideWhenUsed/>
    <w:rsid w:val="00222F4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22F41"/>
  </w:style>
  <w:style w:type="paragraph" w:styleId="a8">
    <w:name w:val="List Paragraph"/>
    <w:basedOn w:val="a"/>
    <w:uiPriority w:val="34"/>
    <w:qFormat/>
    <w:rsid w:val="00222F4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222F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semiHidden/>
    <w:rsid w:val="00222F41"/>
    <w:rPr>
      <w:rFonts w:ascii="Times New Roman" w:eastAsia="Times New Roman" w:hAnsi="Times New Roman" w:cs="Times New Roman"/>
      <w:sz w:val="24"/>
      <w:szCs w:val="24"/>
      <w:lang w:eastAsia="ru-RU"/>
    </w:rPr>
  </w:style>
  <w:style w:type="character" w:styleId="a5">
    <w:name w:val="page number"/>
    <w:basedOn w:val="a0"/>
    <w:rsid w:val="00222F41"/>
  </w:style>
  <w:style w:type="paragraph" w:styleId="a6">
    <w:name w:val="header"/>
    <w:basedOn w:val="a"/>
    <w:link w:val="a7"/>
    <w:uiPriority w:val="99"/>
    <w:unhideWhenUsed/>
    <w:rsid w:val="00222F4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22F41"/>
  </w:style>
  <w:style w:type="paragraph" w:styleId="a8">
    <w:name w:val="List Paragraph"/>
    <w:basedOn w:val="a"/>
    <w:uiPriority w:val="34"/>
    <w:qFormat/>
    <w:rsid w:val="00222F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17</Pages>
  <Words>6033</Words>
  <Characters>34394</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ГрадоваНВ</dc:creator>
  <cp:keywords/>
  <dc:description/>
  <cp:lastModifiedBy>Ivan</cp:lastModifiedBy>
  <cp:revision>3</cp:revision>
  <dcterms:created xsi:type="dcterms:W3CDTF">2019-02-26T08:42:00Z</dcterms:created>
  <dcterms:modified xsi:type="dcterms:W3CDTF">2019-02-04T17:38:00Z</dcterms:modified>
</cp:coreProperties>
</file>