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58" w:rsidRDefault="00637758" w:rsidP="0063775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>
        <w:rPr>
          <w:rFonts w:ascii="Arial" w:eastAsia="Times New Roman" w:hAnsi="Arial" w:cs="Arial"/>
          <w:noProof/>
          <w:color w:val="3C3C3C"/>
          <w:spacing w:val="2"/>
          <w:sz w:val="31"/>
          <w:szCs w:val="31"/>
          <w:lang w:eastAsia="ru-RU"/>
        </w:rPr>
        <w:drawing>
          <wp:inline distT="0" distB="0" distL="0" distR="0" wp14:anchorId="174C85FF" wp14:editId="6DBD55B6">
            <wp:extent cx="633730" cy="768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B0DD1" w:rsidRPr="00FB0DD1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noProof/>
          <w:color w:val="444444"/>
          <w:spacing w:val="-15"/>
          <w:kern w:val="36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09D7249" wp14:editId="7336243F">
            <wp:simplePos x="0" y="0"/>
            <wp:positionH relativeFrom="column">
              <wp:posOffset>2853690</wp:posOffset>
            </wp:positionH>
            <wp:positionV relativeFrom="paragraph">
              <wp:posOffset>8255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758" w:rsidRPr="00637758" w:rsidRDefault="00637758" w:rsidP="0063775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3775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</w:t>
      </w:r>
      <w:r w:rsidRPr="006377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ИНИСТРАЦИЯ</w:t>
      </w:r>
    </w:p>
    <w:p w:rsidR="00637758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7758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ФИРОВСКОГО РАЙОНА</w:t>
      </w:r>
    </w:p>
    <w:p w:rsidR="00637758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7758" w:rsidRPr="00E40FEA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ТВЕРСКОЙ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ОБЛАСТИ</w:t>
      </w:r>
    </w:p>
    <w:p w:rsidR="00637758" w:rsidRPr="00E40FEA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7758" w:rsidRPr="00E40FEA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E40FE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Е Н И Е</w:t>
      </w:r>
    </w:p>
    <w:p w:rsidR="00637758" w:rsidRPr="00E40FEA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37758" w:rsidRPr="00E40FEA" w:rsidRDefault="00637758" w:rsidP="00637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758" w:rsidRPr="002B5BBE" w:rsidRDefault="002B5BBE" w:rsidP="00637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о</w:t>
      </w:r>
      <w:bookmarkStart w:id="0" w:name="_GoBack"/>
      <w:bookmarkEnd w:id="0"/>
      <w:r w:rsidR="00637758" w:rsidRPr="00E40FEA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21.01.</w:t>
      </w:r>
      <w:r w:rsidR="00637758" w:rsidRPr="00E40FEA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 w:rsidR="00637758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201</w:t>
      </w:r>
      <w:r w:rsidR="001C647B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9.</w:t>
      </w:r>
      <w:r w:rsidR="006377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 w:rsidRPr="00E40FEA">
        <w:rPr>
          <w:rFonts w:ascii="Times New Roman" w:eastAsia="Times New Roman" w:hAnsi="Times New Roman" w:cs="Times New Roman"/>
          <w:sz w:val="28"/>
          <w:szCs w:val="20"/>
          <w:lang w:eastAsia="ru-RU"/>
        </w:rPr>
        <w:t>п. ФИРОВО</w:t>
      </w:r>
      <w:r w:rsidR="00637758" w:rsidRPr="00E40F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 w:rsidRPr="00E40F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7758" w:rsidRPr="00E40FE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proofErr w:type="spellStart"/>
      <w:proofErr w:type="gramStart"/>
      <w:r w:rsidR="00637758" w:rsidRPr="002B5BB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N</w:t>
      </w:r>
      <w:proofErr w:type="gramEnd"/>
      <w:r w:rsidR="00637758" w:rsidRPr="002B5BB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о</w:t>
      </w:r>
      <w:proofErr w:type="spellEnd"/>
      <w:r w:rsidRPr="002B5BBE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1</w:t>
      </w:r>
    </w:p>
    <w:p w:rsidR="00637758" w:rsidRDefault="00637758" w:rsidP="00FB0DD1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p w:rsidR="00CC5FB4" w:rsidRDefault="00CC5FB4" w:rsidP="00CC5F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Об утверждении Положения «О порядке проведения инвентаризации муниципального имущества Муниципального образования </w:t>
      </w:r>
    </w:p>
    <w:p w:rsidR="00CC5FB4" w:rsidRDefault="00CC5FB4" w:rsidP="00CC5F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район»</w:t>
      </w:r>
    </w:p>
    <w:p w:rsidR="00CC5FB4" w:rsidRDefault="00CC5FB4" w:rsidP="00CC5F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17CA3" w:rsidRPr="00D17CA3" w:rsidRDefault="00D17CA3" w:rsidP="00D17CA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частью 1 Гражданского кодекса Российской Феде</w:t>
      </w:r>
      <w:r w:rsidR="0042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рации, Федеральным законом от 6.10.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2003 N131-ФЗ «Об общих принципах организации местного самоуправления в Российской Федерации», в соответствии со ст. 1 </w:t>
      </w:r>
      <w:r w:rsidR="00045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06.12.2011 №402</w:t>
      </w:r>
      <w:r w:rsidR="0042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</w:t>
      </w:r>
      <w:r w:rsidR="00045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бухгалтерском учете», п.</w:t>
      </w:r>
      <w:r w:rsidR="00426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Приказа Минфина РФ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</w:t>
      </w:r>
      <w:proofErr w:type="gramEnd"/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государственными внебюджетными фондами, государственных академий наук, государственных (муниципальных) учреждений и Инструкц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по его применению»,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D17CA3" w:rsidRDefault="00D17CA3" w:rsidP="00D17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6CFE" w:rsidRDefault="00D17CA3" w:rsidP="00DF6CFE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CC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«О порядке 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инвентаризации муниципального имущества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CC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Фировский</w:t>
      </w:r>
      <w:proofErr w:type="spellEnd"/>
      <w:r w:rsidR="00CC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прилагается).</w:t>
      </w:r>
    </w:p>
    <w:p w:rsidR="00DF6CFE" w:rsidRDefault="00DF6CFE" w:rsidP="00DF6CFE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со дня его обнародования.</w:t>
      </w:r>
    </w:p>
    <w:p w:rsidR="00D17CA3" w:rsidRPr="00D17CA3" w:rsidRDefault="00DF6CFE" w:rsidP="00DF6CFE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постановление подлежит обнародованию на информационном стенде Администрации </w:t>
      </w:r>
      <w:proofErr w:type="spellStart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расположенном по адресу: </w:t>
      </w:r>
      <w:proofErr w:type="spellStart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Фировский</w:t>
      </w:r>
      <w:proofErr w:type="spellEnd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п. Фирово, ул. </w:t>
      </w:r>
      <w:proofErr w:type="gramStart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21 и размещению на официальном сайте </w:t>
      </w:r>
      <w:proofErr w:type="spellStart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сети Интернет www</w:t>
      </w:r>
      <w:r w:rsidR="007341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glavafirovo.ru.</w:t>
      </w:r>
    </w:p>
    <w:p w:rsidR="00D17CA3" w:rsidRPr="00D17CA3" w:rsidRDefault="00D17CA3" w:rsidP="00D17C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D17CA3" w:rsidRDefault="00D17CA3" w:rsidP="00DF6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                                                             Ю.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Воробьев</w:t>
      </w:r>
    </w:p>
    <w:p w:rsidR="00D17CA3" w:rsidRPr="00D17CA3" w:rsidRDefault="00D17CA3" w:rsidP="00D17C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Default="00D17CA3" w:rsidP="00D17C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6CFE" w:rsidRPr="00D17CA3" w:rsidRDefault="00DF6CFE" w:rsidP="00D17C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</w:t>
      </w:r>
      <w:r w:rsidR="00CC5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DF6CFE" w:rsidRDefault="00DF6CFE" w:rsidP="00D17C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17CA3"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</w:p>
    <w:p w:rsidR="00D17CA3" w:rsidRPr="00D17CA3" w:rsidRDefault="00DF6CFE" w:rsidP="00D17C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86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21.01.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1C6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0862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D17CA3" w:rsidRDefault="00CC5FB4" w:rsidP="00D17C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 «О п</w:t>
      </w:r>
      <w:r w:rsidR="00DF6C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</w:t>
      </w:r>
      <w:r w:rsidR="004B53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17CA3" w:rsidRPr="00D17C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проведения инвентаризации муниципального имущества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район»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EB1025" w:rsidRDefault="00CC5FB4" w:rsidP="009718E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9718E4" w:rsidRPr="009718E4" w:rsidRDefault="009718E4" w:rsidP="009718E4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D17CA3" w:rsidRDefault="00D17CA3" w:rsidP="00DF6C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Настоящ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</w:t>
      </w:r>
      <w:r w:rsidR="00DF6CFE"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устанавливает 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инвентаризации муниципального имущества </w:t>
      </w:r>
      <w:r w:rsidR="004D3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</w:t>
      </w:r>
      <w:r w:rsidR="004D3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="00DF6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район.</w:t>
      </w:r>
    </w:p>
    <w:p w:rsidR="00D17CA3" w:rsidRPr="00D17CA3" w:rsidRDefault="00D17CA3" w:rsidP="00DF6C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Инвентаризации </w:t>
      </w:r>
      <w:r w:rsidR="00DF6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имущество, учитываемое в Реестре муниципальной собственности </w:t>
      </w:r>
      <w:r w:rsidR="004D33E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proofErr w:type="spellStart"/>
      <w:r w:rsidR="00DF6C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</w:t>
      </w:r>
      <w:r w:rsidR="004D33E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="00DF6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имущество казны, имущество, закрепленное на праве оперативного управления, хозяйственного ведения, и имущество, переданное юридическим и физическим лицам на праве аренды или ином праве пользования, а именно: </w:t>
      </w:r>
    </w:p>
    <w:p w:rsidR="00D17CA3" w:rsidRPr="00D17CA3" w:rsidRDefault="00D17CA3" w:rsidP="00DF6C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объекты муниципальной собственности в виде недвижимого имущества (жилые и нежилые здания, помещения, встроенно-пристроенные к жилым домам, но не являющиеся объектами жилищного фонда, согласно действующим правовым актам, жилые помещения и отдельные комнаты в них, муниципальная доля в нежилых помещениях единого комплекса недвижимого имущества, находящегося в общей доле собственников помещений, производственные здания, строения, помещения, объекты незавершенного строительства, сооружения инженерной инфраструктуры), в том</w:t>
      </w:r>
      <w:proofErr w:type="gramEnd"/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proofErr w:type="gramEnd"/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переданного во все виды временного пользования юридическим и физическим лицам, в безвозмездное пользование, в доверительное управление, и по иным основаниям;</w:t>
      </w:r>
    </w:p>
    <w:p w:rsidR="00D17CA3" w:rsidRPr="00D17CA3" w:rsidRDefault="00D17CA3" w:rsidP="00DF6C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объекты муниципальной собственности в виде движимого имущества (транспортные средства, оборудование, запасы материалов, хозяйственный инвентарь);</w:t>
      </w:r>
    </w:p>
    <w:p w:rsidR="00D17CA3" w:rsidRPr="00D17CA3" w:rsidRDefault="00D17CA3" w:rsidP="00DF6C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иное находящееся в муниципальной собственности движимое и недвижимое имущество, в том числе земельные участки и иные объекты и ресурсы</w:t>
      </w:r>
      <w:r w:rsidR="00AC7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17CA3" w:rsidRPr="00D17CA3" w:rsidRDefault="00AC7728" w:rsidP="00DF6C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17CA3"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финансовые вложения,  денежные средства, кредиторская задолженность и иные финансовые активы.</w:t>
      </w:r>
    </w:p>
    <w:p w:rsidR="00D17CA3" w:rsidRPr="00D17CA3" w:rsidRDefault="00D17CA3" w:rsidP="00DF6C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Инвентаризация проводится по месту нахождения объектов инвентаризации. </w:t>
      </w:r>
    </w:p>
    <w:p w:rsidR="00D17CA3" w:rsidRPr="00D17CA3" w:rsidRDefault="00D17CA3" w:rsidP="00DF6CF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Основными целями инвентаризации являются:</w:t>
      </w:r>
    </w:p>
    <w:p w:rsidR="00D17CA3" w:rsidRPr="00D17CA3" w:rsidRDefault="00D17CA3" w:rsidP="0030139F">
      <w:pPr>
        <w:numPr>
          <w:ilvl w:val="0"/>
          <w:numId w:val="1"/>
        </w:numPr>
        <w:suppressAutoHyphens/>
        <w:spacing w:after="0" w:line="240" w:lineRule="auto"/>
        <w:ind w:hanging="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фактического наличия муниципального имущества;</w:t>
      </w:r>
    </w:p>
    <w:p w:rsidR="00D17CA3" w:rsidRPr="00D17CA3" w:rsidRDefault="00D17CA3" w:rsidP="0030139F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сопоставление фактического наличия имущества с данными бюджетного учета, проверка полноты отражения сведений в учете;</w:t>
      </w:r>
    </w:p>
    <w:p w:rsidR="00D17CA3" w:rsidRPr="00D17CA3" w:rsidRDefault="00D17CA3" w:rsidP="0030139F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повышение эффективности использования муниципального имущества;</w:t>
      </w:r>
    </w:p>
    <w:p w:rsidR="00D17CA3" w:rsidRPr="00D17CA3" w:rsidRDefault="00D17CA3" w:rsidP="0030139F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технического состояния объектов инвентаризации и возможности дальнейшей их эксплуатации;</w:t>
      </w:r>
    </w:p>
    <w:p w:rsidR="00D17CA3" w:rsidRPr="00D17CA3" w:rsidRDefault="00D17CA3" w:rsidP="0030139F">
      <w:pPr>
        <w:numPr>
          <w:ilvl w:val="0"/>
          <w:numId w:val="1"/>
        </w:numPr>
        <w:suppressAutoHyphens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содержания и эксплуатации имущества;</w:t>
      </w:r>
    </w:p>
    <w:p w:rsidR="00D17CA3" w:rsidRPr="00D17CA3" w:rsidRDefault="00D17CA3" w:rsidP="0030139F">
      <w:pPr>
        <w:numPr>
          <w:ilvl w:val="0"/>
          <w:numId w:val="1"/>
        </w:numPr>
        <w:suppressAutoHyphens/>
        <w:spacing w:after="0" w:line="240" w:lineRule="auto"/>
        <w:ind w:hanging="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на учет выявленного неучтенного имущества;</w:t>
      </w:r>
    </w:p>
    <w:p w:rsidR="00D17CA3" w:rsidRPr="00D17CA3" w:rsidRDefault="00D17CA3" w:rsidP="002F587A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реестра муниципального имущества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</w:t>
      </w:r>
    </w:p>
    <w:p w:rsidR="00D17CA3" w:rsidRPr="00D17CA3" w:rsidRDefault="00D17CA3" w:rsidP="00D17CA3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приведение в соответствие с установленным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нормативно-правовыми</w:t>
      </w:r>
      <w:r w:rsidR="0030139F" w:rsidRPr="00301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 Российской Федерации, нормативно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актами </w:t>
      </w:r>
      <w:r w:rsidR="000B236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области, муниципальных правовых актов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пользовани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распоряжени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собственностью </w:t>
      </w:r>
      <w:proofErr w:type="spellStart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7CA3" w:rsidRPr="00D17CA3" w:rsidRDefault="00D17CA3" w:rsidP="002F58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Основными задачами инвентаризации муниципального имущества являются: </w:t>
      </w:r>
    </w:p>
    <w:p w:rsidR="00D17CA3" w:rsidRPr="00D17CA3" w:rsidRDefault="00D17CA3" w:rsidP="002F587A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несоответствия между указанным в документах состоянием объектов муниципального имущества и их фактическим состоянием; </w:t>
      </w:r>
    </w:p>
    <w:p w:rsidR="00D17CA3" w:rsidRPr="00D17CA3" w:rsidRDefault="00D17CA3" w:rsidP="002F587A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объектов недвижимого  имущества, право 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не зарегистрировано в установленном порядке; </w:t>
      </w:r>
    </w:p>
    <w:p w:rsidR="00D17CA3" w:rsidRPr="00D17CA3" w:rsidRDefault="00D17CA3" w:rsidP="002F587A">
      <w:pPr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объектов движимого имущества, принадлежащих 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proofErr w:type="spellStart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собственности, не учтенных в установленном порядке; </w:t>
      </w:r>
    </w:p>
    <w:p w:rsidR="00D17CA3" w:rsidRPr="00D17CA3" w:rsidRDefault="00D17CA3" w:rsidP="002F587A">
      <w:pPr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неиспользуемого или используемого не по назначению муниципального имущества; </w:t>
      </w:r>
    </w:p>
    <w:p w:rsidR="00D17CA3" w:rsidRPr="00D17CA3" w:rsidRDefault="00D17CA3" w:rsidP="002F587A">
      <w:pPr>
        <w:numPr>
          <w:ilvl w:val="0"/>
          <w:numId w:val="3"/>
        </w:numPr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бесхозяйного имущества;</w:t>
      </w:r>
    </w:p>
    <w:p w:rsidR="00D17CA3" w:rsidRPr="00D17CA3" w:rsidRDefault="00D17CA3" w:rsidP="00D17CA3">
      <w:pPr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перечня муниципального имущества, подлежащего приватизации, для включения его в прогнозный план приватизации</w:t>
      </w:r>
      <w:r w:rsidR="002F587A" w:rsidRP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и не подлежащего приватизации; </w:t>
      </w:r>
    </w:p>
    <w:p w:rsidR="00D17CA3" w:rsidRPr="00D17CA3" w:rsidRDefault="00D17CA3" w:rsidP="002F587A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переч</w:t>
      </w:r>
      <w:r w:rsidR="002F587A">
        <w:rPr>
          <w:rFonts w:ascii="Times New Roman" w:eastAsia="Times New Roman" w:hAnsi="Times New Roman" w:cs="Times New Roman"/>
          <w:sz w:val="28"/>
          <w:szCs w:val="28"/>
          <w:lang w:eastAsia="ru-RU"/>
        </w:rPr>
        <w:t>ня м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имущества, подлежащего перепрофилированию; </w:t>
      </w:r>
    </w:p>
    <w:p w:rsidR="00D17CA3" w:rsidRPr="00D17CA3" w:rsidRDefault="00D17CA3" w:rsidP="00D17CA3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фактов нарушения нормативно</w:t>
      </w:r>
      <w:r w:rsidR="000B2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0B2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 Российской</w:t>
      </w:r>
      <w:r w:rsidR="000B236C" w:rsidRPr="000B2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нормативно-правовых актов </w:t>
      </w:r>
      <w:r w:rsidR="000B236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области, муниципальных правовых актов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регулирующих порядок владения, пользования и распоряжения муниципальным имуществом. </w:t>
      </w:r>
    </w:p>
    <w:p w:rsid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1.6. </w:t>
      </w:r>
      <w:r w:rsidRPr="00D17C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Периодичность, формы и виды проведения инвентаризации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045A35" w:rsidRPr="00D17CA3" w:rsidRDefault="00045A35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D3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реже 1 раза в 3 года (в пределах полномочи</w:t>
      </w:r>
      <w:r w:rsidR="005F22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4D3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Комитета) в соответствии с Положением о порядке владения, пользования и распоряжения муниципальной собственностью </w:t>
      </w:r>
      <w:proofErr w:type="spellStart"/>
      <w:r w:rsidR="004D3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="004D3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 </w:t>
      </w:r>
    </w:p>
    <w:p w:rsidR="00D17CA3" w:rsidRP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при смене материально ответственных лиц; </w:t>
      </w:r>
    </w:p>
    <w:p w:rsidR="00D17CA3" w:rsidRP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при установлении фактов хищений, недостач, порчи имущества; </w:t>
      </w:r>
    </w:p>
    <w:p w:rsidR="00D17CA3" w:rsidRP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– в случае стихийных бедствий и иных чрезвычайных ситуаций; </w:t>
      </w:r>
    </w:p>
    <w:p w:rsidR="00D17CA3" w:rsidRP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в случае ликвидации (реорганизации) учреждений (перед составлением ликвидационного (разделительного) баланса). </w:t>
      </w:r>
    </w:p>
    <w:p w:rsid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Инвентаризации могут быть плановыми и внеплановыми. Сроки и периодичность проведения плановых инвентаризаций, а также их тематика прописываются в </w:t>
      </w:r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распорядительном акте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 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</w:t>
      </w:r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инвентаризаци</w:t>
      </w:r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6DB1" w:rsidRPr="00D17CA3" w:rsidRDefault="00226DB1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Плановая инвентаризация – это инвентаризация, которая проводится по графику в указанные сроки, утвержденные 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 </w:t>
      </w:r>
    </w:p>
    <w:p w:rsidR="00D17CA3" w:rsidRPr="00D17CA3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</w:t>
      </w:r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инвентаризаци</w:t>
      </w:r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C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инвентаризация, которая проводится не по плану, а в силу сложившихся обстоятельств (при передаче дел от одного материально – ответственного лица другому, после стихийного бедствия, кражи). Такая инвентаризация также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</w:t>
      </w:r>
      <w:r w:rsidR="00226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основании распоря</w:t>
      </w:r>
      <w:r w:rsidR="000C4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</w:t>
      </w:r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</w:t>
      </w:r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="000B2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645A2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охвату проверяемых объектов инвентаризация может быть полной и выборочной. </w:t>
      </w:r>
    </w:p>
    <w:p w:rsidR="00F645A2" w:rsidRDefault="00D17CA3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Полная инвентаризация </w:t>
      </w:r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это инвентаризация, которая 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охватывает все </w:t>
      </w:r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материальные ценности, денежные средства и расчеты с другими организациями и лицами. Она проводится перед составлением годового отчета, при аудиторской проверке или ревизии. При полной инвентаризации проверяют все виды средств, которые даже не принадлежат организации, но используются ею в работе (арендованные основные средства, </w:t>
      </w:r>
      <w:proofErr w:type="gramStart"/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товарно – материальные</w:t>
      </w:r>
      <w:proofErr w:type="gramEnd"/>
      <w:r w:rsidR="00F64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ценности принятые на ответственное хранение, материалы). </w:t>
      </w:r>
    </w:p>
    <w:p w:rsidR="00D17CA3" w:rsidRPr="00D17CA3" w:rsidRDefault="00226DB1" w:rsidP="000B23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17CA3"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ыборочн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D17CA3"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инвентаризаци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– это инвентаризация у конкретного материально – ответственного лица, когда проверяют только </w:t>
      </w:r>
      <w:r w:rsidR="00D17CA3"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отдельные категории имущества и обязательств (денежная наличность в кассе, покупные товары, расчеты с бюджетом, имущество казны, основные средства и т. д.).</w:t>
      </w:r>
    </w:p>
    <w:p w:rsidR="00D17CA3" w:rsidRPr="00D17CA3" w:rsidRDefault="00D17CA3" w:rsidP="00952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настоящего Положения определяются следующие виды инвентаризации: </w:t>
      </w:r>
    </w:p>
    <w:p w:rsidR="00D17CA3" w:rsidRPr="00D17CA3" w:rsidRDefault="00D17CA3" w:rsidP="00952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инвентаризация </w:t>
      </w:r>
      <w:r w:rsidR="00952A0A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казны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–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инвентаризация</w:t>
      </w:r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имущества, переданного на праве оперативного управления, хозяйственного ведения, и имущество, переданное юридическим и физическим лицам на праве аренды или ином праве пользования, проводимая на основании распоряжения </w:t>
      </w:r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95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17CA3" w:rsidRPr="00D17CA3" w:rsidRDefault="00D17CA3" w:rsidP="00971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внутренняя инвентаризация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инвентаризация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и обязательств, проводимая в Администрации </w:t>
      </w:r>
      <w:proofErr w:type="spellStart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(структурных подразделениях Администрации </w:t>
      </w:r>
      <w:proofErr w:type="spellStart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</w:t>
      </w:r>
      <w:r w:rsidR="009718E4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718E4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Администрации </w:t>
      </w:r>
      <w:proofErr w:type="spellStart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структурного подразделения Администрации </w:t>
      </w:r>
      <w:proofErr w:type="spellStart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Периодичность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ежегодно; </w:t>
      </w:r>
    </w:p>
    <w:p w:rsidR="00D17CA3" w:rsidRPr="00D17CA3" w:rsidRDefault="00D17CA3" w:rsidP="00971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инициативная инвентаризация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инвентаризация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имущества, закрепленного на праве хозяйственного ведения или оперативного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управления за муниципальными предприятиями и учреждениями, а также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казны, проводимая на основании распоряжения 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Периодичность 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</w:t>
      </w:r>
      <w:proofErr w:type="gramStart"/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в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года; </w:t>
      </w:r>
    </w:p>
    <w:p w:rsidR="00D17CA3" w:rsidRPr="00D17CA3" w:rsidRDefault="00D17CA3" w:rsidP="00971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обязательная инвентаризация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инвентаризация, проводимая при передаче муниципального имущества </w:t>
      </w:r>
      <w:r w:rsidR="009718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ренду и безвозмездное пользование, при закреплении в оперативное управление и в хозяйственное ведение, а также при расторжении договоров аренды и безвозмездного пользования и при возврате имущества в казну. </w:t>
      </w:r>
    </w:p>
    <w:p w:rsidR="009718E4" w:rsidRDefault="009718E4" w:rsidP="00D17C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EB1025" w:rsidRDefault="00D17CA3" w:rsidP="00200F59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r w:rsidR="00EB1025"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бщие правила</w:t>
      </w:r>
      <w:r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B1025"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проведения инвентаризации</w:t>
      </w:r>
    </w:p>
    <w:p w:rsidR="009718E4" w:rsidRPr="00D17CA3" w:rsidRDefault="009718E4" w:rsidP="00D17C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CA3" w:rsidRPr="00D17CA3" w:rsidRDefault="00D17CA3" w:rsidP="00971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по проведению ин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вентаризаци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имущества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возложены на Комитет по</w:t>
      </w:r>
      <w:r w:rsidR="00CC5FB4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управлению муниципальной собственностью и земельным 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отношениям А</w:t>
      </w:r>
      <w:r w:rsidR="00CC5FB4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CC5FB4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Комитет), представитель которого входит в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инвентаризационн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ю, состав которой утверждается распорядительным актом Администрации </w:t>
      </w:r>
      <w:proofErr w:type="spellStart"/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5292" w:rsidRDefault="00D17CA3" w:rsidP="00A952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инвентаризационной </w:t>
      </w:r>
      <w:r w:rsid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 специалисты, </w:t>
      </w:r>
      <w:r w:rsidR="003B0610">
        <w:rPr>
          <w:rFonts w:ascii="Times New Roman" w:hAnsi="Times New Roman" w:cs="Times New Roman"/>
          <w:sz w:val="28"/>
          <w:szCs w:val="28"/>
        </w:rPr>
        <w:t>а также представители учреждения</w:t>
      </w:r>
      <w:r w:rsidR="00EB1025">
        <w:rPr>
          <w:rFonts w:ascii="Times New Roman" w:hAnsi="Times New Roman" w:cs="Times New Roman"/>
          <w:sz w:val="28"/>
          <w:szCs w:val="28"/>
        </w:rPr>
        <w:t xml:space="preserve"> (организации),</w:t>
      </w:r>
      <w:r w:rsidR="003B0610">
        <w:rPr>
          <w:rFonts w:ascii="Times New Roman" w:hAnsi="Times New Roman" w:cs="Times New Roman"/>
          <w:sz w:val="28"/>
          <w:szCs w:val="28"/>
        </w:rPr>
        <w:t xml:space="preserve"> в отношении котор</w:t>
      </w:r>
      <w:r w:rsidR="00EB1025">
        <w:rPr>
          <w:rFonts w:ascii="Times New Roman" w:hAnsi="Times New Roman" w:cs="Times New Roman"/>
          <w:sz w:val="28"/>
          <w:szCs w:val="28"/>
        </w:rPr>
        <w:t>ых</w:t>
      </w:r>
      <w:r w:rsidR="003B0610">
        <w:rPr>
          <w:rFonts w:ascii="Times New Roman" w:hAnsi="Times New Roman" w:cs="Times New Roman"/>
          <w:sz w:val="28"/>
          <w:szCs w:val="28"/>
        </w:rPr>
        <w:t xml:space="preserve"> проводится инвентаризация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могут быть включены представители от других организаций, по согласованию с ними.</w:t>
      </w:r>
    </w:p>
    <w:p w:rsidR="00D17CA3" w:rsidRPr="00D17CA3" w:rsidRDefault="00D17CA3" w:rsidP="00A952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К проведению инвентаризации могут привлекаться лица, уполномоченные на осуществление внутреннего финансового контроля, и различные эксперты. </w:t>
      </w:r>
    </w:p>
    <w:p w:rsidR="00D17CA3" w:rsidRPr="00D17CA3" w:rsidRDefault="00D17CA3" w:rsidP="00A952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Инвентаризационная </w:t>
      </w:r>
      <w:r w:rsid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и несет ответственность за полноту и точность внесения в описи фактических данных об имуществе, правильность и своевременность оформления материалов инвентаризации. 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проведении инвентаризации инвентаризационной </w:t>
      </w:r>
      <w:r w:rsid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поставленными перед ней задачами выполняются следующие работы: 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До начала инвентаризации необходимо проверить: 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 состояние инвентарных карточек, инвентарных книг, описей и других регистров аналитического учета; 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 состояние технических паспортов или другой технической документации; 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документов на основные средства, муниципальное имущество, закрепленное на праве оперативного управления, хозяйственного ведения, и имущество, переданное юридическим и физическим лицам на праве аренды или ином праве пользования.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Фактическое наличие имущества, его состав и основные параметры при инвентаризации определяют путем обязательной сверки всей необходимой правовой и технической документации, а при необходимости и путем обмера. Акты обмеров, технические расчеты прилагают</w:t>
      </w:r>
      <w:r w:rsid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описи. </w:t>
      </w:r>
    </w:p>
    <w:p w:rsidR="00D17CA3" w:rsidRPr="00D17CA3" w:rsidRDefault="00D17CA3" w:rsidP="00A95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2.3.2. При проведении инвентаризации инвентаризационная </w:t>
      </w:r>
      <w:r w:rsidR="003B0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осуществляет: </w:t>
      </w:r>
    </w:p>
    <w:p w:rsidR="00D17CA3" w:rsidRPr="00D17CA3" w:rsidRDefault="00A95292" w:rsidP="00A95292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 объектов инвентаризации, составление описи, включающей</w:t>
      </w:r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95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себя полное их наименование, назначение, основные </w:t>
      </w:r>
      <w:proofErr w:type="gramStart"/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B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</w:t>
      </w:r>
      <w:proofErr w:type="gramEnd"/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эксплуатационные показатели, сведения о владельцах и пользователях, а также осуществляет иные действия, необходимые для проведения инвентаризации; </w:t>
      </w:r>
    </w:p>
    <w:p w:rsidR="00D17CA3" w:rsidRPr="00D17CA3" w:rsidRDefault="00D17CA3" w:rsidP="00A95292">
      <w:pPr>
        <w:numPr>
          <w:ilvl w:val="0"/>
          <w:numId w:val="4"/>
        </w:numPr>
        <w:suppressAutoHyphens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инвентаризационных описей. 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заполняются чернилами или шариковой ручкой четко и ясно без помарок и подчисток.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зачеркнутыми</w:t>
      </w:r>
      <w:proofErr w:type="gramEnd"/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описях не допускается оставлять незаполненные строки, на последних страницах незаполненные строки прочеркиваются.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последней странице описи должна быть сделана отметка о проверке цен, таксировки и подсчета итогов за подписями лиц, производивших эту проверку.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Описи, ведомости, акты подписывают все члены инвентаризационной комиссии и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присутствии, об отсутствии к членам комиссии каких-либо претензий и принятии перечисленного в описи имущества на ответственное хранение.</w:t>
      </w:r>
    </w:p>
    <w:p w:rsidR="005F22AC" w:rsidRPr="005F22AC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фактического наличия имущества в случае смены материально ответственных лиц принявший имущество расписывается в описи в получении, а сдавший - в сдаче этого имущества.</w:t>
      </w:r>
    </w:p>
    <w:p w:rsidR="00D17CA3" w:rsidRPr="00D17CA3" w:rsidRDefault="005F22AC" w:rsidP="005F2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имущество, находящееся на ответственном хранении, арендованное или полученное для переработки, составляются отдельные </w:t>
      </w:r>
      <w:proofErr w:type="spellStart"/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</w:t>
      </w:r>
      <w:proofErr w:type="gramStart"/>
      <w:r w:rsidRPr="005F2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имущество, закрепленное на праве оперативного управления, хозяйственного </w:t>
      </w:r>
      <w:r w:rsidR="00D17CA3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ведения, и имущество, переданное юридическим и физическим лицам на праве аренды или ином праве пользования составляются отдельные описи; проверку наличия документов, подтверждающих права владельцев и пользователей объектов инвентаризации. </w:t>
      </w:r>
    </w:p>
    <w:p w:rsidR="00D17CA3" w:rsidRPr="00D17CA3" w:rsidRDefault="00D17CA3" w:rsidP="00C43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фактов отсутствия учетных документов или несоответствия учетных данных </w:t>
      </w:r>
      <w:proofErr w:type="gramStart"/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фактическим</w:t>
      </w:r>
      <w:proofErr w:type="gramEnd"/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инвентаризационная </w:t>
      </w:r>
      <w:r w:rsidR="00B3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включить в опись фактические показатели и отразить факты несоответствия в описи. </w:t>
      </w:r>
    </w:p>
    <w:p w:rsidR="00D17CA3" w:rsidRPr="00D17CA3" w:rsidRDefault="00D17CA3" w:rsidP="00B36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Оценка выявленных инвентаризацией неучтенных объектов производится с учетом действующих рыночных цен, а их износ определяется</w:t>
      </w:r>
    </w:p>
    <w:p w:rsidR="00D17CA3" w:rsidRPr="00D17CA3" w:rsidRDefault="00D17CA3" w:rsidP="00D17C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действительным техническим состоянием объектов, что оформляется соответствующими актами. </w:t>
      </w:r>
    </w:p>
    <w:p w:rsidR="00844BC5" w:rsidRDefault="00D17CA3" w:rsidP="00307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 случае выявления объектов, не подлежащих дальнейшей эксплуатации и восстановление которых не представляется возможным, инвентаризационная </w:t>
      </w:r>
      <w:r w:rsidR="0030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отдельного заключения вносит</w:t>
      </w:r>
      <w:r w:rsidR="00307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объекты в отдельную опись с указанием даты ввода объектов в эксплуатацию и причин, приведших к их непригодности, и предложений по дальнейшему</w:t>
      </w:r>
      <w:r w:rsidR="00844BC5" w:rsidRPr="0084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4BC5"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использованию.</w:t>
      </w:r>
    </w:p>
    <w:p w:rsidR="00844BC5" w:rsidRPr="00D17CA3" w:rsidRDefault="00844BC5" w:rsidP="00307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сведений о результатах инвентаризации и готовит по результатам инвентаризации предложения по дальнейшему использованию муниципального имущества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17CA3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(списание, постановка на учет, перераспределение неэффективно используемого имущества, иное) для принятия соответствующего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7CA3" w:rsidRPr="00D17CA3" w:rsidRDefault="00D17CA3" w:rsidP="00D17C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F59" w:rsidRPr="00EB1025" w:rsidRDefault="00D17CA3" w:rsidP="00200F59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EB1025" w:rsidRPr="00EB1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орядок оформления результатов инвентаризации</w:t>
      </w:r>
    </w:p>
    <w:p w:rsidR="00200F59" w:rsidRPr="00200F59" w:rsidRDefault="00200F59" w:rsidP="00200F59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6833" w:rsidRDefault="00D17CA3" w:rsidP="00BB3198">
      <w:pPr>
        <w:pStyle w:val="a5"/>
        <w:numPr>
          <w:ilvl w:val="1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проведенной инвентаризации имущества составляется </w:t>
      </w:r>
      <w:r w:rsidR="0084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Заключение о </w:t>
      </w:r>
      <w:r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</w:t>
      </w:r>
      <w:r w:rsidR="0084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 проведения инвентаризации </w:t>
      </w:r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двух экземплярах</w:t>
      </w:r>
      <w:r w:rsidR="0084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</w:t>
      </w:r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экземпляр котор</w:t>
      </w:r>
      <w:r w:rsidR="0084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хранится в Комитете, другой </w:t>
      </w:r>
      <w:r w:rsidR="004F6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 проверяемой организации (учреждении)</w:t>
      </w:r>
      <w:r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</w:t>
      </w:r>
      <w:r w:rsidR="0084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подписывается Председателем комиссии</w:t>
      </w:r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членами комиссии</w:t>
      </w:r>
      <w:r w:rsidR="004F6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7CA3" w:rsidRPr="00BB3198" w:rsidRDefault="004F6833" w:rsidP="00BB3198">
      <w:pPr>
        <w:pStyle w:val="a5"/>
        <w:numPr>
          <w:ilvl w:val="1"/>
          <w:numId w:val="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ведомости результатов</w:t>
      </w:r>
      <w:r w:rsidR="00BB3198"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отражаются:</w:t>
      </w:r>
    </w:p>
    <w:p w:rsidR="00BB3198" w:rsidRPr="00BB3198" w:rsidRDefault="00BB3198" w:rsidP="00BB31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проведения инвентаризации;</w:t>
      </w:r>
    </w:p>
    <w:p w:rsidR="00BB3198" w:rsidRPr="00BB3198" w:rsidRDefault="00BB3198" w:rsidP="00BB31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указания бухгалтерской службе об отражении результатов инвентаризации в бухгалтерском учете и отчетности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7CA3" w:rsidRDefault="00D17CA3" w:rsidP="00BB31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инвентаризации имущества отражаются в акте, который передается на рассмотрение Главе </w:t>
      </w:r>
      <w:proofErr w:type="spellStart"/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Фировского</w:t>
      </w:r>
      <w:proofErr w:type="spellEnd"/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D17C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B3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B5311" w:rsidRDefault="004B5311" w:rsidP="00BB31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5311" w:rsidRPr="004B5311" w:rsidRDefault="004B5311" w:rsidP="004B5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4B5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Заключительные положения</w:t>
      </w:r>
    </w:p>
    <w:p w:rsidR="004B5311" w:rsidRPr="004B5311" w:rsidRDefault="004B5311" w:rsidP="004B5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11" w:rsidRPr="004B5311" w:rsidRDefault="004B5311" w:rsidP="004B53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531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Вопросы, не урегулированные настоящим Положением, регулируются действующим законодательством Российской Федерации.</w:t>
      </w:r>
    </w:p>
    <w:p w:rsidR="004B5311" w:rsidRPr="004B5311" w:rsidRDefault="004B5311" w:rsidP="004B53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11" w:rsidRPr="00D17CA3" w:rsidRDefault="004B5311" w:rsidP="00BB31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B5311" w:rsidRPr="00D17CA3" w:rsidSect="000862C7"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A3" w:rsidRDefault="007076A3" w:rsidP="000862C7">
      <w:pPr>
        <w:spacing w:after="0" w:line="240" w:lineRule="auto"/>
      </w:pPr>
      <w:r>
        <w:separator/>
      </w:r>
    </w:p>
  </w:endnote>
  <w:endnote w:type="continuationSeparator" w:id="0">
    <w:p w:rsidR="007076A3" w:rsidRDefault="007076A3" w:rsidP="0008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A3" w:rsidRDefault="007076A3" w:rsidP="000862C7">
      <w:pPr>
        <w:spacing w:after="0" w:line="240" w:lineRule="auto"/>
      </w:pPr>
      <w:r>
        <w:separator/>
      </w:r>
    </w:p>
  </w:footnote>
  <w:footnote w:type="continuationSeparator" w:id="0">
    <w:p w:rsidR="007076A3" w:rsidRDefault="007076A3" w:rsidP="0008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32163"/>
      <w:docPartObj>
        <w:docPartGallery w:val="Page Numbers (Top of Page)"/>
        <w:docPartUnique/>
      </w:docPartObj>
    </w:sdtPr>
    <w:sdtEndPr/>
    <w:sdtContent>
      <w:p w:rsidR="000862C7" w:rsidRDefault="000862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BBE">
          <w:rPr>
            <w:noProof/>
          </w:rPr>
          <w:t>2</w:t>
        </w:r>
        <w:r>
          <w:fldChar w:fldCharType="end"/>
        </w:r>
      </w:p>
    </w:sdtContent>
  </w:sdt>
  <w:p w:rsidR="000862C7" w:rsidRDefault="000862C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7E50"/>
    <w:multiLevelType w:val="hybridMultilevel"/>
    <w:tmpl w:val="AC9C573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F9C6E87"/>
    <w:multiLevelType w:val="hybridMultilevel"/>
    <w:tmpl w:val="2DD49B2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821B6"/>
    <w:multiLevelType w:val="hybridMultilevel"/>
    <w:tmpl w:val="477E2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D18BE"/>
    <w:multiLevelType w:val="multilevel"/>
    <w:tmpl w:val="B8B6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8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5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9D85C81"/>
    <w:multiLevelType w:val="hybridMultilevel"/>
    <w:tmpl w:val="E814C5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925849"/>
    <w:multiLevelType w:val="hybridMultilevel"/>
    <w:tmpl w:val="493AA7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D1"/>
    <w:rsid w:val="00045A35"/>
    <w:rsid w:val="000862C7"/>
    <w:rsid w:val="000B236C"/>
    <w:rsid w:val="000C4E9D"/>
    <w:rsid w:val="00131DC6"/>
    <w:rsid w:val="001C647B"/>
    <w:rsid w:val="001F0101"/>
    <w:rsid w:val="00200F59"/>
    <w:rsid w:val="00226DB1"/>
    <w:rsid w:val="002B5BBE"/>
    <w:rsid w:val="002F587A"/>
    <w:rsid w:val="0030139F"/>
    <w:rsid w:val="00307891"/>
    <w:rsid w:val="003B0610"/>
    <w:rsid w:val="0042675C"/>
    <w:rsid w:val="004B5311"/>
    <w:rsid w:val="004D33E2"/>
    <w:rsid w:val="004F6833"/>
    <w:rsid w:val="005F22AC"/>
    <w:rsid w:val="00637758"/>
    <w:rsid w:val="007076A3"/>
    <w:rsid w:val="0073417E"/>
    <w:rsid w:val="00844BC5"/>
    <w:rsid w:val="00952A0A"/>
    <w:rsid w:val="009718E4"/>
    <w:rsid w:val="00A95292"/>
    <w:rsid w:val="00AC7728"/>
    <w:rsid w:val="00B36D5E"/>
    <w:rsid w:val="00BB3198"/>
    <w:rsid w:val="00BE79A7"/>
    <w:rsid w:val="00C436D3"/>
    <w:rsid w:val="00CC5FB4"/>
    <w:rsid w:val="00D17CA3"/>
    <w:rsid w:val="00DF6CFE"/>
    <w:rsid w:val="00EB1025"/>
    <w:rsid w:val="00F645A2"/>
    <w:rsid w:val="00FB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7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18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8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2C7"/>
  </w:style>
  <w:style w:type="paragraph" w:styleId="a8">
    <w:name w:val="footer"/>
    <w:basedOn w:val="a"/>
    <w:link w:val="a9"/>
    <w:uiPriority w:val="99"/>
    <w:unhideWhenUsed/>
    <w:rsid w:val="0008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7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18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8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62C7"/>
  </w:style>
  <w:style w:type="paragraph" w:styleId="a8">
    <w:name w:val="footer"/>
    <w:basedOn w:val="a"/>
    <w:link w:val="a9"/>
    <w:uiPriority w:val="99"/>
    <w:unhideWhenUsed/>
    <w:rsid w:val="0008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6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8250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7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33333</dc:creator>
  <cp:lastModifiedBy>33333</cp:lastModifiedBy>
  <cp:revision>18</cp:revision>
  <cp:lastPrinted>2019-01-28T06:24:00Z</cp:lastPrinted>
  <dcterms:created xsi:type="dcterms:W3CDTF">2018-12-05T06:44:00Z</dcterms:created>
  <dcterms:modified xsi:type="dcterms:W3CDTF">2019-01-30T09:31:00Z</dcterms:modified>
</cp:coreProperties>
</file>