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6"/>
        <w:gridCol w:w="1059"/>
        <w:gridCol w:w="30"/>
        <w:gridCol w:w="1068"/>
        <w:gridCol w:w="30"/>
        <w:gridCol w:w="1584"/>
        <w:gridCol w:w="243"/>
        <w:gridCol w:w="243"/>
        <w:gridCol w:w="243"/>
        <w:gridCol w:w="1055"/>
        <w:gridCol w:w="30"/>
        <w:gridCol w:w="1193"/>
        <w:gridCol w:w="914"/>
        <w:gridCol w:w="30"/>
        <w:gridCol w:w="825"/>
        <w:gridCol w:w="35"/>
        <w:gridCol w:w="1222"/>
        <w:gridCol w:w="1587"/>
      </w:tblGrid>
      <w:tr w:rsidR="001A35C8" w:rsidRPr="003B4DA4" w:rsidTr="00764087">
        <w:trPr>
          <w:tblCellSpacing w:w="15" w:type="dxa"/>
        </w:trPr>
        <w:tc>
          <w:tcPr>
            <w:tcW w:w="0" w:type="auto"/>
            <w:gridSpan w:val="18"/>
            <w:vAlign w:val="center"/>
          </w:tcPr>
          <w:p w:rsidR="003C6FBD" w:rsidRDefault="001A35C8" w:rsidP="003C6FB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3C6FB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1A35C8" w:rsidRPr="003B4DA4" w:rsidRDefault="001A35C8" w:rsidP="003C6FB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1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КАРТА ВНУТРЕННЕГО ФИНАНСОВОГО КОНТРОЛЯ *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1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 _______________ год 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Коды </w:t>
            </w:r>
          </w:p>
        </w:tc>
      </w:tr>
      <w:tr w:rsidR="00E422E4" w:rsidRPr="003B4DA4" w:rsidTr="00E422E4">
        <w:trPr>
          <w:trHeight w:val="35"/>
          <w:tblCellSpacing w:w="15" w:type="dxa"/>
        </w:trPr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главного администратора бюджетных средств </w:t>
            </w:r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Глава по ВК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бюджета 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подразделения, ответственного за выполнение внутренних бюджетных процедур 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E422E4">
        <w:trPr>
          <w:trHeight w:val="540"/>
          <w:tblCellSpacing w:w="15" w:type="dxa"/>
        </w:trPr>
        <w:tc>
          <w:tcPr>
            <w:tcW w:w="0" w:type="auto"/>
            <w:gridSpan w:val="18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 </w:t>
            </w: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. Составление и представление в финансовый орган (орган управления государственным внебюджетным фондом) документов, необходимых для составления и рассмотрения проекта бюджета, в том числе реестров расходных обязательств и обоснований бюджетных ассигнований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Процесс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Операция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Должностное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Должностное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Характеристики контрольного действия 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Код 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лицо, ответственное за выполнение операции 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выполнения операции 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лицо, осуществляющее контрольное действие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Метод контроля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действие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Вид/Способ контроля 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II . Формирование и утверждение государственных (муниципальных) заданий в отношении подведомственных государственных (муниципальных) учреждений </w:t>
            </w:r>
            <w:r w:rsidRPr="003B4DA4">
              <w:rPr>
                <w:rFonts w:ascii="Times New Roman" w:hAnsi="Times New Roman" w:cs="Times New Roman"/>
                <w:sz w:val="16"/>
                <w:szCs w:val="16"/>
              </w:rPr>
              <w:br/>
              <w:t> 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gridSpan w:val="18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III . Составление, утверждение и ведение бюджетных смет и (или) свода бюджетных смет </w:t>
            </w:r>
            <w:r w:rsidRPr="003B4DA4">
              <w:rPr>
                <w:rFonts w:ascii="Times New Roman" w:hAnsi="Times New Roman" w:cs="Times New Roman"/>
                <w:sz w:val="16"/>
                <w:szCs w:val="16"/>
              </w:rPr>
              <w:br/>
              <w:t> 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Ведение свода бюджетных смет**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22E4" w:rsidRPr="003B4DA4" w:rsidTr="003B4DA4">
        <w:trPr>
          <w:trHeight w:val="441"/>
          <w:tblCellSpacing w:w="15" w:type="dxa"/>
        </w:trPr>
        <w:tc>
          <w:tcPr>
            <w:tcW w:w="0" w:type="auto"/>
            <w:gridSpan w:val="18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IV . Составление и </w:t>
            </w:r>
            <w:r w:rsidR="003B4DA4"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исполнение</w:t>
            </w:r>
            <w:r w:rsidRPr="003B4D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бюджетной сметы </w:t>
            </w:r>
            <w:r w:rsidRPr="003B4DA4">
              <w:rPr>
                <w:rFonts w:ascii="Times New Roman" w:hAnsi="Times New Roman" w:cs="Times New Roman"/>
                <w:sz w:val="16"/>
                <w:szCs w:val="16"/>
              </w:rPr>
              <w:br/>
              <w:t> 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8425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</w:tr>
      <w:tr w:rsidR="00E422E4" w:rsidRPr="003B4DA4" w:rsidTr="009667C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22E4" w:rsidRPr="003B4DA4" w:rsidRDefault="00E422E4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2"/>
            <w:vAlign w:val="center"/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(заместитель руководителя) главного администратора (администратора) бюджетных средств 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структурного 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 xml:space="preserve">подразделения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1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"___"_____________20___ г.</w:t>
            </w:r>
          </w:p>
        </w:tc>
      </w:tr>
      <w:tr w:rsidR="001A35C8" w:rsidRPr="003B4DA4" w:rsidTr="009667CC">
        <w:trPr>
          <w:gridAfter w:val="6"/>
          <w:tblCellSpacing w:w="15" w:type="dxa"/>
        </w:trPr>
        <w:tc>
          <w:tcPr>
            <w:tcW w:w="0" w:type="auto"/>
            <w:gridSpan w:val="1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A35C8" w:rsidRPr="003B4DA4" w:rsidRDefault="001A35C8" w:rsidP="00966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4DA4">
              <w:rPr>
                <w:rFonts w:ascii="Times New Roman" w:hAnsi="Times New Roman" w:cs="Times New Roman"/>
                <w:sz w:val="16"/>
                <w:szCs w:val="16"/>
              </w:rPr>
              <w:t>* Данная форма карты внутреннего финансового контроля отражает подходы по ее заполнению в части отдельных внутренних бюджетных процедур.** Графы 2-9 карты внутреннего финансового контроля заполняются аналогично.</w:t>
            </w:r>
          </w:p>
        </w:tc>
      </w:tr>
    </w:tbl>
    <w:p w:rsidR="001A35C8" w:rsidRPr="001A35C8" w:rsidRDefault="001A35C8" w:rsidP="008425B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b/>
          <w:bCs/>
          <w:sz w:val="20"/>
          <w:szCs w:val="20"/>
        </w:rPr>
        <w:t xml:space="preserve">Рекомендации по заполнению Карты внутреннего финансового контроля 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При заполнении Карты внутреннего финансового контроля (далее - Карта) указываются следующие сведения.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1. В графе 1 Карты указывается наименование процесса внутренней бюджетной процедуры.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2. В графе 2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3. В графе 3 Карты указывается уникальный код операции в формате: А.Б.В, где</w:t>
      </w:r>
      <w:r w:rsidR="006D2183">
        <w:rPr>
          <w:rFonts w:ascii="Times New Roman" w:hAnsi="Times New Roman" w:cs="Times New Roman"/>
          <w:sz w:val="20"/>
          <w:szCs w:val="20"/>
        </w:rPr>
        <w:t xml:space="preserve"> </w:t>
      </w:r>
      <w:r w:rsidRPr="001A35C8">
        <w:rPr>
          <w:rFonts w:ascii="Times New Roman" w:hAnsi="Times New Roman" w:cs="Times New Roman"/>
          <w:sz w:val="20"/>
          <w:szCs w:val="20"/>
        </w:rPr>
        <w:t>А - порядковый номер внутренней бюджетной процедуры;</w:t>
      </w:r>
      <w:r w:rsidR="006D2183">
        <w:rPr>
          <w:rFonts w:ascii="Times New Roman" w:hAnsi="Times New Roman" w:cs="Times New Roman"/>
          <w:sz w:val="20"/>
          <w:szCs w:val="20"/>
        </w:rPr>
        <w:t xml:space="preserve"> </w:t>
      </w:r>
      <w:r w:rsidRPr="001A35C8">
        <w:rPr>
          <w:rFonts w:ascii="Times New Roman" w:hAnsi="Times New Roman" w:cs="Times New Roman"/>
          <w:sz w:val="20"/>
          <w:szCs w:val="20"/>
        </w:rPr>
        <w:t>Б - порядковый номер процесса соответствующей внутренней бюджетной процедуры;</w:t>
      </w:r>
      <w:r w:rsidR="006D2183">
        <w:rPr>
          <w:rFonts w:ascii="Times New Roman" w:hAnsi="Times New Roman" w:cs="Times New Roman"/>
          <w:sz w:val="20"/>
          <w:szCs w:val="20"/>
        </w:rPr>
        <w:t xml:space="preserve"> </w:t>
      </w:r>
      <w:r w:rsidRPr="001A35C8">
        <w:rPr>
          <w:rFonts w:ascii="Times New Roman" w:hAnsi="Times New Roman" w:cs="Times New Roman"/>
          <w:sz w:val="20"/>
          <w:szCs w:val="20"/>
        </w:rPr>
        <w:t>В - порядковый номер операции соответствующего процесса соответствующей внутренней бюджетной процедуры.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4. В графе 4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5. В графе 5 Карты указываются сроки и (или) периодичность выполнения операции (например, не позднее одного рабочего дня с даты поступления сведений, необходимых для формирования документа).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6. В графе 6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7. В графе 7 Карты указывается один из методов контроля "Самоконтроль", "Смежный контроль", "Контроль по уровню подчиненности" или "Контроль по уровню подведомственности".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бюджетных смет уполномоченное подразделение главного администратора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указанного подразделения осуществляет контроль по уровню подведомственности путем 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указанного подразделения - контроль по уровню подчиненности.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t>8. В графе 8 Карты указываются наименование и описание контрольных действий, применяемых в отношении операции, указанной в графе 2 Карты.</w:t>
      </w:r>
    </w:p>
    <w:p w:rsidR="001A35C8" w:rsidRPr="001A35C8" w:rsidRDefault="001A35C8" w:rsidP="008425B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A35C8">
        <w:rPr>
          <w:rFonts w:ascii="Times New Roman" w:hAnsi="Times New Roman" w:cs="Times New Roman"/>
          <w:sz w:val="20"/>
          <w:szCs w:val="20"/>
        </w:rPr>
        <w:lastRenderedPageBreak/>
        <w:t>9. В графе 9 Карты указывается один из следующих видов контроля - "Визуальный"; "Автоматический"; "Смешанный", а также способов контроля - "Сплошной" или "Выборочный".</w:t>
      </w:r>
    </w:p>
    <w:p w:rsidR="00550992" w:rsidRPr="001A35C8" w:rsidRDefault="00550992" w:rsidP="008425BA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50992" w:rsidRPr="001A35C8" w:rsidSect="00E422E4">
      <w:pgSz w:w="16838" w:h="11906" w:orient="landscape"/>
      <w:pgMar w:top="851" w:right="567" w:bottom="73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22E4"/>
    <w:rsid w:val="001A35C8"/>
    <w:rsid w:val="003B4DA4"/>
    <w:rsid w:val="003C6FBD"/>
    <w:rsid w:val="00550992"/>
    <w:rsid w:val="006D2183"/>
    <w:rsid w:val="007856E7"/>
    <w:rsid w:val="008425BA"/>
    <w:rsid w:val="00B30063"/>
    <w:rsid w:val="00E422E4"/>
    <w:rsid w:val="00F9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fo3</dc:creator>
  <cp:keywords/>
  <dc:description/>
  <cp:lastModifiedBy>Skorikova</cp:lastModifiedBy>
  <cp:revision>9</cp:revision>
  <cp:lastPrinted>2017-05-22T14:47:00Z</cp:lastPrinted>
  <dcterms:created xsi:type="dcterms:W3CDTF">2017-05-16T06:59:00Z</dcterms:created>
  <dcterms:modified xsi:type="dcterms:W3CDTF">2018-03-23T07:14:00Z</dcterms:modified>
</cp:coreProperties>
</file>