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EB1" w:rsidRDefault="00803EB1" w:rsidP="00803EB1">
      <w:pPr>
        <w:widowControl w:val="0"/>
        <w:suppressAutoHyphens/>
        <w:jc w:val="right"/>
        <w:rPr>
          <w:rFonts w:eastAsia="Liberation Serif"/>
          <w:color w:val="000000"/>
          <w:kern w:val="2"/>
          <w:sz w:val="18"/>
          <w:szCs w:val="18"/>
          <w:lang w:bidi="hi-IN"/>
        </w:rPr>
      </w:pPr>
      <w:r>
        <w:rPr>
          <w:rFonts w:eastAsia="Liberation Serif"/>
          <w:color w:val="26282F"/>
          <w:kern w:val="2"/>
          <w:sz w:val="18"/>
          <w:szCs w:val="18"/>
          <w:lang w:bidi="hi-IN"/>
        </w:rPr>
        <w:t>Приложение 1</w:t>
      </w:r>
    </w:p>
    <w:p w:rsidR="00803EB1" w:rsidRDefault="00803EB1" w:rsidP="00803EB1">
      <w:pPr>
        <w:widowControl w:val="0"/>
        <w:suppressAutoHyphens/>
        <w:ind w:firstLine="698"/>
        <w:jc w:val="right"/>
        <w:rPr>
          <w:rFonts w:eastAsia="Liberation Serif"/>
          <w:color w:val="000000"/>
          <w:kern w:val="2"/>
          <w:sz w:val="18"/>
          <w:szCs w:val="18"/>
          <w:lang w:eastAsia="zh-CN" w:bidi="hi-IN"/>
        </w:rPr>
      </w:pPr>
      <w:bookmarkStart w:id="0" w:name="sub_2000512"/>
      <w:bookmarkEnd w:id="0"/>
      <w:r>
        <w:rPr>
          <w:rFonts w:eastAsia="Liberation Serif"/>
          <w:color w:val="000000"/>
          <w:kern w:val="2"/>
          <w:sz w:val="18"/>
          <w:szCs w:val="18"/>
          <w:lang w:bidi="hi-IN"/>
        </w:rPr>
        <w:t xml:space="preserve">к </w:t>
      </w:r>
      <w:r>
        <w:rPr>
          <w:rFonts w:eastAsia="Liberation Serif"/>
          <w:color w:val="000000"/>
          <w:kern w:val="2"/>
          <w:sz w:val="18"/>
          <w:szCs w:val="18"/>
          <w:lang w:eastAsia="zh-CN" w:bidi="hi-IN"/>
        </w:rPr>
        <w:t>постановлению администрации</w:t>
      </w:r>
    </w:p>
    <w:p w:rsidR="00803EB1" w:rsidRDefault="00803EB1" w:rsidP="00803EB1">
      <w:pPr>
        <w:widowControl w:val="0"/>
        <w:suppressAutoHyphens/>
        <w:ind w:firstLine="698"/>
        <w:jc w:val="right"/>
        <w:rPr>
          <w:rFonts w:eastAsia="Liberation Serif"/>
          <w:color w:val="000000"/>
          <w:kern w:val="2"/>
          <w:sz w:val="18"/>
          <w:szCs w:val="18"/>
          <w:lang w:eastAsia="zh-CN" w:bidi="hi-IN"/>
        </w:rPr>
      </w:pPr>
      <w:proofErr w:type="spellStart"/>
      <w:r>
        <w:rPr>
          <w:rFonts w:eastAsia="Liberation Serif"/>
          <w:color w:val="000000"/>
          <w:kern w:val="2"/>
          <w:sz w:val="18"/>
          <w:szCs w:val="18"/>
          <w:lang w:eastAsia="zh-CN" w:bidi="hi-IN"/>
        </w:rPr>
        <w:t>Фировского</w:t>
      </w:r>
      <w:proofErr w:type="spellEnd"/>
      <w:r>
        <w:rPr>
          <w:rFonts w:eastAsia="Liberation Serif"/>
          <w:color w:val="000000"/>
          <w:kern w:val="2"/>
          <w:sz w:val="18"/>
          <w:szCs w:val="18"/>
          <w:lang w:eastAsia="zh-CN" w:bidi="hi-IN"/>
        </w:rPr>
        <w:t xml:space="preserve"> района от </w:t>
      </w:r>
      <w:r w:rsidR="004A57C2">
        <w:rPr>
          <w:rFonts w:eastAsia="Liberation Serif"/>
          <w:color w:val="000000"/>
          <w:kern w:val="2"/>
          <w:sz w:val="18"/>
          <w:szCs w:val="18"/>
          <w:lang w:eastAsia="zh-CN" w:bidi="hi-IN"/>
        </w:rPr>
        <w:t>20.02.2016</w:t>
      </w:r>
      <w:bookmarkStart w:id="1" w:name="_GoBack"/>
      <w:bookmarkEnd w:id="1"/>
      <w:r>
        <w:rPr>
          <w:rFonts w:eastAsia="Liberation Serif"/>
          <w:color w:val="000000"/>
          <w:kern w:val="2"/>
          <w:sz w:val="18"/>
          <w:szCs w:val="18"/>
          <w:lang w:eastAsia="zh-CN" w:bidi="hi-IN"/>
        </w:rPr>
        <w:t xml:space="preserve"> № </w:t>
      </w:r>
      <w:r w:rsidR="004A57C2">
        <w:rPr>
          <w:rFonts w:eastAsia="Liberation Serif"/>
          <w:color w:val="000000"/>
          <w:kern w:val="2"/>
          <w:sz w:val="18"/>
          <w:szCs w:val="18"/>
          <w:lang w:eastAsia="zh-CN" w:bidi="hi-IN"/>
        </w:rPr>
        <w:t>23</w:t>
      </w:r>
    </w:p>
    <w:p w:rsidR="00803EB1" w:rsidRDefault="00803EB1" w:rsidP="00803EB1">
      <w:pPr>
        <w:widowControl w:val="0"/>
        <w:suppressAutoHyphens/>
        <w:ind w:firstLine="720"/>
        <w:rPr>
          <w:rFonts w:eastAsia="Liberation Serif"/>
          <w:color w:val="000000"/>
          <w:kern w:val="2"/>
          <w:sz w:val="22"/>
          <w:szCs w:val="22"/>
          <w:lang w:eastAsia="zh-CN" w:bidi="hi-IN"/>
        </w:rPr>
      </w:pPr>
    </w:p>
    <w:p w:rsidR="00803EB1" w:rsidRDefault="00803EB1" w:rsidP="00803EB1">
      <w:pPr>
        <w:widowControl w:val="0"/>
        <w:tabs>
          <w:tab w:val="num" w:pos="0"/>
        </w:tabs>
        <w:suppressAutoHyphens/>
        <w:spacing w:before="108" w:after="108"/>
        <w:jc w:val="center"/>
        <w:outlineLvl w:val="0"/>
        <w:rPr>
          <w:rFonts w:eastAsia="Liberation Serif"/>
          <w:b/>
          <w:color w:val="26282F"/>
          <w:kern w:val="2"/>
          <w:sz w:val="20"/>
          <w:szCs w:val="20"/>
          <w:lang w:eastAsia="zh-CN" w:bidi="hi-IN"/>
        </w:rPr>
      </w:pPr>
      <w:r>
        <w:rPr>
          <w:rFonts w:eastAsia="Liberation Serif"/>
          <w:b/>
          <w:color w:val="26282F"/>
          <w:kern w:val="2"/>
          <w:sz w:val="20"/>
          <w:szCs w:val="20"/>
          <w:lang w:eastAsia="zh-CN" w:bidi="hi-IN"/>
        </w:rPr>
        <w:t>Порядок</w:t>
      </w:r>
      <w:r>
        <w:rPr>
          <w:rFonts w:ascii="Arial" w:eastAsia="Liberation Serif" w:hAnsi="Arial" w:cs="Arial"/>
          <w:b/>
          <w:color w:val="26282F"/>
          <w:kern w:val="2"/>
          <w:sz w:val="20"/>
          <w:szCs w:val="20"/>
          <w:lang w:eastAsia="zh-CN" w:bidi="hi-IN"/>
        </w:rPr>
        <w:br/>
      </w:r>
      <w:r>
        <w:rPr>
          <w:rFonts w:eastAsia="Liberation Serif"/>
          <w:b/>
          <w:color w:val="26282F"/>
          <w:kern w:val="2"/>
          <w:sz w:val="20"/>
          <w:szCs w:val="20"/>
          <w:lang w:eastAsia="zh-CN" w:bidi="hi-IN"/>
        </w:rPr>
        <w:t xml:space="preserve">формирования и финансового обеспечения выполнения муниципального задания на оказание муниципальных  услуг (выполнение работ) муниципальными учреждениями </w:t>
      </w:r>
      <w:proofErr w:type="spellStart"/>
      <w:r>
        <w:rPr>
          <w:rFonts w:eastAsia="Liberation Serif"/>
          <w:b/>
          <w:color w:val="26282F"/>
          <w:kern w:val="2"/>
          <w:sz w:val="20"/>
          <w:szCs w:val="20"/>
          <w:lang w:eastAsia="zh-CN" w:bidi="hi-IN"/>
        </w:rPr>
        <w:t>Фировского</w:t>
      </w:r>
      <w:proofErr w:type="spellEnd"/>
      <w:r>
        <w:rPr>
          <w:rFonts w:eastAsia="Liberation Serif"/>
          <w:b/>
          <w:color w:val="26282F"/>
          <w:kern w:val="2"/>
          <w:sz w:val="20"/>
          <w:szCs w:val="20"/>
          <w:lang w:eastAsia="zh-CN" w:bidi="hi-IN"/>
        </w:rPr>
        <w:t xml:space="preserve"> района Тверской области.</w:t>
      </w:r>
    </w:p>
    <w:p w:rsidR="00803EB1" w:rsidRDefault="00803EB1" w:rsidP="00803EB1">
      <w:pPr>
        <w:widowControl w:val="0"/>
        <w:tabs>
          <w:tab w:val="num" w:pos="0"/>
        </w:tabs>
        <w:suppressAutoHyphens/>
        <w:spacing w:before="108" w:after="108"/>
        <w:jc w:val="center"/>
        <w:outlineLvl w:val="0"/>
        <w:rPr>
          <w:rFonts w:eastAsia="Liberation Serif"/>
          <w:b/>
          <w:color w:val="26282F"/>
          <w:kern w:val="2"/>
          <w:sz w:val="20"/>
          <w:szCs w:val="20"/>
          <w:lang w:eastAsia="zh-CN" w:bidi="hi-IN"/>
        </w:rPr>
      </w:pPr>
      <w:bookmarkStart w:id="2" w:name="sub_100"/>
      <w:bookmarkEnd w:id="2"/>
      <w:r>
        <w:rPr>
          <w:rFonts w:eastAsia="Liberation Serif"/>
          <w:b/>
          <w:color w:val="26282F"/>
          <w:kern w:val="2"/>
          <w:sz w:val="20"/>
          <w:szCs w:val="20"/>
          <w:lang w:eastAsia="zh-CN" w:bidi="hi-IN"/>
        </w:rPr>
        <w:t>Раздел I.</w:t>
      </w:r>
      <w:r>
        <w:rPr>
          <w:rFonts w:ascii="Arial" w:eastAsia="Liberation Serif" w:hAnsi="Arial" w:cs="Arial"/>
          <w:b/>
          <w:color w:val="26282F"/>
          <w:kern w:val="2"/>
          <w:sz w:val="20"/>
          <w:szCs w:val="20"/>
          <w:lang w:eastAsia="zh-CN" w:bidi="hi-IN"/>
        </w:rPr>
        <w:br/>
      </w:r>
      <w:r>
        <w:rPr>
          <w:rFonts w:eastAsia="Liberation Serif"/>
          <w:b/>
          <w:color w:val="26282F"/>
          <w:kern w:val="2"/>
          <w:sz w:val="20"/>
          <w:szCs w:val="20"/>
          <w:lang w:eastAsia="zh-CN" w:bidi="hi-IN"/>
        </w:rPr>
        <w:t>Общие положения</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3" w:name="sub_2001648"/>
      <w:bookmarkStart w:id="4" w:name="sub_2002"/>
      <w:r>
        <w:rPr>
          <w:rFonts w:eastAsia="Liberation Serif"/>
          <w:color w:val="000000"/>
          <w:kern w:val="2"/>
          <w:sz w:val="20"/>
          <w:szCs w:val="20"/>
          <w:lang w:eastAsia="zh-CN" w:bidi="hi-IN"/>
        </w:rPr>
        <w:t xml:space="preserve">1. Настоящий Порядок регламентирует процедуру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муниципальными учреждениями </w:t>
      </w:r>
      <w:proofErr w:type="spellStart"/>
      <w:r>
        <w:rPr>
          <w:rFonts w:eastAsia="Liberation Serif"/>
          <w:color w:val="000000"/>
          <w:kern w:val="2"/>
          <w:sz w:val="20"/>
          <w:szCs w:val="20"/>
          <w:lang w:eastAsia="zh-CN" w:bidi="hi-IN"/>
        </w:rPr>
        <w:t>Фировского</w:t>
      </w:r>
      <w:proofErr w:type="spellEnd"/>
      <w:r>
        <w:rPr>
          <w:rFonts w:eastAsia="Liberation Serif"/>
          <w:color w:val="000000"/>
          <w:kern w:val="2"/>
          <w:sz w:val="20"/>
          <w:szCs w:val="20"/>
          <w:lang w:eastAsia="zh-CN" w:bidi="hi-IN"/>
        </w:rPr>
        <w:t xml:space="preserve"> района Тверской области (далее также - муниципальные учреждени</w:t>
      </w:r>
      <w:bookmarkStart w:id="5" w:name="sub_2001518"/>
      <w:bookmarkEnd w:id="3"/>
      <w:r>
        <w:rPr>
          <w:rFonts w:eastAsia="Liberation Serif"/>
          <w:color w:val="000000"/>
          <w:kern w:val="2"/>
          <w:sz w:val="20"/>
          <w:szCs w:val="20"/>
          <w:lang w:eastAsia="zh-CN" w:bidi="hi-IN"/>
        </w:rPr>
        <w:t>я).</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 xml:space="preserve">2. </w:t>
      </w:r>
      <w:proofErr w:type="gramStart"/>
      <w:r>
        <w:rPr>
          <w:rFonts w:eastAsia="Liberation Serif"/>
          <w:color w:val="000000"/>
          <w:kern w:val="2"/>
          <w:sz w:val="20"/>
          <w:szCs w:val="20"/>
          <w:lang w:eastAsia="zh-CN" w:bidi="hi-IN"/>
        </w:rPr>
        <w:t xml:space="preserve">Муниципальное задание формируется на </w:t>
      </w:r>
      <w:r w:rsidR="00D00782">
        <w:rPr>
          <w:rFonts w:eastAsia="Liberation Serif"/>
          <w:color w:val="000000"/>
          <w:kern w:val="2"/>
          <w:sz w:val="20"/>
          <w:szCs w:val="20"/>
          <w:lang w:eastAsia="zh-CN" w:bidi="hi-IN"/>
        </w:rPr>
        <w:t>срок до одного года</w:t>
      </w:r>
      <w:r w:rsidR="00BC5CE0">
        <w:rPr>
          <w:rFonts w:eastAsia="Liberation Serif"/>
          <w:color w:val="000000"/>
          <w:kern w:val="2"/>
          <w:sz w:val="20"/>
          <w:szCs w:val="20"/>
          <w:lang w:eastAsia="zh-CN" w:bidi="hi-IN"/>
        </w:rPr>
        <w:t>,</w:t>
      </w:r>
      <w:r w:rsidR="00D00782">
        <w:rPr>
          <w:rFonts w:eastAsia="Liberation Serif"/>
          <w:color w:val="000000"/>
          <w:kern w:val="2"/>
          <w:sz w:val="20"/>
          <w:szCs w:val="20"/>
          <w:lang w:eastAsia="zh-CN" w:bidi="hi-IN"/>
        </w:rPr>
        <w:t xml:space="preserve"> в случае утверждения бюджета</w:t>
      </w:r>
      <w:r w:rsidR="00BC5CE0" w:rsidRPr="00BC5CE0">
        <w:rPr>
          <w:rFonts w:eastAsia="Liberation Serif"/>
          <w:color w:val="000000"/>
          <w:kern w:val="2"/>
          <w:sz w:val="20"/>
          <w:szCs w:val="20"/>
          <w:lang w:eastAsia="zh-CN" w:bidi="hi-IN"/>
        </w:rPr>
        <w:t xml:space="preserve"> </w:t>
      </w:r>
      <w:r w:rsidR="00BC5CE0">
        <w:rPr>
          <w:rFonts w:eastAsia="Liberation Serif"/>
          <w:color w:val="000000"/>
          <w:kern w:val="2"/>
          <w:sz w:val="20"/>
          <w:szCs w:val="20"/>
          <w:lang w:eastAsia="zh-CN" w:bidi="hi-IN"/>
        </w:rPr>
        <w:t xml:space="preserve">муниципального образования </w:t>
      </w:r>
      <w:proofErr w:type="spellStart"/>
      <w:r w:rsidR="00BC5CE0">
        <w:rPr>
          <w:rFonts w:eastAsia="Liberation Serif"/>
          <w:color w:val="000000"/>
          <w:kern w:val="2"/>
          <w:sz w:val="20"/>
          <w:szCs w:val="20"/>
          <w:lang w:eastAsia="zh-CN" w:bidi="hi-IN"/>
        </w:rPr>
        <w:t>Фировский</w:t>
      </w:r>
      <w:proofErr w:type="spellEnd"/>
      <w:r w:rsidR="00BC5CE0">
        <w:rPr>
          <w:rFonts w:eastAsia="Liberation Serif"/>
          <w:color w:val="000000"/>
          <w:kern w:val="2"/>
          <w:sz w:val="20"/>
          <w:szCs w:val="20"/>
          <w:lang w:eastAsia="zh-CN" w:bidi="hi-IN"/>
        </w:rPr>
        <w:t xml:space="preserve"> район Тверской области </w:t>
      </w:r>
      <w:r w:rsidR="00D00782">
        <w:rPr>
          <w:rFonts w:eastAsia="Liberation Serif"/>
          <w:color w:val="000000"/>
          <w:kern w:val="2"/>
          <w:sz w:val="20"/>
          <w:szCs w:val="20"/>
          <w:lang w:eastAsia="zh-CN" w:bidi="hi-IN"/>
        </w:rPr>
        <w:t xml:space="preserve">на </w:t>
      </w:r>
      <w:r>
        <w:rPr>
          <w:rFonts w:eastAsia="Liberation Serif"/>
          <w:color w:val="000000"/>
          <w:kern w:val="2"/>
          <w:sz w:val="20"/>
          <w:szCs w:val="20"/>
          <w:lang w:eastAsia="zh-CN" w:bidi="hi-IN"/>
        </w:rPr>
        <w:t>очередной финансовый год</w:t>
      </w:r>
      <w:r w:rsidR="00BC5CE0">
        <w:rPr>
          <w:rFonts w:eastAsia="Liberation Serif"/>
          <w:color w:val="000000"/>
          <w:kern w:val="2"/>
          <w:sz w:val="20"/>
          <w:szCs w:val="20"/>
          <w:lang w:eastAsia="zh-CN" w:bidi="hi-IN"/>
        </w:rPr>
        <w:t>,</w:t>
      </w:r>
      <w:r w:rsidR="00D00782">
        <w:rPr>
          <w:rFonts w:eastAsia="Liberation Serif"/>
          <w:color w:val="000000"/>
          <w:kern w:val="2"/>
          <w:sz w:val="20"/>
          <w:szCs w:val="20"/>
          <w:lang w:eastAsia="zh-CN" w:bidi="hi-IN"/>
        </w:rPr>
        <w:t xml:space="preserve"> и на срок до трех лет</w:t>
      </w:r>
      <w:r w:rsidR="00BC5CE0">
        <w:rPr>
          <w:rFonts w:eastAsia="Liberation Serif"/>
          <w:color w:val="000000"/>
          <w:kern w:val="2"/>
          <w:sz w:val="20"/>
          <w:szCs w:val="20"/>
          <w:lang w:eastAsia="zh-CN" w:bidi="hi-IN"/>
        </w:rPr>
        <w:t>,</w:t>
      </w:r>
      <w:r w:rsidR="00D00782">
        <w:rPr>
          <w:rFonts w:eastAsia="Liberation Serif"/>
          <w:color w:val="000000"/>
          <w:kern w:val="2"/>
          <w:sz w:val="20"/>
          <w:szCs w:val="20"/>
          <w:lang w:eastAsia="zh-CN" w:bidi="hi-IN"/>
        </w:rPr>
        <w:t xml:space="preserve"> в случае утверждения бюджета </w:t>
      </w:r>
      <w:r w:rsidR="00BC5CE0">
        <w:rPr>
          <w:rFonts w:eastAsia="Liberation Serif"/>
          <w:color w:val="000000"/>
          <w:kern w:val="2"/>
          <w:sz w:val="20"/>
          <w:szCs w:val="20"/>
          <w:lang w:eastAsia="zh-CN" w:bidi="hi-IN"/>
        </w:rPr>
        <w:t xml:space="preserve">муниципального образования </w:t>
      </w:r>
      <w:proofErr w:type="spellStart"/>
      <w:r w:rsidR="00BC5CE0">
        <w:rPr>
          <w:rFonts w:eastAsia="Liberation Serif"/>
          <w:color w:val="000000"/>
          <w:kern w:val="2"/>
          <w:sz w:val="20"/>
          <w:szCs w:val="20"/>
          <w:lang w:eastAsia="zh-CN" w:bidi="hi-IN"/>
        </w:rPr>
        <w:t>Фировский</w:t>
      </w:r>
      <w:proofErr w:type="spellEnd"/>
      <w:r w:rsidR="00BC5CE0">
        <w:rPr>
          <w:rFonts w:eastAsia="Liberation Serif"/>
          <w:color w:val="000000"/>
          <w:kern w:val="2"/>
          <w:sz w:val="20"/>
          <w:szCs w:val="20"/>
          <w:lang w:eastAsia="zh-CN" w:bidi="hi-IN"/>
        </w:rPr>
        <w:t xml:space="preserve"> район Тверской области  </w:t>
      </w:r>
      <w:r w:rsidR="00D00782">
        <w:rPr>
          <w:rFonts w:eastAsia="Liberation Serif"/>
          <w:color w:val="000000"/>
          <w:kern w:val="2"/>
          <w:sz w:val="20"/>
          <w:szCs w:val="20"/>
          <w:lang w:eastAsia="zh-CN" w:bidi="hi-IN"/>
        </w:rPr>
        <w:t>на очередной финансовый год</w:t>
      </w:r>
      <w:r>
        <w:rPr>
          <w:rFonts w:eastAsia="Liberation Serif"/>
          <w:color w:val="000000"/>
          <w:kern w:val="2"/>
          <w:sz w:val="20"/>
          <w:szCs w:val="20"/>
          <w:lang w:eastAsia="zh-CN" w:bidi="hi-IN"/>
        </w:rPr>
        <w:t xml:space="preserve"> и плановый период</w:t>
      </w:r>
      <w:r w:rsidR="00BC5CE0">
        <w:rPr>
          <w:rFonts w:eastAsia="Liberation Serif"/>
          <w:color w:val="000000"/>
          <w:kern w:val="2"/>
          <w:sz w:val="20"/>
          <w:szCs w:val="20"/>
          <w:lang w:eastAsia="zh-CN" w:bidi="hi-IN"/>
        </w:rPr>
        <w:t>,</w:t>
      </w:r>
      <w:r>
        <w:rPr>
          <w:rFonts w:eastAsia="Liberation Serif"/>
          <w:color w:val="000000"/>
          <w:kern w:val="2"/>
          <w:sz w:val="20"/>
          <w:szCs w:val="20"/>
          <w:lang w:eastAsia="zh-CN" w:bidi="hi-IN"/>
        </w:rPr>
        <w:t xml:space="preserve"> по форме согласно </w:t>
      </w:r>
      <w:hyperlink r:id="rId5" w:anchor="sub_2100" w:history="1">
        <w:r>
          <w:rPr>
            <w:rStyle w:val="a3"/>
            <w:rFonts w:eastAsia="Liberation Serif"/>
            <w:b/>
            <w:color w:val="auto"/>
            <w:kern w:val="2"/>
            <w:sz w:val="20"/>
            <w:szCs w:val="20"/>
            <w:u w:val="none"/>
            <w:lang w:eastAsia="zh-CN" w:bidi="hi-IN"/>
          </w:rPr>
          <w:t>приложению 1</w:t>
        </w:r>
      </w:hyperlink>
      <w:r>
        <w:rPr>
          <w:rFonts w:eastAsia="Liberation Serif"/>
          <w:kern w:val="2"/>
          <w:sz w:val="20"/>
          <w:szCs w:val="20"/>
          <w:lang w:eastAsia="zh-CN" w:bidi="hi-IN"/>
        </w:rPr>
        <w:t xml:space="preserve"> </w:t>
      </w:r>
      <w:r>
        <w:rPr>
          <w:rFonts w:eastAsia="Liberation Serif"/>
          <w:color w:val="000000"/>
          <w:kern w:val="2"/>
          <w:sz w:val="20"/>
          <w:szCs w:val="20"/>
          <w:lang w:eastAsia="zh-CN" w:bidi="hi-IN"/>
        </w:rPr>
        <w:t>к настоящему Порядку.</w:t>
      </w:r>
      <w:proofErr w:type="gramEnd"/>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6" w:name="sub_2002490"/>
      <w:bookmarkEnd w:id="5"/>
      <w:bookmarkEnd w:id="6"/>
      <w:r>
        <w:rPr>
          <w:rFonts w:eastAsia="Liberation Serif"/>
          <w:color w:val="000000"/>
          <w:kern w:val="2"/>
          <w:sz w:val="20"/>
          <w:szCs w:val="20"/>
          <w:lang w:eastAsia="zh-CN" w:bidi="hi-IN"/>
        </w:rPr>
        <w:t xml:space="preserve">3. Структурные подразделения Администрации </w:t>
      </w:r>
      <w:proofErr w:type="spellStart"/>
      <w:r>
        <w:rPr>
          <w:rFonts w:eastAsia="Liberation Serif"/>
          <w:color w:val="000000"/>
          <w:kern w:val="2"/>
          <w:sz w:val="20"/>
          <w:szCs w:val="20"/>
          <w:lang w:eastAsia="zh-CN" w:bidi="hi-IN"/>
        </w:rPr>
        <w:t>Фировского</w:t>
      </w:r>
      <w:proofErr w:type="spellEnd"/>
      <w:r>
        <w:rPr>
          <w:rFonts w:eastAsia="Liberation Serif"/>
          <w:color w:val="000000"/>
          <w:kern w:val="2"/>
          <w:sz w:val="20"/>
          <w:szCs w:val="20"/>
          <w:lang w:eastAsia="zh-CN" w:bidi="hi-IN"/>
        </w:rPr>
        <w:t xml:space="preserve"> района, осуществляющие функции и полномочии учредителя</w:t>
      </w:r>
      <w:r w:rsidR="00D00782">
        <w:rPr>
          <w:rFonts w:eastAsia="Liberation Serif"/>
          <w:color w:val="000000"/>
          <w:kern w:val="2"/>
          <w:sz w:val="20"/>
          <w:szCs w:val="20"/>
          <w:lang w:eastAsia="zh-CN" w:bidi="hi-IN"/>
        </w:rPr>
        <w:t xml:space="preserve"> (далее по тексту – учредители)</w:t>
      </w:r>
      <w:r>
        <w:rPr>
          <w:rFonts w:eastAsia="Liberation Serif"/>
          <w:color w:val="000000"/>
          <w:kern w:val="2"/>
          <w:sz w:val="20"/>
          <w:szCs w:val="20"/>
          <w:lang w:eastAsia="zh-CN" w:bidi="hi-IN"/>
        </w:rPr>
        <w:t>, формируют муниципальное задание на основе ведомственных перечней муниципальных услуг (работ), оказываемых (выполняемых) муниципальными  учреждениями.</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7" w:name="sub_2003"/>
      <w:bookmarkStart w:id="8" w:name="sub_2003519"/>
      <w:bookmarkEnd w:id="7"/>
      <w:bookmarkEnd w:id="8"/>
      <w:r>
        <w:rPr>
          <w:rFonts w:eastAsia="Liberation Serif"/>
          <w:color w:val="000000"/>
          <w:kern w:val="2"/>
          <w:sz w:val="20"/>
          <w:szCs w:val="20"/>
          <w:lang w:eastAsia="zh-CN" w:bidi="hi-IN"/>
        </w:rPr>
        <w:t>4. Муниципальное задание формируется с учетом:</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9" w:name="sub_2003520"/>
      <w:bookmarkEnd w:id="9"/>
      <w:r>
        <w:rPr>
          <w:rFonts w:eastAsia="Liberation Serif"/>
          <w:color w:val="000000"/>
          <w:kern w:val="2"/>
          <w:sz w:val="20"/>
          <w:szCs w:val="20"/>
          <w:lang w:eastAsia="zh-CN" w:bidi="hi-IN"/>
        </w:rPr>
        <w:t>а) прогнозируемой потребности в соответствующих муниципальных услугах (работах), оцениваемой на основании динамики количества потребителей муниципальных услуг, уровня удовлетворенности существующим объемом и качеством муниципальных услуг (работ);</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б) возможностей муниципального учреждения по оказанию муниципальных услуг (выполнению работ);</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 xml:space="preserve">в) объема бюджетных ассигнований, предусмотренных учредителю на финансовое обеспечение выполнения муниципальных заданий в местном бюджете </w:t>
      </w:r>
      <w:proofErr w:type="spellStart"/>
      <w:r>
        <w:rPr>
          <w:rFonts w:eastAsia="Liberation Serif"/>
          <w:color w:val="000000"/>
          <w:kern w:val="2"/>
          <w:sz w:val="20"/>
          <w:szCs w:val="20"/>
          <w:lang w:eastAsia="zh-CN" w:bidi="hi-IN"/>
        </w:rPr>
        <w:t>Фировского</w:t>
      </w:r>
      <w:proofErr w:type="spellEnd"/>
      <w:r>
        <w:rPr>
          <w:rFonts w:eastAsia="Liberation Serif"/>
          <w:color w:val="000000"/>
          <w:kern w:val="2"/>
          <w:sz w:val="20"/>
          <w:szCs w:val="20"/>
          <w:lang w:eastAsia="zh-CN" w:bidi="hi-IN"/>
        </w:rPr>
        <w:t xml:space="preserve"> района Тверской области на соответствующий период;</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г) показателей фактического выполнения муниципальным учреждением муниципального задания в отчетном и текущем финансовом году.</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0" w:name="sub_2005"/>
      <w:bookmarkEnd w:id="10"/>
      <w:r>
        <w:rPr>
          <w:rFonts w:eastAsia="Liberation Serif"/>
          <w:color w:val="000000"/>
          <w:kern w:val="2"/>
          <w:sz w:val="20"/>
          <w:szCs w:val="20"/>
          <w:lang w:eastAsia="zh-CN" w:bidi="hi-IN"/>
        </w:rPr>
        <w:t>5. Показатели муниципального задания используются:</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1" w:name="sub_2005522"/>
      <w:bookmarkEnd w:id="11"/>
      <w:r>
        <w:rPr>
          <w:rFonts w:eastAsia="Liberation Serif"/>
          <w:color w:val="000000"/>
          <w:kern w:val="2"/>
          <w:sz w:val="20"/>
          <w:szCs w:val="20"/>
          <w:lang w:eastAsia="zh-CN" w:bidi="hi-IN"/>
        </w:rPr>
        <w:t xml:space="preserve">а) для определения объема субсидии на финансовое обеспечение выполнения муниципального задания </w:t>
      </w:r>
      <w:proofErr w:type="gramStart"/>
      <w:r>
        <w:rPr>
          <w:rFonts w:eastAsia="Liberation Serif"/>
          <w:color w:val="000000"/>
          <w:kern w:val="2"/>
          <w:sz w:val="20"/>
          <w:szCs w:val="20"/>
          <w:lang w:eastAsia="zh-CN" w:bidi="hi-IN"/>
        </w:rPr>
        <w:t>муниципальным автономным</w:t>
      </w:r>
      <w:proofErr w:type="gramEnd"/>
      <w:r>
        <w:rPr>
          <w:rFonts w:eastAsia="Liberation Serif"/>
          <w:color w:val="000000"/>
          <w:kern w:val="2"/>
          <w:sz w:val="20"/>
          <w:szCs w:val="20"/>
          <w:lang w:eastAsia="zh-CN" w:bidi="hi-IN"/>
        </w:rPr>
        <w:t xml:space="preserve"> учреждением </w:t>
      </w:r>
      <w:proofErr w:type="spellStart"/>
      <w:r>
        <w:rPr>
          <w:rFonts w:eastAsia="Liberation Serif"/>
          <w:color w:val="000000"/>
          <w:kern w:val="2"/>
          <w:sz w:val="20"/>
          <w:szCs w:val="20"/>
          <w:lang w:eastAsia="zh-CN" w:bidi="hi-IN"/>
        </w:rPr>
        <w:t>Фировского</w:t>
      </w:r>
      <w:proofErr w:type="spellEnd"/>
      <w:r>
        <w:rPr>
          <w:rFonts w:eastAsia="Liberation Serif"/>
          <w:color w:val="000000"/>
          <w:kern w:val="2"/>
          <w:sz w:val="20"/>
          <w:szCs w:val="20"/>
          <w:lang w:eastAsia="zh-CN" w:bidi="hi-IN"/>
        </w:rPr>
        <w:t xml:space="preserve"> района Тверской области или муниципальным бюджетным учреждением </w:t>
      </w:r>
      <w:proofErr w:type="spellStart"/>
      <w:r>
        <w:rPr>
          <w:rFonts w:eastAsia="Liberation Serif"/>
          <w:color w:val="000000"/>
          <w:kern w:val="2"/>
          <w:sz w:val="20"/>
          <w:szCs w:val="20"/>
          <w:lang w:eastAsia="zh-CN" w:bidi="hi-IN"/>
        </w:rPr>
        <w:t>Фировского</w:t>
      </w:r>
      <w:proofErr w:type="spellEnd"/>
      <w:r>
        <w:rPr>
          <w:rFonts w:eastAsia="Liberation Serif"/>
          <w:color w:val="000000"/>
          <w:kern w:val="2"/>
          <w:sz w:val="20"/>
          <w:szCs w:val="20"/>
          <w:lang w:eastAsia="zh-CN" w:bidi="hi-IN"/>
        </w:rPr>
        <w:t xml:space="preserve"> района Тверской области;</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б) при составлении бюджетной сметы</w:t>
      </w:r>
      <w:r w:rsidR="00D00782">
        <w:rPr>
          <w:rFonts w:eastAsia="Liberation Serif"/>
          <w:color w:val="000000"/>
          <w:kern w:val="2"/>
          <w:sz w:val="20"/>
          <w:szCs w:val="20"/>
          <w:lang w:eastAsia="zh-CN" w:bidi="hi-IN"/>
        </w:rPr>
        <w:t xml:space="preserve"> муниципального</w:t>
      </w:r>
      <w:r>
        <w:rPr>
          <w:rFonts w:eastAsia="Liberation Serif"/>
          <w:color w:val="000000"/>
          <w:kern w:val="2"/>
          <w:sz w:val="20"/>
          <w:szCs w:val="20"/>
          <w:lang w:eastAsia="zh-CN" w:bidi="hi-IN"/>
        </w:rPr>
        <w:t xml:space="preserve"> казенног</w:t>
      </w:r>
      <w:r w:rsidR="00D00782">
        <w:rPr>
          <w:rFonts w:eastAsia="Liberation Serif"/>
          <w:color w:val="000000"/>
          <w:kern w:val="2"/>
          <w:sz w:val="20"/>
          <w:szCs w:val="20"/>
          <w:lang w:eastAsia="zh-CN" w:bidi="hi-IN"/>
        </w:rPr>
        <w:t xml:space="preserve">о учреждения </w:t>
      </w:r>
      <w:proofErr w:type="spellStart"/>
      <w:r w:rsidR="00D00782">
        <w:rPr>
          <w:rFonts w:eastAsia="Liberation Serif"/>
          <w:color w:val="000000"/>
          <w:kern w:val="2"/>
          <w:sz w:val="20"/>
          <w:szCs w:val="20"/>
          <w:lang w:eastAsia="zh-CN" w:bidi="hi-IN"/>
        </w:rPr>
        <w:t>Фировского</w:t>
      </w:r>
      <w:proofErr w:type="spellEnd"/>
      <w:r w:rsidR="00D00782">
        <w:rPr>
          <w:rFonts w:eastAsia="Liberation Serif"/>
          <w:color w:val="000000"/>
          <w:kern w:val="2"/>
          <w:sz w:val="20"/>
          <w:szCs w:val="20"/>
          <w:lang w:eastAsia="zh-CN" w:bidi="hi-IN"/>
        </w:rPr>
        <w:t xml:space="preserve"> района </w:t>
      </w:r>
      <w:r>
        <w:rPr>
          <w:rFonts w:eastAsia="Liberation Serif"/>
          <w:color w:val="000000"/>
          <w:kern w:val="2"/>
          <w:sz w:val="20"/>
          <w:szCs w:val="20"/>
          <w:lang w:eastAsia="zh-CN" w:bidi="hi-IN"/>
        </w:rPr>
        <w:t>Тверской области;</w:t>
      </w:r>
    </w:p>
    <w:p w:rsidR="00803EB1" w:rsidRDefault="00803EB1" w:rsidP="00803EB1">
      <w:pPr>
        <w:widowControl w:val="0"/>
        <w:suppressAutoHyphens/>
        <w:ind w:firstLine="720"/>
        <w:jc w:val="both"/>
        <w:rPr>
          <w:rFonts w:eastAsia="Liberation Serif"/>
          <w:color w:val="000000"/>
          <w:kern w:val="2"/>
          <w:sz w:val="20"/>
          <w:szCs w:val="20"/>
          <w:lang w:eastAsia="zh-CN" w:bidi="hi-IN"/>
        </w:rPr>
      </w:pPr>
      <w:proofErr w:type="gramStart"/>
      <w:r>
        <w:rPr>
          <w:rFonts w:eastAsia="Liberation Serif"/>
          <w:color w:val="000000"/>
          <w:kern w:val="2"/>
          <w:sz w:val="20"/>
          <w:szCs w:val="20"/>
          <w:lang w:eastAsia="zh-CN" w:bidi="hi-IN"/>
        </w:rPr>
        <w:t xml:space="preserve">в) для составления проекта бюджета муниципального образования </w:t>
      </w:r>
      <w:proofErr w:type="spellStart"/>
      <w:r>
        <w:rPr>
          <w:rFonts w:eastAsia="Liberation Serif"/>
          <w:color w:val="000000"/>
          <w:kern w:val="2"/>
          <w:sz w:val="20"/>
          <w:szCs w:val="20"/>
          <w:lang w:eastAsia="zh-CN" w:bidi="hi-IN"/>
        </w:rPr>
        <w:t>Фировский</w:t>
      </w:r>
      <w:proofErr w:type="spellEnd"/>
      <w:r>
        <w:rPr>
          <w:rFonts w:eastAsia="Liberation Serif"/>
          <w:color w:val="000000"/>
          <w:kern w:val="2"/>
          <w:sz w:val="20"/>
          <w:szCs w:val="20"/>
          <w:lang w:eastAsia="zh-CN" w:bidi="hi-IN"/>
        </w:rPr>
        <w:t xml:space="preserve"> район Тверской области при обосновании объемов бюджетных ассигнований на финансовое обеспечение реализации муниципальных программ </w:t>
      </w:r>
      <w:proofErr w:type="spellStart"/>
      <w:r>
        <w:rPr>
          <w:rFonts w:eastAsia="Liberation Serif"/>
          <w:color w:val="000000"/>
          <w:kern w:val="2"/>
          <w:sz w:val="20"/>
          <w:szCs w:val="20"/>
          <w:lang w:eastAsia="zh-CN" w:bidi="hi-IN"/>
        </w:rPr>
        <w:t>Фировского</w:t>
      </w:r>
      <w:proofErr w:type="spellEnd"/>
      <w:r>
        <w:rPr>
          <w:rFonts w:eastAsia="Liberation Serif"/>
          <w:color w:val="000000"/>
          <w:kern w:val="2"/>
          <w:sz w:val="20"/>
          <w:szCs w:val="20"/>
          <w:lang w:eastAsia="zh-CN" w:bidi="hi-IN"/>
        </w:rPr>
        <w:t xml:space="preserve"> района Тверской области в очередном финансовом году и плановом периоде;</w:t>
      </w:r>
      <w:proofErr w:type="gramEnd"/>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г) для контроля качества и объема оказания муниципальных услуг (выполнения работ).</w:t>
      </w:r>
    </w:p>
    <w:p w:rsidR="00803EB1" w:rsidRDefault="00803EB1" w:rsidP="00803EB1">
      <w:pPr>
        <w:widowControl w:val="0"/>
        <w:suppressAutoHyphens/>
        <w:ind w:firstLine="720"/>
        <w:rPr>
          <w:rFonts w:eastAsia="Liberation Serif"/>
          <w:color w:val="000000"/>
          <w:kern w:val="2"/>
          <w:sz w:val="20"/>
          <w:szCs w:val="20"/>
          <w:lang w:eastAsia="zh-CN" w:bidi="hi-IN"/>
        </w:rPr>
      </w:pPr>
    </w:p>
    <w:p w:rsidR="00803EB1" w:rsidRDefault="00803EB1" w:rsidP="00803EB1">
      <w:pPr>
        <w:widowControl w:val="0"/>
        <w:tabs>
          <w:tab w:val="num" w:pos="0"/>
        </w:tabs>
        <w:suppressAutoHyphens/>
        <w:spacing w:before="108" w:after="108"/>
        <w:jc w:val="center"/>
        <w:outlineLvl w:val="0"/>
        <w:rPr>
          <w:rFonts w:eastAsia="Liberation Serif"/>
          <w:b/>
          <w:color w:val="26282F"/>
          <w:kern w:val="2"/>
          <w:sz w:val="20"/>
          <w:szCs w:val="20"/>
          <w:lang w:eastAsia="zh-CN" w:bidi="hi-IN"/>
        </w:rPr>
      </w:pPr>
      <w:bookmarkStart w:id="12" w:name="sub_200"/>
      <w:bookmarkEnd w:id="12"/>
      <w:r>
        <w:rPr>
          <w:rFonts w:eastAsia="Liberation Serif"/>
          <w:b/>
          <w:color w:val="26282F"/>
          <w:kern w:val="2"/>
          <w:sz w:val="20"/>
          <w:szCs w:val="20"/>
          <w:lang w:eastAsia="zh-CN" w:bidi="hi-IN"/>
        </w:rPr>
        <w:t>Раздел II.</w:t>
      </w:r>
      <w:r>
        <w:rPr>
          <w:rFonts w:ascii="Arial" w:eastAsia="Liberation Serif" w:hAnsi="Arial" w:cs="Arial"/>
          <w:b/>
          <w:color w:val="26282F"/>
          <w:kern w:val="2"/>
          <w:sz w:val="20"/>
          <w:szCs w:val="20"/>
          <w:lang w:eastAsia="zh-CN" w:bidi="hi-IN"/>
        </w:rPr>
        <w:br/>
      </w:r>
      <w:r>
        <w:rPr>
          <w:rFonts w:eastAsia="Liberation Serif"/>
          <w:b/>
          <w:color w:val="26282F"/>
          <w:kern w:val="2"/>
          <w:sz w:val="20"/>
          <w:szCs w:val="20"/>
          <w:lang w:eastAsia="zh-CN" w:bidi="hi-IN"/>
        </w:rPr>
        <w:t>Порядок формировани</w:t>
      </w:r>
      <w:r w:rsidR="00C5370A">
        <w:rPr>
          <w:rFonts w:eastAsia="Liberation Serif"/>
          <w:b/>
          <w:color w:val="26282F"/>
          <w:kern w:val="2"/>
          <w:sz w:val="20"/>
          <w:szCs w:val="20"/>
          <w:lang w:eastAsia="zh-CN" w:bidi="hi-IN"/>
        </w:rPr>
        <w:t xml:space="preserve">я и утверждения муниципального </w:t>
      </w:r>
      <w:r>
        <w:rPr>
          <w:rFonts w:eastAsia="Liberation Serif"/>
          <w:b/>
          <w:color w:val="26282F"/>
          <w:kern w:val="2"/>
          <w:sz w:val="20"/>
          <w:szCs w:val="20"/>
          <w:lang w:eastAsia="zh-CN" w:bidi="hi-IN"/>
        </w:rPr>
        <w:t>задания</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3" w:name="sub_2007"/>
      <w:bookmarkEnd w:id="13"/>
      <w:r>
        <w:rPr>
          <w:rFonts w:eastAsia="Liberation Serif"/>
          <w:color w:val="000000"/>
          <w:kern w:val="2"/>
          <w:sz w:val="20"/>
          <w:szCs w:val="20"/>
          <w:lang w:eastAsia="zh-CN" w:bidi="hi-IN"/>
        </w:rPr>
        <w:t xml:space="preserve">6. </w:t>
      </w:r>
      <w:proofErr w:type="gramStart"/>
      <w:r w:rsidR="00C5370A">
        <w:rPr>
          <w:rFonts w:eastAsia="Liberation Serif"/>
          <w:color w:val="000000"/>
          <w:kern w:val="2"/>
          <w:sz w:val="20"/>
          <w:szCs w:val="20"/>
          <w:lang w:eastAsia="zh-CN" w:bidi="hi-IN"/>
        </w:rPr>
        <w:t>Учредитель</w:t>
      </w:r>
      <w:r>
        <w:rPr>
          <w:rFonts w:eastAsia="Liberation Serif"/>
          <w:color w:val="000000"/>
          <w:kern w:val="2"/>
          <w:sz w:val="20"/>
          <w:szCs w:val="20"/>
          <w:lang w:eastAsia="zh-CN" w:bidi="hi-IN"/>
        </w:rPr>
        <w:t xml:space="preserve"> </w:t>
      </w:r>
      <w:r w:rsidR="00D00782">
        <w:rPr>
          <w:rFonts w:eastAsia="Liberation Serif"/>
          <w:color w:val="000000"/>
          <w:kern w:val="2"/>
          <w:sz w:val="20"/>
          <w:szCs w:val="20"/>
          <w:lang w:eastAsia="zh-CN" w:bidi="hi-IN"/>
        </w:rPr>
        <w:t>формиру</w:t>
      </w:r>
      <w:r w:rsidR="00C5370A">
        <w:rPr>
          <w:rFonts w:eastAsia="Liberation Serif"/>
          <w:color w:val="000000"/>
          <w:kern w:val="2"/>
          <w:sz w:val="20"/>
          <w:szCs w:val="20"/>
          <w:lang w:eastAsia="zh-CN" w:bidi="hi-IN"/>
        </w:rPr>
        <w:t>е</w:t>
      </w:r>
      <w:r w:rsidR="00D00782">
        <w:rPr>
          <w:rFonts w:eastAsia="Liberation Serif"/>
          <w:color w:val="000000"/>
          <w:kern w:val="2"/>
          <w:sz w:val="20"/>
          <w:szCs w:val="20"/>
          <w:lang w:eastAsia="zh-CN" w:bidi="hi-IN"/>
        </w:rPr>
        <w:t>т проект муниципального</w:t>
      </w:r>
      <w:r>
        <w:rPr>
          <w:rFonts w:eastAsia="Liberation Serif"/>
          <w:color w:val="000000"/>
          <w:kern w:val="2"/>
          <w:sz w:val="20"/>
          <w:szCs w:val="20"/>
          <w:lang w:eastAsia="zh-CN" w:bidi="hi-IN"/>
        </w:rPr>
        <w:t xml:space="preserve"> задания ежегодно при разработке проекта бюджета муниципального образования </w:t>
      </w:r>
      <w:proofErr w:type="spellStart"/>
      <w:r>
        <w:rPr>
          <w:rFonts w:eastAsia="Liberation Serif"/>
          <w:color w:val="000000"/>
          <w:kern w:val="2"/>
          <w:sz w:val="20"/>
          <w:szCs w:val="20"/>
          <w:lang w:eastAsia="zh-CN" w:bidi="hi-IN"/>
        </w:rPr>
        <w:t>Фировский</w:t>
      </w:r>
      <w:proofErr w:type="spellEnd"/>
      <w:r>
        <w:rPr>
          <w:rFonts w:eastAsia="Liberation Serif"/>
          <w:color w:val="000000"/>
          <w:kern w:val="2"/>
          <w:sz w:val="20"/>
          <w:szCs w:val="20"/>
          <w:lang w:eastAsia="zh-CN" w:bidi="hi-IN"/>
        </w:rPr>
        <w:t xml:space="preserve"> район Т</w:t>
      </w:r>
      <w:r w:rsidR="005F56C4">
        <w:rPr>
          <w:rFonts w:eastAsia="Liberation Serif"/>
          <w:color w:val="000000"/>
          <w:kern w:val="2"/>
          <w:sz w:val="20"/>
          <w:szCs w:val="20"/>
          <w:lang w:eastAsia="zh-CN" w:bidi="hi-IN"/>
        </w:rPr>
        <w:t xml:space="preserve">верской области на соответствующий период </w:t>
      </w:r>
      <w:r>
        <w:rPr>
          <w:rFonts w:eastAsia="Liberation Serif"/>
          <w:color w:val="000000"/>
          <w:kern w:val="2"/>
          <w:sz w:val="20"/>
          <w:szCs w:val="20"/>
          <w:lang w:eastAsia="zh-CN" w:bidi="hi-IN"/>
        </w:rPr>
        <w:t xml:space="preserve">в отношении </w:t>
      </w:r>
      <w:r w:rsidR="005F56C4">
        <w:rPr>
          <w:rFonts w:eastAsia="Liberation Serif"/>
          <w:color w:val="000000"/>
          <w:kern w:val="2"/>
          <w:sz w:val="20"/>
          <w:szCs w:val="20"/>
          <w:lang w:eastAsia="zh-CN" w:bidi="hi-IN"/>
        </w:rPr>
        <w:t xml:space="preserve">подведомственных муниципальных </w:t>
      </w:r>
      <w:r>
        <w:rPr>
          <w:rFonts w:eastAsia="Liberation Serif"/>
          <w:color w:val="000000"/>
          <w:kern w:val="2"/>
          <w:sz w:val="20"/>
          <w:szCs w:val="20"/>
          <w:lang w:eastAsia="zh-CN" w:bidi="hi-IN"/>
        </w:rPr>
        <w:t>учреждений</w:t>
      </w:r>
      <w:r w:rsidR="005F56C4">
        <w:rPr>
          <w:rFonts w:eastAsia="Liberation Serif"/>
          <w:color w:val="000000"/>
          <w:kern w:val="2"/>
          <w:sz w:val="20"/>
          <w:szCs w:val="20"/>
          <w:lang w:eastAsia="zh-CN" w:bidi="hi-IN"/>
        </w:rPr>
        <w:t>,</w:t>
      </w:r>
      <w:r>
        <w:rPr>
          <w:rFonts w:eastAsia="Liberation Serif"/>
          <w:color w:val="000000"/>
          <w:kern w:val="2"/>
          <w:sz w:val="20"/>
          <w:szCs w:val="20"/>
          <w:lang w:eastAsia="zh-CN" w:bidi="hi-IN"/>
        </w:rPr>
        <w:t xml:space="preserve"> с учетом предложений по нераспределенному между муниципальными учреждениями объему субсидии на возмещение нормативных затрат, связанных с оказанием муниципальных услуг (выполнением работ).</w:t>
      </w:r>
      <w:proofErr w:type="gramEnd"/>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4" w:name="sub_2006"/>
      <w:bookmarkStart w:id="15" w:name="sub_2006526"/>
      <w:bookmarkEnd w:id="14"/>
      <w:bookmarkEnd w:id="15"/>
      <w:r>
        <w:rPr>
          <w:rFonts w:eastAsia="Liberation Serif"/>
          <w:color w:val="000000"/>
          <w:kern w:val="2"/>
          <w:sz w:val="20"/>
          <w:szCs w:val="20"/>
          <w:lang w:eastAsia="zh-CN" w:bidi="hi-IN"/>
        </w:rPr>
        <w:t>7. Муниципальное задание должно содержать:</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6" w:name="sub_2006527"/>
      <w:bookmarkEnd w:id="16"/>
      <w:r>
        <w:rPr>
          <w:rFonts w:eastAsia="Liberation Serif"/>
          <w:color w:val="000000"/>
          <w:kern w:val="2"/>
          <w:sz w:val="20"/>
          <w:szCs w:val="20"/>
          <w:lang w:eastAsia="zh-CN" w:bidi="hi-IN"/>
        </w:rPr>
        <w:t>а) показатели, характеризующие качество и объем оказываемых муниципальных услуг (выполняемых работ);</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 xml:space="preserve">б) порядок </w:t>
      </w:r>
      <w:proofErr w:type="gramStart"/>
      <w:r>
        <w:rPr>
          <w:rFonts w:eastAsia="Liberation Serif"/>
          <w:color w:val="000000"/>
          <w:kern w:val="2"/>
          <w:sz w:val="20"/>
          <w:szCs w:val="20"/>
          <w:lang w:eastAsia="zh-CN" w:bidi="hi-IN"/>
        </w:rPr>
        <w:t>контроля за</w:t>
      </w:r>
      <w:proofErr w:type="gramEnd"/>
      <w:r>
        <w:rPr>
          <w:rFonts w:eastAsia="Liberation Serif"/>
          <w:color w:val="000000"/>
          <w:kern w:val="2"/>
          <w:sz w:val="20"/>
          <w:szCs w:val="20"/>
          <w:lang w:eastAsia="zh-CN" w:bidi="hi-IN"/>
        </w:rPr>
        <w:t xml:space="preserve"> исполнением муниципального задания, в том числе условия и порядок его досрочного прекращения;</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в) требования к отчетности об исполнении муниципального задания;</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г) определение категории физических и (или) юридических лиц, являющихся потребителями муниципальных  услуг;</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lastRenderedPageBreak/>
        <w:t>д) порядок оказания муниципальных услуг;</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е) размер платы (тариф (цена) за оказание муниципальных услуг.</w:t>
      </w:r>
    </w:p>
    <w:p w:rsidR="005F56C4" w:rsidRDefault="00803EB1" w:rsidP="00803EB1">
      <w:pPr>
        <w:widowControl w:val="0"/>
        <w:suppressAutoHyphens/>
        <w:ind w:firstLine="720"/>
        <w:jc w:val="both"/>
        <w:rPr>
          <w:rFonts w:eastAsia="Liberation Serif"/>
          <w:color w:val="000000"/>
          <w:kern w:val="2"/>
          <w:sz w:val="20"/>
          <w:szCs w:val="20"/>
          <w:lang w:eastAsia="zh-CN" w:bidi="hi-IN"/>
        </w:rPr>
      </w:pPr>
      <w:bookmarkStart w:id="17" w:name="sub_2009"/>
      <w:bookmarkEnd w:id="17"/>
      <w:r>
        <w:rPr>
          <w:rFonts w:eastAsia="Liberation Serif"/>
          <w:color w:val="000000"/>
          <w:kern w:val="2"/>
          <w:sz w:val="20"/>
          <w:szCs w:val="20"/>
          <w:lang w:eastAsia="zh-CN" w:bidi="hi-IN"/>
        </w:rPr>
        <w:t xml:space="preserve">8. </w:t>
      </w:r>
      <w:r w:rsidR="00C5370A">
        <w:rPr>
          <w:rFonts w:eastAsia="Liberation Serif"/>
          <w:color w:val="000000"/>
          <w:kern w:val="2"/>
          <w:sz w:val="20"/>
          <w:szCs w:val="20"/>
          <w:lang w:eastAsia="zh-CN" w:bidi="hi-IN"/>
        </w:rPr>
        <w:t>Учредитель представляе</w:t>
      </w:r>
      <w:r>
        <w:rPr>
          <w:rFonts w:eastAsia="Liberation Serif"/>
          <w:color w:val="000000"/>
          <w:kern w:val="2"/>
          <w:sz w:val="20"/>
          <w:szCs w:val="20"/>
          <w:lang w:eastAsia="zh-CN" w:bidi="hi-IN"/>
        </w:rPr>
        <w:t xml:space="preserve">т проект муниципального задания в Финансовое управление администрации </w:t>
      </w:r>
      <w:proofErr w:type="spellStart"/>
      <w:r>
        <w:rPr>
          <w:rFonts w:eastAsia="Liberation Serif"/>
          <w:color w:val="000000"/>
          <w:kern w:val="2"/>
          <w:sz w:val="20"/>
          <w:szCs w:val="20"/>
          <w:lang w:eastAsia="zh-CN" w:bidi="hi-IN"/>
        </w:rPr>
        <w:t>Фиров</w:t>
      </w:r>
      <w:r w:rsidR="005F56C4">
        <w:rPr>
          <w:rFonts w:eastAsia="Liberation Serif"/>
          <w:color w:val="000000"/>
          <w:kern w:val="2"/>
          <w:sz w:val="20"/>
          <w:szCs w:val="20"/>
          <w:lang w:eastAsia="zh-CN" w:bidi="hi-IN"/>
        </w:rPr>
        <w:t>ского</w:t>
      </w:r>
      <w:proofErr w:type="spellEnd"/>
      <w:r w:rsidR="005F56C4">
        <w:rPr>
          <w:rFonts w:eastAsia="Liberation Serif"/>
          <w:color w:val="000000"/>
          <w:kern w:val="2"/>
          <w:sz w:val="20"/>
          <w:szCs w:val="20"/>
          <w:lang w:eastAsia="zh-CN" w:bidi="hi-IN"/>
        </w:rPr>
        <w:t xml:space="preserve"> района Тверской области (далее – Финансовое управление), </w:t>
      </w:r>
      <w:r>
        <w:rPr>
          <w:rFonts w:eastAsia="Liberation Serif"/>
          <w:color w:val="000000"/>
          <w:kern w:val="2"/>
          <w:sz w:val="20"/>
          <w:szCs w:val="20"/>
          <w:lang w:eastAsia="zh-CN" w:bidi="hi-IN"/>
        </w:rPr>
        <w:t xml:space="preserve">в рамках </w:t>
      </w:r>
      <w:proofErr w:type="gramStart"/>
      <w:r>
        <w:rPr>
          <w:rFonts w:eastAsia="Liberation Serif"/>
          <w:color w:val="000000"/>
          <w:kern w:val="2"/>
          <w:sz w:val="20"/>
          <w:szCs w:val="20"/>
          <w:lang w:eastAsia="zh-CN" w:bidi="hi-IN"/>
        </w:rPr>
        <w:t>планирования расходов бюджета муниципального образования</w:t>
      </w:r>
      <w:proofErr w:type="gramEnd"/>
      <w:r>
        <w:rPr>
          <w:rFonts w:eastAsia="Liberation Serif"/>
          <w:color w:val="000000"/>
          <w:kern w:val="2"/>
          <w:sz w:val="20"/>
          <w:szCs w:val="20"/>
          <w:lang w:eastAsia="zh-CN" w:bidi="hi-IN"/>
        </w:rPr>
        <w:t xml:space="preserve"> </w:t>
      </w:r>
      <w:proofErr w:type="spellStart"/>
      <w:r>
        <w:rPr>
          <w:rFonts w:eastAsia="Liberation Serif"/>
          <w:color w:val="000000"/>
          <w:kern w:val="2"/>
          <w:sz w:val="20"/>
          <w:szCs w:val="20"/>
          <w:lang w:eastAsia="zh-CN" w:bidi="hi-IN"/>
        </w:rPr>
        <w:t>Фировский</w:t>
      </w:r>
      <w:proofErr w:type="spellEnd"/>
      <w:r>
        <w:rPr>
          <w:rFonts w:eastAsia="Liberation Serif"/>
          <w:color w:val="000000"/>
          <w:kern w:val="2"/>
          <w:sz w:val="20"/>
          <w:szCs w:val="20"/>
          <w:lang w:eastAsia="zh-CN" w:bidi="hi-IN"/>
        </w:rPr>
        <w:t xml:space="preserve"> район Тверской области</w:t>
      </w:r>
      <w:bookmarkStart w:id="18" w:name="sub_2008"/>
      <w:bookmarkStart w:id="19" w:name="sub_2008530"/>
      <w:bookmarkEnd w:id="18"/>
      <w:bookmarkEnd w:id="19"/>
      <w:r w:rsidR="005F56C4">
        <w:rPr>
          <w:rFonts w:eastAsia="Liberation Serif"/>
          <w:color w:val="000000"/>
          <w:kern w:val="2"/>
          <w:sz w:val="20"/>
          <w:szCs w:val="20"/>
          <w:lang w:eastAsia="zh-CN" w:bidi="hi-IN"/>
        </w:rPr>
        <w:t xml:space="preserve"> на соответствующий период.</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9.</w:t>
      </w:r>
      <w:r w:rsidR="005F56C4">
        <w:rPr>
          <w:rFonts w:eastAsia="Liberation Serif"/>
          <w:color w:val="000000"/>
          <w:kern w:val="2"/>
          <w:sz w:val="20"/>
          <w:szCs w:val="20"/>
          <w:lang w:eastAsia="zh-CN" w:bidi="hi-IN"/>
        </w:rPr>
        <w:t xml:space="preserve"> </w:t>
      </w:r>
      <w:r>
        <w:rPr>
          <w:rFonts w:eastAsia="Liberation Serif"/>
          <w:color w:val="000000"/>
          <w:kern w:val="2"/>
          <w:sz w:val="20"/>
          <w:szCs w:val="20"/>
          <w:lang w:eastAsia="zh-CN" w:bidi="hi-IN"/>
        </w:rPr>
        <w:t xml:space="preserve">Финансовое управление проводит экспертизу проекта муниципального задания в рамках экспертизы обоснований бюджетных ассигнований на финансовое обеспечение реализации муниципальных программ </w:t>
      </w:r>
      <w:proofErr w:type="spellStart"/>
      <w:r>
        <w:rPr>
          <w:rFonts w:eastAsia="Liberation Serif"/>
          <w:color w:val="000000"/>
          <w:kern w:val="2"/>
          <w:sz w:val="20"/>
          <w:szCs w:val="20"/>
          <w:lang w:eastAsia="zh-CN" w:bidi="hi-IN"/>
        </w:rPr>
        <w:t>Фи</w:t>
      </w:r>
      <w:r w:rsidR="00C5370A">
        <w:rPr>
          <w:rFonts w:eastAsia="Liberation Serif"/>
          <w:color w:val="000000"/>
          <w:kern w:val="2"/>
          <w:sz w:val="20"/>
          <w:szCs w:val="20"/>
          <w:lang w:eastAsia="zh-CN" w:bidi="hi-IN"/>
        </w:rPr>
        <w:t>ровского</w:t>
      </w:r>
      <w:proofErr w:type="spellEnd"/>
      <w:r w:rsidR="00C5370A">
        <w:rPr>
          <w:rFonts w:eastAsia="Liberation Serif"/>
          <w:color w:val="000000"/>
          <w:kern w:val="2"/>
          <w:sz w:val="20"/>
          <w:szCs w:val="20"/>
          <w:lang w:eastAsia="zh-CN" w:bidi="hi-IN"/>
        </w:rPr>
        <w:t xml:space="preserve"> района</w:t>
      </w:r>
      <w:r>
        <w:rPr>
          <w:rFonts w:eastAsia="Liberation Serif"/>
          <w:color w:val="000000"/>
          <w:kern w:val="2"/>
          <w:sz w:val="20"/>
          <w:szCs w:val="20"/>
          <w:lang w:eastAsia="zh-CN" w:bidi="hi-IN"/>
        </w:rPr>
        <w:t>. При этом в рамках такой экспертизы не требуется отдельного согласования представленных проектов муниципальных заданий.</w:t>
      </w:r>
    </w:p>
    <w:p w:rsidR="00C5370A" w:rsidRDefault="00803EB1" w:rsidP="00803EB1">
      <w:pPr>
        <w:widowControl w:val="0"/>
        <w:suppressAutoHyphens/>
        <w:ind w:firstLine="720"/>
        <w:jc w:val="both"/>
        <w:rPr>
          <w:rFonts w:eastAsia="Liberation Serif"/>
          <w:color w:val="000000"/>
          <w:kern w:val="2"/>
          <w:sz w:val="20"/>
          <w:szCs w:val="20"/>
          <w:lang w:eastAsia="zh-CN" w:bidi="hi-IN"/>
        </w:rPr>
      </w:pPr>
      <w:bookmarkStart w:id="20" w:name="sub_2009498"/>
      <w:bookmarkStart w:id="21" w:name="sub_2009498532"/>
      <w:bookmarkEnd w:id="20"/>
      <w:bookmarkEnd w:id="21"/>
      <w:r>
        <w:rPr>
          <w:rFonts w:eastAsia="Liberation Serif"/>
          <w:color w:val="000000"/>
          <w:kern w:val="2"/>
          <w:sz w:val="20"/>
          <w:szCs w:val="20"/>
          <w:lang w:eastAsia="zh-CN" w:bidi="hi-IN"/>
        </w:rPr>
        <w:t xml:space="preserve">10. </w:t>
      </w:r>
      <w:r w:rsidR="00C5370A">
        <w:rPr>
          <w:rFonts w:eastAsia="Liberation Serif"/>
          <w:color w:val="000000"/>
          <w:kern w:val="2"/>
          <w:sz w:val="20"/>
          <w:szCs w:val="20"/>
          <w:lang w:eastAsia="zh-CN" w:bidi="hi-IN"/>
        </w:rPr>
        <w:t>Учредитель,</w:t>
      </w:r>
      <w:r w:rsidR="005F56C4">
        <w:rPr>
          <w:rFonts w:eastAsia="Liberation Serif"/>
          <w:color w:val="000000"/>
          <w:kern w:val="2"/>
          <w:sz w:val="20"/>
          <w:szCs w:val="20"/>
          <w:lang w:eastAsia="zh-CN" w:bidi="hi-IN"/>
        </w:rPr>
        <w:t xml:space="preserve"> </w:t>
      </w:r>
      <w:r>
        <w:rPr>
          <w:rFonts w:eastAsia="Liberation Serif"/>
          <w:color w:val="000000"/>
          <w:kern w:val="2"/>
          <w:sz w:val="20"/>
          <w:szCs w:val="20"/>
          <w:lang w:eastAsia="zh-CN" w:bidi="hi-IN"/>
        </w:rPr>
        <w:t xml:space="preserve">в срок не позднее одного месяца со дня </w:t>
      </w:r>
      <w:r w:rsidR="005F56C4">
        <w:rPr>
          <w:rFonts w:eastAsia="Liberation Serif"/>
          <w:color w:val="000000"/>
          <w:kern w:val="2"/>
          <w:sz w:val="20"/>
          <w:szCs w:val="20"/>
          <w:lang w:eastAsia="zh-CN" w:bidi="hi-IN"/>
        </w:rPr>
        <w:t>утверждения</w:t>
      </w:r>
      <w:r>
        <w:rPr>
          <w:rFonts w:eastAsia="Liberation Serif"/>
          <w:color w:val="000000"/>
          <w:kern w:val="2"/>
          <w:sz w:val="20"/>
          <w:szCs w:val="20"/>
          <w:lang w:eastAsia="zh-CN" w:bidi="hi-IN"/>
        </w:rPr>
        <w:t xml:space="preserve"> решения о бюджете муниципального образования </w:t>
      </w:r>
      <w:proofErr w:type="spellStart"/>
      <w:r>
        <w:rPr>
          <w:rFonts w:eastAsia="Liberation Serif"/>
          <w:color w:val="000000"/>
          <w:kern w:val="2"/>
          <w:sz w:val="20"/>
          <w:szCs w:val="20"/>
          <w:lang w:eastAsia="zh-CN" w:bidi="hi-IN"/>
        </w:rPr>
        <w:t>Фировский</w:t>
      </w:r>
      <w:proofErr w:type="spellEnd"/>
      <w:r>
        <w:rPr>
          <w:rFonts w:eastAsia="Liberation Serif"/>
          <w:color w:val="000000"/>
          <w:kern w:val="2"/>
          <w:sz w:val="20"/>
          <w:szCs w:val="20"/>
          <w:lang w:eastAsia="zh-CN" w:bidi="hi-IN"/>
        </w:rPr>
        <w:t xml:space="preserve"> район</w:t>
      </w:r>
      <w:r w:rsidR="00C5370A">
        <w:rPr>
          <w:rFonts w:eastAsia="Liberation Serif"/>
          <w:color w:val="000000"/>
          <w:kern w:val="2"/>
          <w:sz w:val="20"/>
          <w:szCs w:val="20"/>
          <w:lang w:eastAsia="zh-CN" w:bidi="hi-IN"/>
        </w:rPr>
        <w:t>,</w:t>
      </w:r>
      <w:r>
        <w:rPr>
          <w:rFonts w:eastAsia="Liberation Serif"/>
          <w:color w:val="000000"/>
          <w:kern w:val="2"/>
          <w:sz w:val="20"/>
          <w:szCs w:val="20"/>
          <w:lang w:eastAsia="zh-CN" w:bidi="hi-IN"/>
        </w:rPr>
        <w:t xml:space="preserve"> привод</w:t>
      </w:r>
      <w:r w:rsidR="00C5370A">
        <w:rPr>
          <w:rFonts w:eastAsia="Liberation Serif"/>
          <w:color w:val="000000"/>
          <w:kern w:val="2"/>
          <w:sz w:val="20"/>
          <w:szCs w:val="20"/>
          <w:lang w:eastAsia="zh-CN" w:bidi="hi-IN"/>
        </w:rPr>
        <w:t>я</w:t>
      </w:r>
      <w:r>
        <w:rPr>
          <w:rFonts w:eastAsia="Liberation Serif"/>
          <w:color w:val="000000"/>
          <w:kern w:val="2"/>
          <w:sz w:val="20"/>
          <w:szCs w:val="20"/>
          <w:lang w:eastAsia="zh-CN" w:bidi="hi-IN"/>
        </w:rPr>
        <w:t xml:space="preserve">т проект муниципального задания в соответствие с решением о бюджете муниципального образования </w:t>
      </w:r>
      <w:proofErr w:type="spellStart"/>
      <w:r>
        <w:rPr>
          <w:rFonts w:eastAsia="Liberation Serif"/>
          <w:color w:val="000000"/>
          <w:kern w:val="2"/>
          <w:sz w:val="20"/>
          <w:szCs w:val="20"/>
          <w:lang w:eastAsia="zh-CN" w:bidi="hi-IN"/>
        </w:rPr>
        <w:t>Фи</w:t>
      </w:r>
      <w:r w:rsidR="00C5370A">
        <w:rPr>
          <w:rFonts w:eastAsia="Liberation Serif"/>
          <w:color w:val="000000"/>
          <w:kern w:val="2"/>
          <w:sz w:val="20"/>
          <w:szCs w:val="20"/>
          <w:lang w:eastAsia="zh-CN" w:bidi="hi-IN"/>
        </w:rPr>
        <w:t>ровский</w:t>
      </w:r>
      <w:proofErr w:type="spellEnd"/>
      <w:r w:rsidR="00C5370A">
        <w:rPr>
          <w:rFonts w:eastAsia="Liberation Serif"/>
          <w:color w:val="000000"/>
          <w:kern w:val="2"/>
          <w:sz w:val="20"/>
          <w:szCs w:val="20"/>
          <w:lang w:eastAsia="zh-CN" w:bidi="hi-IN"/>
        </w:rPr>
        <w:t xml:space="preserve"> район Тверской области на соответствующий </w:t>
      </w:r>
      <w:proofErr w:type="gramStart"/>
      <w:r w:rsidR="00C5370A">
        <w:rPr>
          <w:rFonts w:eastAsia="Liberation Serif"/>
          <w:color w:val="000000"/>
          <w:kern w:val="2"/>
          <w:sz w:val="20"/>
          <w:szCs w:val="20"/>
          <w:lang w:eastAsia="zh-CN" w:bidi="hi-IN"/>
        </w:rPr>
        <w:t>период</w:t>
      </w:r>
      <w:proofErr w:type="gramEnd"/>
      <w:r w:rsidR="00C5370A">
        <w:rPr>
          <w:rFonts w:eastAsia="Liberation Serif"/>
          <w:color w:val="000000"/>
          <w:kern w:val="2"/>
          <w:sz w:val="20"/>
          <w:szCs w:val="20"/>
          <w:lang w:eastAsia="zh-CN" w:bidi="hi-IN"/>
        </w:rPr>
        <w:t xml:space="preserve"> </w:t>
      </w:r>
      <w:r>
        <w:rPr>
          <w:rFonts w:eastAsia="Liberation Serif"/>
          <w:color w:val="000000"/>
          <w:kern w:val="2"/>
          <w:sz w:val="20"/>
          <w:szCs w:val="20"/>
          <w:lang w:eastAsia="zh-CN" w:bidi="hi-IN"/>
        </w:rPr>
        <w:t>и направляет его на согласование в  Финансовое управление</w:t>
      </w:r>
      <w:bookmarkStart w:id="22" w:name="sub_2010"/>
      <w:bookmarkStart w:id="23" w:name="sub_2010534"/>
      <w:bookmarkEnd w:id="22"/>
      <w:bookmarkEnd w:id="23"/>
      <w:r w:rsidR="00C5370A">
        <w:rPr>
          <w:rFonts w:eastAsia="Liberation Serif"/>
          <w:color w:val="000000"/>
          <w:kern w:val="2"/>
          <w:sz w:val="20"/>
          <w:szCs w:val="20"/>
          <w:lang w:eastAsia="zh-CN" w:bidi="hi-IN"/>
        </w:rPr>
        <w:t>.</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11.</w:t>
      </w:r>
      <w:r w:rsidR="00C5370A">
        <w:rPr>
          <w:rFonts w:eastAsia="Liberation Serif"/>
          <w:color w:val="000000"/>
          <w:kern w:val="2"/>
          <w:sz w:val="20"/>
          <w:szCs w:val="20"/>
          <w:lang w:eastAsia="zh-CN" w:bidi="hi-IN"/>
        </w:rPr>
        <w:t xml:space="preserve"> </w:t>
      </w:r>
      <w:r>
        <w:rPr>
          <w:rFonts w:eastAsia="Liberation Serif"/>
          <w:color w:val="000000"/>
          <w:kern w:val="2"/>
          <w:sz w:val="20"/>
          <w:szCs w:val="20"/>
          <w:lang w:eastAsia="zh-CN" w:bidi="hi-IN"/>
        </w:rPr>
        <w:t>Финансовое управление проводит согласование проекта муниципального задания в срок не позднее 5 рабочих дней со дня получения от учреждения проекта муниципального задания (дорабо</w:t>
      </w:r>
      <w:r w:rsidR="00C5370A">
        <w:rPr>
          <w:rFonts w:eastAsia="Liberation Serif"/>
          <w:color w:val="000000"/>
          <w:kern w:val="2"/>
          <w:sz w:val="20"/>
          <w:szCs w:val="20"/>
          <w:lang w:eastAsia="zh-CN" w:bidi="hi-IN"/>
        </w:rPr>
        <w:t xml:space="preserve">танного проекта муниципального </w:t>
      </w:r>
      <w:r>
        <w:rPr>
          <w:rFonts w:eastAsia="Liberation Serif"/>
          <w:color w:val="000000"/>
          <w:kern w:val="2"/>
          <w:sz w:val="20"/>
          <w:szCs w:val="20"/>
          <w:lang w:eastAsia="zh-CN" w:bidi="hi-IN"/>
        </w:rPr>
        <w:t xml:space="preserve">задания в соответствии с </w:t>
      </w:r>
      <w:hyperlink r:id="rId6" w:anchor="sub_2013" w:history="1">
        <w:r>
          <w:rPr>
            <w:rStyle w:val="a3"/>
            <w:rFonts w:eastAsia="Liberation Serif"/>
            <w:b/>
            <w:color w:val="auto"/>
            <w:kern w:val="2"/>
            <w:sz w:val="20"/>
            <w:szCs w:val="20"/>
            <w:u w:val="none"/>
            <w:lang w:eastAsia="zh-CN" w:bidi="hi-IN"/>
          </w:rPr>
          <w:t>пунктом 13</w:t>
        </w:r>
      </w:hyperlink>
      <w:r>
        <w:rPr>
          <w:rFonts w:eastAsia="Liberation Serif"/>
          <w:b/>
          <w:kern w:val="2"/>
          <w:sz w:val="20"/>
          <w:szCs w:val="20"/>
          <w:lang w:eastAsia="zh-CN" w:bidi="hi-IN"/>
        </w:rPr>
        <w:t xml:space="preserve"> </w:t>
      </w:r>
      <w:r>
        <w:rPr>
          <w:rFonts w:eastAsia="Liberation Serif"/>
          <w:color w:val="000000"/>
          <w:kern w:val="2"/>
          <w:sz w:val="20"/>
          <w:szCs w:val="20"/>
          <w:lang w:eastAsia="zh-CN" w:bidi="hi-IN"/>
        </w:rPr>
        <w:t>настоящего раздела) либо направляет его учреждению на доработку.</w:t>
      </w:r>
    </w:p>
    <w:p w:rsidR="00803EB1" w:rsidRDefault="00C5370A" w:rsidP="00803EB1">
      <w:pPr>
        <w:widowControl w:val="0"/>
        <w:suppressAutoHyphens/>
        <w:ind w:firstLine="720"/>
        <w:jc w:val="both"/>
        <w:rPr>
          <w:rFonts w:eastAsia="Liberation Serif"/>
          <w:color w:val="000000"/>
          <w:kern w:val="2"/>
          <w:sz w:val="20"/>
          <w:szCs w:val="20"/>
          <w:lang w:eastAsia="zh-CN" w:bidi="hi-IN"/>
        </w:rPr>
      </w:pPr>
      <w:bookmarkStart w:id="24" w:name="sub_2011"/>
      <w:bookmarkStart w:id="25" w:name="sub_2011536"/>
      <w:bookmarkEnd w:id="24"/>
      <w:bookmarkEnd w:id="25"/>
      <w:r>
        <w:rPr>
          <w:rFonts w:eastAsia="Liberation Serif"/>
          <w:color w:val="000000"/>
          <w:kern w:val="2"/>
          <w:sz w:val="20"/>
          <w:szCs w:val="20"/>
          <w:lang w:eastAsia="zh-CN" w:bidi="hi-IN"/>
        </w:rPr>
        <w:t xml:space="preserve">12. При наличии замечаний </w:t>
      </w:r>
      <w:r w:rsidR="00803EB1">
        <w:rPr>
          <w:rFonts w:eastAsia="Liberation Serif"/>
          <w:color w:val="000000"/>
          <w:kern w:val="2"/>
          <w:sz w:val="20"/>
          <w:szCs w:val="20"/>
          <w:lang w:eastAsia="zh-CN" w:bidi="hi-IN"/>
        </w:rPr>
        <w:t>Финансовое управление возвращает проект муници</w:t>
      </w:r>
      <w:r>
        <w:rPr>
          <w:rFonts w:eastAsia="Liberation Serif"/>
          <w:color w:val="000000"/>
          <w:kern w:val="2"/>
          <w:sz w:val="20"/>
          <w:szCs w:val="20"/>
          <w:lang w:eastAsia="zh-CN" w:bidi="hi-IN"/>
        </w:rPr>
        <w:t xml:space="preserve">пального </w:t>
      </w:r>
      <w:r w:rsidR="00803EB1">
        <w:rPr>
          <w:rFonts w:eastAsia="Liberation Serif"/>
          <w:color w:val="000000"/>
          <w:kern w:val="2"/>
          <w:sz w:val="20"/>
          <w:szCs w:val="20"/>
          <w:lang w:eastAsia="zh-CN" w:bidi="hi-IN"/>
        </w:rPr>
        <w:t>задания учредителю для устранения замечаний.</w:t>
      </w:r>
    </w:p>
    <w:p w:rsidR="00C5370A" w:rsidRDefault="00803EB1" w:rsidP="00803EB1">
      <w:pPr>
        <w:widowControl w:val="0"/>
        <w:suppressAutoHyphens/>
        <w:ind w:firstLine="720"/>
        <w:jc w:val="both"/>
        <w:rPr>
          <w:rFonts w:eastAsia="Liberation Serif"/>
          <w:color w:val="000000"/>
          <w:kern w:val="2"/>
          <w:sz w:val="20"/>
          <w:szCs w:val="20"/>
          <w:lang w:eastAsia="zh-CN" w:bidi="hi-IN"/>
        </w:rPr>
      </w:pPr>
      <w:bookmarkStart w:id="26" w:name="sub_2012"/>
      <w:bookmarkStart w:id="27" w:name="sub_2012538"/>
      <w:bookmarkEnd w:id="26"/>
      <w:bookmarkEnd w:id="27"/>
      <w:r>
        <w:rPr>
          <w:rFonts w:eastAsia="Liberation Serif"/>
          <w:color w:val="000000"/>
          <w:kern w:val="2"/>
          <w:sz w:val="20"/>
          <w:szCs w:val="20"/>
          <w:lang w:eastAsia="zh-CN" w:bidi="hi-IN"/>
        </w:rPr>
        <w:t xml:space="preserve">13. </w:t>
      </w:r>
      <w:r w:rsidR="00C5370A">
        <w:rPr>
          <w:rFonts w:eastAsia="Liberation Serif"/>
          <w:color w:val="000000"/>
          <w:kern w:val="2"/>
          <w:sz w:val="20"/>
          <w:szCs w:val="20"/>
          <w:lang w:eastAsia="zh-CN" w:bidi="hi-IN"/>
        </w:rPr>
        <w:t>Учредитель</w:t>
      </w:r>
      <w:r>
        <w:rPr>
          <w:rFonts w:eastAsia="Liberation Serif"/>
          <w:color w:val="000000"/>
          <w:kern w:val="2"/>
          <w:sz w:val="20"/>
          <w:szCs w:val="20"/>
          <w:lang w:eastAsia="zh-CN" w:bidi="hi-IN"/>
        </w:rPr>
        <w:t xml:space="preserve"> в срок не позднее 2 рабочих дней со дня получения проекта муниципального задания устраня</w:t>
      </w:r>
      <w:r w:rsidR="00C5370A">
        <w:rPr>
          <w:rFonts w:eastAsia="Liberation Serif"/>
          <w:color w:val="000000"/>
          <w:kern w:val="2"/>
          <w:sz w:val="20"/>
          <w:szCs w:val="20"/>
          <w:lang w:eastAsia="zh-CN" w:bidi="hi-IN"/>
        </w:rPr>
        <w:t>ет</w:t>
      </w:r>
      <w:r>
        <w:rPr>
          <w:rFonts w:eastAsia="Liberation Serif"/>
          <w:color w:val="000000"/>
          <w:kern w:val="2"/>
          <w:sz w:val="20"/>
          <w:szCs w:val="20"/>
          <w:lang w:eastAsia="zh-CN" w:bidi="hi-IN"/>
        </w:rPr>
        <w:t xml:space="preserve"> замечания и направля</w:t>
      </w:r>
      <w:r w:rsidR="00C5370A">
        <w:rPr>
          <w:rFonts w:eastAsia="Liberation Serif"/>
          <w:color w:val="000000"/>
          <w:kern w:val="2"/>
          <w:sz w:val="20"/>
          <w:szCs w:val="20"/>
          <w:lang w:eastAsia="zh-CN" w:bidi="hi-IN"/>
        </w:rPr>
        <w:t>ет</w:t>
      </w:r>
      <w:r>
        <w:rPr>
          <w:rFonts w:eastAsia="Liberation Serif"/>
          <w:color w:val="000000"/>
          <w:kern w:val="2"/>
          <w:sz w:val="20"/>
          <w:szCs w:val="20"/>
          <w:lang w:eastAsia="zh-CN" w:bidi="hi-IN"/>
        </w:rPr>
        <w:t xml:space="preserve"> доработанный проект муниципального задания </w:t>
      </w:r>
      <w:r w:rsidR="00C5370A">
        <w:rPr>
          <w:rFonts w:eastAsia="Liberation Serif"/>
          <w:color w:val="000000"/>
          <w:kern w:val="2"/>
          <w:sz w:val="20"/>
          <w:szCs w:val="20"/>
          <w:lang w:eastAsia="zh-CN" w:bidi="hi-IN"/>
        </w:rPr>
        <w:t xml:space="preserve">в </w:t>
      </w:r>
      <w:r>
        <w:rPr>
          <w:rFonts w:eastAsia="Liberation Serif"/>
          <w:color w:val="000000"/>
          <w:kern w:val="2"/>
          <w:sz w:val="20"/>
          <w:szCs w:val="20"/>
          <w:lang w:eastAsia="zh-CN" w:bidi="hi-IN"/>
        </w:rPr>
        <w:t>Финансовое управление</w:t>
      </w:r>
      <w:bookmarkStart w:id="28" w:name="sub_2013"/>
      <w:bookmarkStart w:id="29" w:name="sub_2013540"/>
      <w:bookmarkEnd w:id="28"/>
      <w:bookmarkEnd w:id="29"/>
      <w:r w:rsidR="00C5370A">
        <w:rPr>
          <w:rFonts w:eastAsia="Liberation Serif"/>
          <w:color w:val="000000"/>
          <w:kern w:val="2"/>
          <w:sz w:val="20"/>
          <w:szCs w:val="20"/>
          <w:lang w:eastAsia="zh-CN" w:bidi="hi-IN"/>
        </w:rPr>
        <w:t>.</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14. В срок не позднее 3 рабочих дней со дня согла</w:t>
      </w:r>
      <w:r w:rsidR="00C5370A">
        <w:rPr>
          <w:rFonts w:eastAsia="Liberation Serif"/>
          <w:color w:val="000000"/>
          <w:kern w:val="2"/>
          <w:sz w:val="20"/>
          <w:szCs w:val="20"/>
          <w:lang w:eastAsia="zh-CN" w:bidi="hi-IN"/>
        </w:rPr>
        <w:t xml:space="preserve">сования проекта муниципального </w:t>
      </w:r>
      <w:r>
        <w:rPr>
          <w:rFonts w:eastAsia="Liberation Serif"/>
          <w:color w:val="000000"/>
          <w:kern w:val="2"/>
          <w:sz w:val="20"/>
          <w:szCs w:val="20"/>
          <w:lang w:eastAsia="zh-CN" w:bidi="hi-IN"/>
        </w:rPr>
        <w:t xml:space="preserve">задания  Финансовое управление направляет муниципальное задание на утверждение учредителю. </w:t>
      </w:r>
      <w:proofErr w:type="gramStart"/>
      <w:r w:rsidR="00AD51E2">
        <w:rPr>
          <w:rFonts w:eastAsia="Liberation Serif"/>
          <w:color w:val="000000"/>
          <w:kern w:val="2"/>
          <w:sz w:val="20"/>
          <w:szCs w:val="20"/>
          <w:lang w:eastAsia="zh-CN" w:bidi="hi-IN"/>
        </w:rPr>
        <w:t>Муниципальное задание утверждается на срок до одного года, в случае утверждения бюджета</w:t>
      </w:r>
      <w:r w:rsidR="00AD51E2" w:rsidRPr="00BC5CE0">
        <w:rPr>
          <w:rFonts w:eastAsia="Liberation Serif"/>
          <w:color w:val="000000"/>
          <w:kern w:val="2"/>
          <w:sz w:val="20"/>
          <w:szCs w:val="20"/>
          <w:lang w:eastAsia="zh-CN" w:bidi="hi-IN"/>
        </w:rPr>
        <w:t xml:space="preserve"> </w:t>
      </w:r>
      <w:r w:rsidR="00AD51E2">
        <w:rPr>
          <w:rFonts w:eastAsia="Liberation Serif"/>
          <w:color w:val="000000"/>
          <w:kern w:val="2"/>
          <w:sz w:val="20"/>
          <w:szCs w:val="20"/>
          <w:lang w:eastAsia="zh-CN" w:bidi="hi-IN"/>
        </w:rPr>
        <w:t xml:space="preserve">муниципального образования </w:t>
      </w:r>
      <w:proofErr w:type="spellStart"/>
      <w:r w:rsidR="00AD51E2">
        <w:rPr>
          <w:rFonts w:eastAsia="Liberation Serif"/>
          <w:color w:val="000000"/>
          <w:kern w:val="2"/>
          <w:sz w:val="20"/>
          <w:szCs w:val="20"/>
          <w:lang w:eastAsia="zh-CN" w:bidi="hi-IN"/>
        </w:rPr>
        <w:t>Фировский</w:t>
      </w:r>
      <w:proofErr w:type="spellEnd"/>
      <w:r w:rsidR="00AD51E2">
        <w:rPr>
          <w:rFonts w:eastAsia="Liberation Serif"/>
          <w:color w:val="000000"/>
          <w:kern w:val="2"/>
          <w:sz w:val="20"/>
          <w:szCs w:val="20"/>
          <w:lang w:eastAsia="zh-CN" w:bidi="hi-IN"/>
        </w:rPr>
        <w:t xml:space="preserve"> район Тверской области на очередной финансовый год, и на срок до трех лет, в случае утверждения бюджета муниципального образования </w:t>
      </w:r>
      <w:proofErr w:type="spellStart"/>
      <w:r w:rsidR="00AD51E2">
        <w:rPr>
          <w:rFonts w:eastAsia="Liberation Serif"/>
          <w:color w:val="000000"/>
          <w:kern w:val="2"/>
          <w:sz w:val="20"/>
          <w:szCs w:val="20"/>
          <w:lang w:eastAsia="zh-CN" w:bidi="hi-IN"/>
        </w:rPr>
        <w:t>Фировский</w:t>
      </w:r>
      <w:proofErr w:type="spellEnd"/>
      <w:r w:rsidR="00AD51E2">
        <w:rPr>
          <w:rFonts w:eastAsia="Liberation Serif"/>
          <w:color w:val="000000"/>
          <w:kern w:val="2"/>
          <w:sz w:val="20"/>
          <w:szCs w:val="20"/>
          <w:lang w:eastAsia="zh-CN" w:bidi="hi-IN"/>
        </w:rPr>
        <w:t xml:space="preserve"> район Тверской области на очередной финансовый год и плановый период.</w:t>
      </w:r>
      <w:proofErr w:type="gramEnd"/>
      <w:r w:rsidR="00AD51E2">
        <w:rPr>
          <w:rFonts w:eastAsia="Liberation Serif"/>
          <w:color w:val="000000"/>
          <w:kern w:val="2"/>
          <w:sz w:val="20"/>
          <w:szCs w:val="20"/>
          <w:lang w:eastAsia="zh-CN" w:bidi="hi-IN"/>
        </w:rPr>
        <w:t xml:space="preserve"> </w:t>
      </w:r>
      <w:r>
        <w:rPr>
          <w:rFonts w:eastAsia="Liberation Serif"/>
          <w:color w:val="000000"/>
          <w:kern w:val="2"/>
          <w:sz w:val="20"/>
          <w:szCs w:val="20"/>
          <w:lang w:eastAsia="zh-CN" w:bidi="hi-IN"/>
        </w:rPr>
        <w:t xml:space="preserve">В срок не позднее 2 рабочих дней со </w:t>
      </w:r>
      <w:r w:rsidR="00AD51E2">
        <w:rPr>
          <w:rFonts w:eastAsia="Liberation Serif"/>
          <w:color w:val="000000"/>
          <w:kern w:val="2"/>
          <w:sz w:val="20"/>
          <w:szCs w:val="20"/>
          <w:lang w:eastAsia="zh-CN" w:bidi="hi-IN"/>
        </w:rPr>
        <w:t xml:space="preserve">дня утверждения муниципального </w:t>
      </w:r>
      <w:r>
        <w:rPr>
          <w:rFonts w:eastAsia="Liberation Serif"/>
          <w:color w:val="000000"/>
          <w:kern w:val="2"/>
          <w:sz w:val="20"/>
          <w:szCs w:val="20"/>
          <w:lang w:eastAsia="zh-CN" w:bidi="hi-IN"/>
        </w:rPr>
        <w:t xml:space="preserve">задания </w:t>
      </w:r>
      <w:r w:rsidR="00C5370A">
        <w:rPr>
          <w:rFonts w:eastAsia="Liberation Serif"/>
          <w:color w:val="000000"/>
          <w:kern w:val="2"/>
          <w:sz w:val="20"/>
          <w:szCs w:val="20"/>
          <w:lang w:eastAsia="zh-CN" w:bidi="hi-IN"/>
        </w:rPr>
        <w:t>учредитель</w:t>
      </w:r>
      <w:r>
        <w:rPr>
          <w:rFonts w:eastAsia="Liberation Serif"/>
          <w:color w:val="000000"/>
          <w:kern w:val="2"/>
          <w:sz w:val="20"/>
          <w:szCs w:val="20"/>
          <w:lang w:eastAsia="zh-CN" w:bidi="hi-IN"/>
        </w:rPr>
        <w:t>:</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30" w:name="sub_2013541"/>
      <w:bookmarkEnd w:id="30"/>
      <w:r>
        <w:rPr>
          <w:rFonts w:eastAsia="Liberation Serif"/>
          <w:color w:val="000000"/>
          <w:kern w:val="2"/>
          <w:sz w:val="20"/>
          <w:szCs w:val="20"/>
          <w:lang w:eastAsia="zh-CN" w:bidi="hi-IN"/>
        </w:rPr>
        <w:t>а) доводит муниципальное задание до подведом</w:t>
      </w:r>
      <w:r w:rsidR="00AD51E2">
        <w:rPr>
          <w:rFonts w:eastAsia="Liberation Serif"/>
          <w:color w:val="000000"/>
          <w:kern w:val="2"/>
          <w:sz w:val="20"/>
          <w:szCs w:val="20"/>
          <w:lang w:eastAsia="zh-CN" w:bidi="hi-IN"/>
        </w:rPr>
        <w:t xml:space="preserve">ственных муниципальных </w:t>
      </w:r>
      <w:r>
        <w:rPr>
          <w:rFonts w:eastAsia="Liberation Serif"/>
          <w:color w:val="000000"/>
          <w:kern w:val="2"/>
          <w:sz w:val="20"/>
          <w:szCs w:val="20"/>
          <w:lang w:eastAsia="zh-CN" w:bidi="hi-IN"/>
        </w:rPr>
        <w:t>учреждений;</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б) размещает муниципальное задание на сайте учредителя</w:t>
      </w:r>
      <w:r w:rsidR="00C5370A">
        <w:rPr>
          <w:rFonts w:eastAsia="Liberation Serif"/>
          <w:color w:val="000000"/>
          <w:kern w:val="2"/>
          <w:sz w:val="20"/>
          <w:szCs w:val="20"/>
          <w:lang w:eastAsia="zh-CN" w:bidi="hi-IN"/>
        </w:rPr>
        <w:t xml:space="preserve"> и (или) учреждения</w:t>
      </w:r>
      <w:r>
        <w:rPr>
          <w:rFonts w:eastAsia="Liberation Serif"/>
          <w:color w:val="000000"/>
          <w:kern w:val="2"/>
          <w:sz w:val="20"/>
          <w:szCs w:val="20"/>
          <w:lang w:eastAsia="zh-CN" w:bidi="hi-IN"/>
        </w:rPr>
        <w:t xml:space="preserve"> в информационно-телекоммуникационной сети Интернет;</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bookmarkStart w:id="31" w:name="sub_2015"/>
      <w:bookmarkEnd w:id="31"/>
      <w:r>
        <w:rPr>
          <w:rFonts w:eastAsia="Liberation Serif"/>
          <w:color w:val="000000"/>
          <w:kern w:val="2"/>
          <w:sz w:val="20"/>
          <w:szCs w:val="20"/>
          <w:lang w:eastAsia="zh-CN" w:bidi="hi-IN"/>
        </w:rPr>
        <w:t xml:space="preserve">15. При утверждении муниципального задания на </w:t>
      </w:r>
      <w:r w:rsidR="00C5370A">
        <w:rPr>
          <w:rFonts w:eastAsia="Liberation Serif"/>
          <w:color w:val="000000"/>
          <w:kern w:val="2"/>
          <w:sz w:val="20"/>
          <w:szCs w:val="20"/>
          <w:lang w:eastAsia="zh-CN" w:bidi="hi-IN"/>
        </w:rPr>
        <w:t>соответствующий</w:t>
      </w:r>
      <w:r>
        <w:rPr>
          <w:rFonts w:eastAsia="Liberation Serif"/>
          <w:color w:val="000000"/>
          <w:kern w:val="2"/>
          <w:sz w:val="20"/>
          <w:szCs w:val="20"/>
          <w:lang w:eastAsia="zh-CN" w:bidi="hi-IN"/>
        </w:rPr>
        <w:t xml:space="preserve"> период допускается наличие нераспределенного между муниципальными учреждениями объема бюджетных ассигнований, направляемого на финансо</w:t>
      </w:r>
      <w:r w:rsidR="00C5370A">
        <w:rPr>
          <w:rFonts w:eastAsia="Liberation Serif"/>
          <w:color w:val="000000"/>
          <w:kern w:val="2"/>
          <w:sz w:val="20"/>
          <w:szCs w:val="20"/>
          <w:lang w:eastAsia="zh-CN" w:bidi="hi-IN"/>
        </w:rPr>
        <w:t>вое обеспечение муниципального задания,</w:t>
      </w:r>
      <w:r>
        <w:rPr>
          <w:rFonts w:eastAsia="Liberation Serif"/>
          <w:color w:val="000000"/>
          <w:kern w:val="2"/>
          <w:sz w:val="20"/>
          <w:szCs w:val="20"/>
          <w:lang w:eastAsia="zh-CN" w:bidi="hi-IN"/>
        </w:rPr>
        <w:t xml:space="preserve"> на оказание муниципальных услуг (выполнение работ).</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bookmarkStart w:id="32" w:name="sub_2015543"/>
      <w:bookmarkStart w:id="33" w:name="sub_2015544"/>
      <w:bookmarkStart w:id="34" w:name="sub_2015543548"/>
      <w:bookmarkStart w:id="35" w:name="sub_2015543549"/>
      <w:bookmarkEnd w:id="32"/>
      <w:bookmarkEnd w:id="33"/>
      <w:bookmarkEnd w:id="34"/>
      <w:bookmarkEnd w:id="35"/>
    </w:p>
    <w:p w:rsidR="00803EB1" w:rsidRDefault="00803EB1" w:rsidP="00803EB1">
      <w:pPr>
        <w:widowControl w:val="0"/>
        <w:tabs>
          <w:tab w:val="num" w:pos="0"/>
        </w:tabs>
        <w:suppressAutoHyphens/>
        <w:spacing w:before="108" w:after="108"/>
        <w:jc w:val="center"/>
        <w:outlineLvl w:val="0"/>
        <w:rPr>
          <w:rFonts w:eastAsia="Liberation Serif"/>
          <w:b/>
          <w:color w:val="26282F"/>
          <w:kern w:val="2"/>
          <w:sz w:val="20"/>
          <w:szCs w:val="20"/>
          <w:lang w:eastAsia="zh-CN" w:bidi="hi-IN"/>
        </w:rPr>
      </w:pPr>
      <w:bookmarkStart w:id="36" w:name="sub_300"/>
      <w:bookmarkEnd w:id="36"/>
      <w:r>
        <w:rPr>
          <w:rFonts w:eastAsia="Liberation Serif"/>
          <w:b/>
          <w:color w:val="26282F"/>
          <w:kern w:val="2"/>
          <w:sz w:val="20"/>
          <w:szCs w:val="20"/>
          <w:lang w:eastAsia="zh-CN" w:bidi="hi-IN"/>
        </w:rPr>
        <w:t>Раздел III.</w:t>
      </w:r>
      <w:r>
        <w:rPr>
          <w:rFonts w:ascii="Arial" w:eastAsia="Liberation Serif" w:hAnsi="Arial" w:cs="Arial"/>
          <w:b/>
          <w:color w:val="26282F"/>
          <w:kern w:val="2"/>
          <w:sz w:val="20"/>
          <w:szCs w:val="20"/>
          <w:lang w:eastAsia="zh-CN" w:bidi="hi-IN"/>
        </w:rPr>
        <w:br/>
      </w:r>
      <w:r>
        <w:rPr>
          <w:rFonts w:eastAsia="Liberation Serif"/>
          <w:b/>
          <w:color w:val="26282F"/>
          <w:kern w:val="2"/>
          <w:sz w:val="20"/>
          <w:szCs w:val="20"/>
          <w:lang w:eastAsia="zh-CN" w:bidi="hi-IN"/>
        </w:rPr>
        <w:t>Порядок финансового обеспечения муниципального задания</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37" w:name="sub_2017"/>
      <w:bookmarkEnd w:id="37"/>
      <w:r>
        <w:rPr>
          <w:rFonts w:eastAsia="Liberation Serif"/>
          <w:color w:val="000000"/>
          <w:kern w:val="2"/>
          <w:sz w:val="20"/>
          <w:szCs w:val="20"/>
          <w:lang w:eastAsia="zh-CN" w:bidi="hi-IN"/>
        </w:rPr>
        <w:t>16. Финансовое обеспечение выполнения муниципального задания муниципальными казенными учреждениями  осуществляется в рамках утвержденной бюджетной сметы на соответствующий финансовый год.</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bookmarkStart w:id="38" w:name="sub_2016"/>
      <w:bookmarkStart w:id="39" w:name="sub_2016548"/>
      <w:bookmarkEnd w:id="38"/>
      <w:bookmarkEnd w:id="39"/>
      <w:r>
        <w:rPr>
          <w:rFonts w:eastAsia="Liberation Serif"/>
          <w:color w:val="000000"/>
          <w:kern w:val="2"/>
          <w:sz w:val="20"/>
          <w:szCs w:val="20"/>
          <w:lang w:eastAsia="zh-CN" w:bidi="hi-IN"/>
        </w:rPr>
        <w:t xml:space="preserve">17. Финансовое обеспечение выполнения муниципального задания </w:t>
      </w:r>
      <w:proofErr w:type="gramStart"/>
      <w:r>
        <w:rPr>
          <w:rFonts w:eastAsia="Liberation Serif"/>
          <w:color w:val="000000"/>
          <w:kern w:val="2"/>
          <w:sz w:val="20"/>
          <w:szCs w:val="20"/>
          <w:lang w:eastAsia="zh-CN" w:bidi="hi-IN"/>
        </w:rPr>
        <w:t>муниципа</w:t>
      </w:r>
      <w:r w:rsidR="00AD51E2">
        <w:rPr>
          <w:rFonts w:eastAsia="Liberation Serif"/>
          <w:color w:val="000000"/>
          <w:kern w:val="2"/>
          <w:sz w:val="20"/>
          <w:szCs w:val="20"/>
          <w:lang w:eastAsia="zh-CN" w:bidi="hi-IN"/>
        </w:rPr>
        <w:t>льными автономными</w:t>
      </w:r>
      <w:proofErr w:type="gramEnd"/>
      <w:r w:rsidR="00AD51E2">
        <w:rPr>
          <w:rFonts w:eastAsia="Liberation Serif"/>
          <w:color w:val="000000"/>
          <w:kern w:val="2"/>
          <w:sz w:val="20"/>
          <w:szCs w:val="20"/>
          <w:lang w:eastAsia="zh-CN" w:bidi="hi-IN"/>
        </w:rPr>
        <w:t xml:space="preserve"> учреждениями</w:t>
      </w:r>
      <w:r>
        <w:rPr>
          <w:rFonts w:eastAsia="Liberation Serif"/>
          <w:color w:val="000000"/>
          <w:kern w:val="2"/>
          <w:sz w:val="20"/>
          <w:szCs w:val="20"/>
          <w:lang w:eastAsia="zh-CN" w:bidi="hi-IN"/>
        </w:rPr>
        <w:t xml:space="preserve"> и муницип</w:t>
      </w:r>
      <w:r w:rsidR="00AD51E2">
        <w:rPr>
          <w:rFonts w:eastAsia="Liberation Serif"/>
          <w:color w:val="000000"/>
          <w:kern w:val="2"/>
          <w:sz w:val="20"/>
          <w:szCs w:val="20"/>
          <w:lang w:eastAsia="zh-CN" w:bidi="hi-IN"/>
        </w:rPr>
        <w:t>альными бюджетными учреждениями</w:t>
      </w:r>
      <w:r>
        <w:rPr>
          <w:rFonts w:eastAsia="Liberation Serif"/>
          <w:color w:val="000000"/>
          <w:kern w:val="2"/>
          <w:sz w:val="20"/>
          <w:szCs w:val="20"/>
          <w:lang w:eastAsia="zh-CN" w:bidi="hi-IN"/>
        </w:rPr>
        <w:t xml:space="preserve"> осуществляется посредством предоставления указанным муниципальным учреждениям субсидии на выполнение муниципального задания (далее - субсидия).</w:t>
      </w:r>
    </w:p>
    <w:p w:rsidR="00803EB1" w:rsidRDefault="00803EB1" w:rsidP="00803EB1">
      <w:pPr>
        <w:widowControl w:val="0"/>
        <w:suppressAutoHyphens/>
        <w:ind w:firstLine="720"/>
        <w:rPr>
          <w:rFonts w:ascii="Arial" w:eastAsia="Liberation Serif" w:hAnsi="Arial" w:cs="Liberation Serif"/>
          <w:color w:val="000000"/>
          <w:kern w:val="2"/>
          <w:sz w:val="20"/>
          <w:szCs w:val="20"/>
          <w:lang w:eastAsia="zh-CN" w:bidi="hi-IN"/>
        </w:rPr>
      </w:pPr>
      <w:bookmarkStart w:id="40" w:name="sub_2016549"/>
      <w:bookmarkStart w:id="41" w:name="sub_2016550"/>
      <w:bookmarkStart w:id="42" w:name="sub_2016549556"/>
      <w:bookmarkStart w:id="43" w:name="sub_2016549557"/>
      <w:bookmarkEnd w:id="40"/>
      <w:bookmarkEnd w:id="41"/>
      <w:bookmarkEnd w:id="42"/>
      <w:bookmarkEnd w:id="43"/>
    </w:p>
    <w:p w:rsidR="00803EB1" w:rsidRDefault="00803EB1" w:rsidP="00803EB1">
      <w:pPr>
        <w:widowControl w:val="0"/>
        <w:tabs>
          <w:tab w:val="num" w:pos="0"/>
        </w:tabs>
        <w:suppressAutoHyphens/>
        <w:spacing w:before="108" w:after="108"/>
        <w:jc w:val="center"/>
        <w:outlineLvl w:val="0"/>
        <w:rPr>
          <w:rFonts w:eastAsia="Liberation Serif"/>
          <w:b/>
          <w:color w:val="26282F"/>
          <w:kern w:val="2"/>
          <w:sz w:val="20"/>
          <w:szCs w:val="20"/>
          <w:lang w:eastAsia="zh-CN" w:bidi="hi-IN"/>
        </w:rPr>
      </w:pPr>
      <w:bookmarkStart w:id="44" w:name="sub_310"/>
      <w:bookmarkEnd w:id="44"/>
      <w:r>
        <w:rPr>
          <w:rFonts w:eastAsia="Liberation Serif"/>
          <w:b/>
          <w:color w:val="26282F"/>
          <w:kern w:val="2"/>
          <w:sz w:val="20"/>
          <w:szCs w:val="20"/>
          <w:lang w:eastAsia="zh-CN" w:bidi="hi-IN"/>
        </w:rPr>
        <w:t>Подраздел I. Порядок определения объема субсидии</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45" w:name="sub_2019"/>
      <w:bookmarkEnd w:id="45"/>
      <w:r>
        <w:rPr>
          <w:rFonts w:eastAsia="Liberation Serif"/>
          <w:color w:val="000000"/>
          <w:kern w:val="2"/>
          <w:sz w:val="20"/>
          <w:szCs w:val="20"/>
          <w:lang w:eastAsia="zh-CN" w:bidi="hi-IN"/>
        </w:rPr>
        <w:t>18. Субсидия предоставляется в пределах бюджетных ассигнова</w:t>
      </w:r>
      <w:r w:rsidR="00AD51E2">
        <w:rPr>
          <w:rFonts w:eastAsia="Liberation Serif"/>
          <w:color w:val="000000"/>
          <w:kern w:val="2"/>
          <w:sz w:val="20"/>
          <w:szCs w:val="20"/>
          <w:lang w:eastAsia="zh-CN" w:bidi="hi-IN"/>
        </w:rPr>
        <w:t xml:space="preserve">ний предусмотренных в бюджете </w:t>
      </w:r>
      <w:r>
        <w:rPr>
          <w:rFonts w:eastAsia="Liberation Serif"/>
          <w:color w:val="000000"/>
          <w:kern w:val="2"/>
          <w:sz w:val="20"/>
          <w:szCs w:val="20"/>
          <w:lang w:eastAsia="zh-CN" w:bidi="hi-IN"/>
        </w:rPr>
        <w:t xml:space="preserve">муниципального образования </w:t>
      </w:r>
      <w:proofErr w:type="spellStart"/>
      <w:r>
        <w:rPr>
          <w:rFonts w:eastAsia="Liberation Serif"/>
          <w:color w:val="000000"/>
          <w:kern w:val="2"/>
          <w:sz w:val="20"/>
          <w:szCs w:val="20"/>
          <w:lang w:eastAsia="zh-CN" w:bidi="hi-IN"/>
        </w:rPr>
        <w:t>Фировский</w:t>
      </w:r>
      <w:proofErr w:type="spellEnd"/>
      <w:r>
        <w:rPr>
          <w:rFonts w:eastAsia="Liberation Serif"/>
          <w:color w:val="000000"/>
          <w:kern w:val="2"/>
          <w:sz w:val="20"/>
          <w:szCs w:val="20"/>
          <w:lang w:eastAsia="zh-CN" w:bidi="hi-IN"/>
        </w:rPr>
        <w:t xml:space="preserve"> район Тверской области</w:t>
      </w:r>
      <w:r w:rsidR="00AD51E2">
        <w:rPr>
          <w:rFonts w:eastAsia="Liberation Serif"/>
          <w:color w:val="000000"/>
          <w:kern w:val="2"/>
          <w:sz w:val="20"/>
          <w:szCs w:val="20"/>
          <w:lang w:eastAsia="zh-CN" w:bidi="hi-IN"/>
        </w:rPr>
        <w:t>,</w:t>
      </w:r>
      <w:r>
        <w:rPr>
          <w:rFonts w:eastAsia="Liberation Serif"/>
          <w:color w:val="000000"/>
          <w:kern w:val="2"/>
          <w:sz w:val="20"/>
          <w:szCs w:val="20"/>
          <w:lang w:eastAsia="zh-CN" w:bidi="hi-IN"/>
        </w:rPr>
        <w:t xml:space="preserve"> на </w:t>
      </w:r>
      <w:r w:rsidR="00AD51E2">
        <w:rPr>
          <w:rFonts w:eastAsia="Liberation Serif"/>
          <w:color w:val="000000"/>
          <w:kern w:val="2"/>
          <w:sz w:val="20"/>
          <w:szCs w:val="20"/>
          <w:lang w:eastAsia="zh-CN" w:bidi="hi-IN"/>
        </w:rPr>
        <w:t>соответствующий</w:t>
      </w:r>
      <w:r>
        <w:rPr>
          <w:rFonts w:eastAsia="Liberation Serif"/>
          <w:color w:val="000000"/>
          <w:kern w:val="2"/>
          <w:sz w:val="20"/>
          <w:szCs w:val="20"/>
          <w:lang w:eastAsia="zh-CN" w:bidi="hi-IN"/>
        </w:rPr>
        <w:t xml:space="preserve"> период учредителю на соответствующие цели.</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46" w:name="sub_2018"/>
      <w:bookmarkStart w:id="47" w:name="sub_2018554"/>
      <w:bookmarkEnd w:id="46"/>
      <w:bookmarkEnd w:id="47"/>
      <w:r>
        <w:rPr>
          <w:rFonts w:eastAsia="Liberation Serif"/>
          <w:color w:val="000000"/>
          <w:kern w:val="2"/>
          <w:sz w:val="20"/>
          <w:szCs w:val="20"/>
          <w:lang w:eastAsia="zh-CN" w:bidi="hi-IN"/>
        </w:rPr>
        <w:t xml:space="preserve">19. </w:t>
      </w:r>
      <w:r w:rsidR="00AD51E2">
        <w:rPr>
          <w:rFonts w:eastAsia="Liberation Serif"/>
          <w:color w:val="000000"/>
          <w:kern w:val="2"/>
          <w:sz w:val="20"/>
          <w:szCs w:val="20"/>
          <w:lang w:eastAsia="zh-CN" w:bidi="hi-IN"/>
        </w:rPr>
        <w:t>Учредитель</w:t>
      </w:r>
      <w:r>
        <w:rPr>
          <w:rFonts w:eastAsia="Liberation Serif"/>
          <w:color w:val="000000"/>
          <w:kern w:val="2"/>
          <w:sz w:val="20"/>
          <w:szCs w:val="20"/>
          <w:lang w:eastAsia="zh-CN" w:bidi="hi-IN"/>
        </w:rPr>
        <w:t xml:space="preserve"> несет ответственность за достоверность сведений, предоставляемых для определения объема субсидии в соответствии с законодательством.</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48" w:name="sub_2019509"/>
      <w:bookmarkStart w:id="49" w:name="sub_2019509556"/>
      <w:bookmarkEnd w:id="48"/>
      <w:bookmarkEnd w:id="49"/>
      <w:r>
        <w:rPr>
          <w:rFonts w:eastAsia="Liberation Serif"/>
          <w:color w:val="000000"/>
          <w:kern w:val="2"/>
          <w:sz w:val="20"/>
          <w:szCs w:val="20"/>
          <w:lang w:eastAsia="zh-CN" w:bidi="hi-IN"/>
        </w:rPr>
        <w:t xml:space="preserve">20. </w:t>
      </w:r>
      <w:r w:rsidR="00AD51E2">
        <w:rPr>
          <w:rFonts w:eastAsia="Liberation Serif"/>
          <w:color w:val="000000"/>
          <w:kern w:val="2"/>
          <w:sz w:val="20"/>
          <w:szCs w:val="20"/>
          <w:lang w:eastAsia="zh-CN" w:bidi="hi-IN"/>
        </w:rPr>
        <w:t>Учредитель</w:t>
      </w:r>
      <w:r>
        <w:rPr>
          <w:rFonts w:eastAsia="Liberation Serif"/>
          <w:color w:val="000000"/>
          <w:kern w:val="2"/>
          <w:sz w:val="20"/>
          <w:szCs w:val="20"/>
          <w:lang w:eastAsia="zh-CN" w:bidi="hi-IN"/>
        </w:rPr>
        <w:t xml:space="preserve"> определяет объем субсидии на основании:</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50" w:name="sub_2019509557"/>
      <w:bookmarkEnd w:id="50"/>
      <w:r>
        <w:rPr>
          <w:rFonts w:eastAsia="Liberation Serif"/>
          <w:color w:val="000000"/>
          <w:kern w:val="2"/>
          <w:sz w:val="20"/>
          <w:szCs w:val="20"/>
          <w:lang w:eastAsia="zh-CN" w:bidi="hi-IN"/>
        </w:rPr>
        <w:t>а) нормативных затрат на оказание муниципальным учреждением муниципальных услуг в пределах муниципального  задания;</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б) затр</w:t>
      </w:r>
      <w:r w:rsidR="00AD51E2">
        <w:rPr>
          <w:rFonts w:eastAsia="Liberation Serif"/>
          <w:color w:val="000000"/>
          <w:kern w:val="2"/>
          <w:sz w:val="20"/>
          <w:szCs w:val="20"/>
          <w:lang w:eastAsia="zh-CN" w:bidi="hi-IN"/>
        </w:rPr>
        <w:t xml:space="preserve">ат на выполнение муниципальным </w:t>
      </w:r>
      <w:r>
        <w:rPr>
          <w:rFonts w:eastAsia="Liberation Serif"/>
          <w:color w:val="000000"/>
          <w:kern w:val="2"/>
          <w:sz w:val="20"/>
          <w:szCs w:val="20"/>
          <w:lang w:eastAsia="zh-CN" w:bidi="hi-IN"/>
        </w:rPr>
        <w:t>учреждением работ в пределах муниципального  задания;</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в) нормативных затрат на содержание муниц</w:t>
      </w:r>
      <w:r w:rsidR="00AD51E2">
        <w:rPr>
          <w:rFonts w:eastAsia="Liberation Serif"/>
          <w:color w:val="000000"/>
          <w:kern w:val="2"/>
          <w:sz w:val="20"/>
          <w:szCs w:val="20"/>
          <w:lang w:eastAsia="zh-CN" w:bidi="hi-IN"/>
        </w:rPr>
        <w:t>ипального  имущества</w:t>
      </w:r>
      <w:r>
        <w:rPr>
          <w:rFonts w:eastAsia="Liberation Serif"/>
          <w:color w:val="000000"/>
          <w:kern w:val="2"/>
          <w:sz w:val="20"/>
          <w:szCs w:val="20"/>
          <w:lang w:eastAsia="zh-CN" w:bidi="hi-IN"/>
        </w:rPr>
        <w:t>;</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г) планируемых доходов от оказания муниципальным учреждением муниципальных услуг (выполнения работ) в пределах муниципального задания;</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lastRenderedPageBreak/>
        <w:t>д) коэффициента стабилизации бюджетной нагрузки, установленного учредителем.</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bookmarkStart w:id="51" w:name="sub_2021"/>
      <w:bookmarkEnd w:id="51"/>
      <w:r>
        <w:rPr>
          <w:rFonts w:eastAsia="Liberation Serif"/>
          <w:color w:val="000000"/>
          <w:kern w:val="2"/>
          <w:sz w:val="20"/>
          <w:szCs w:val="20"/>
          <w:lang w:eastAsia="zh-CN" w:bidi="hi-IN"/>
        </w:rPr>
        <w:t>21. Объем субсидии на очередной финансовый год и плановый период рассчитывается по следующей формуле:</w:t>
      </w:r>
    </w:p>
    <w:p w:rsidR="00803EB1" w:rsidRDefault="00803EB1" w:rsidP="00803EB1">
      <w:pPr>
        <w:widowControl w:val="0"/>
        <w:suppressAutoHyphens/>
        <w:ind w:firstLine="698"/>
        <w:jc w:val="both"/>
        <w:rPr>
          <w:rFonts w:eastAsia="Liberation Serif"/>
          <w:color w:val="000000"/>
          <w:kern w:val="2"/>
          <w:sz w:val="20"/>
          <w:szCs w:val="20"/>
          <w:lang w:eastAsia="zh-CN" w:bidi="hi-IN"/>
        </w:rPr>
      </w:pPr>
      <w:bookmarkStart w:id="52" w:name="sub_2021559"/>
      <w:bookmarkEnd w:id="52"/>
      <w:r>
        <w:rPr>
          <w:rFonts w:ascii="Arial" w:eastAsia="Liberation Serif" w:hAnsi="Arial" w:cs="Liberation Serif"/>
          <w:noProof/>
          <w:color w:val="000000"/>
          <w:kern w:val="2"/>
          <w:sz w:val="20"/>
          <w:szCs w:val="20"/>
        </w:rPr>
        <w:drawing>
          <wp:inline distT="0" distB="0" distL="0" distR="0" wp14:anchorId="3F2FF6A1" wp14:editId="2E156238">
            <wp:extent cx="5305425" cy="762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05425" cy="76200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eastAsia="Liberation Serif"/>
          <w:color w:val="000000"/>
          <w:kern w:val="2"/>
          <w:sz w:val="20"/>
          <w:szCs w:val="20"/>
          <w:lang w:eastAsia="zh-CN" w:bidi="hi-IN"/>
        </w:rPr>
        <w:t xml:space="preserve">где </w:t>
      </w:r>
      <w:r>
        <w:rPr>
          <w:rFonts w:eastAsia="Liberation Serif"/>
          <w:noProof/>
          <w:color w:val="000000"/>
          <w:kern w:val="2"/>
          <w:sz w:val="20"/>
          <w:szCs w:val="20"/>
        </w:rPr>
        <w:drawing>
          <wp:inline distT="0" distB="0" distL="0" distR="0" wp14:anchorId="0565CF1F" wp14:editId="2DC78465">
            <wp:extent cx="371475" cy="2667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1475" cy="266700"/>
                    </a:xfrm>
                    <a:prstGeom prst="rect">
                      <a:avLst/>
                    </a:prstGeom>
                    <a:solidFill>
                      <a:srgbClr val="FFFFFF">
                        <a:alpha val="0"/>
                      </a:srgbClr>
                    </a:solidFill>
                    <a:ln>
                      <a:noFill/>
                    </a:ln>
                  </pic:spPr>
                </pic:pic>
              </a:graphicData>
            </a:graphic>
          </wp:inline>
        </w:drawing>
      </w:r>
      <w:r>
        <w:rPr>
          <w:rFonts w:eastAsia="Liberation Serif"/>
          <w:color w:val="000000"/>
          <w:kern w:val="2"/>
          <w:sz w:val="20"/>
          <w:szCs w:val="20"/>
          <w:lang w:eastAsia="zh-CN" w:bidi="hi-IN"/>
        </w:rPr>
        <w:t xml:space="preserve"> - сумма субсидии в (n+1) году;</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5A2EF001" wp14:editId="55BA43FB">
            <wp:extent cx="438150" cy="3238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 cy="32385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нормативные зат</w:t>
      </w:r>
      <w:r w:rsidR="00AD51E2">
        <w:rPr>
          <w:rFonts w:eastAsia="Liberation Serif"/>
          <w:color w:val="000000"/>
          <w:kern w:val="2"/>
          <w:sz w:val="20"/>
          <w:szCs w:val="20"/>
          <w:lang w:eastAsia="zh-CN" w:bidi="hi-IN"/>
        </w:rPr>
        <w:t xml:space="preserve">раты на оказание муниципальным </w:t>
      </w:r>
      <w:r>
        <w:rPr>
          <w:rFonts w:eastAsia="Liberation Serif"/>
          <w:color w:val="000000"/>
          <w:kern w:val="2"/>
          <w:sz w:val="20"/>
          <w:szCs w:val="20"/>
          <w:lang w:eastAsia="zh-CN" w:bidi="hi-IN"/>
        </w:rPr>
        <w:t>учреждением i-й муниципальной услуги в пределах муниципального задания в очередном финансовом году, рассчитанные в соответствии с методикой расчета нормативных затрат на оказание муниципальной услуги, утверждаемой учредителем;</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65CEEA6B" wp14:editId="4E03FCD6">
            <wp:extent cx="419100" cy="3238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100" cy="32385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утверждаемое муниципальным заданием плановое значение показателя объема i-й муниципальной услуги, оказываемой в пределах муниципального задания в очередном финансовом году;</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0A078226" wp14:editId="5D18AE90">
            <wp:extent cx="495300" cy="3238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5300" cy="32385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планируемый объем доходов от оказания муниципальным учреждением i-й муниципальной услуги за плату в пределах муниципального задания в очередном финансовом году, рассчитанный в соответствии с пунктом 24 настоящего подраздела;</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16EDC473" wp14:editId="3A96261A">
            <wp:extent cx="409575" cy="3238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9575" cy="32385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затр</w:t>
      </w:r>
      <w:r w:rsidR="00AD51E2">
        <w:rPr>
          <w:rFonts w:eastAsia="Liberation Serif"/>
          <w:color w:val="000000"/>
          <w:kern w:val="2"/>
          <w:sz w:val="20"/>
          <w:szCs w:val="20"/>
          <w:lang w:eastAsia="zh-CN" w:bidi="hi-IN"/>
        </w:rPr>
        <w:t>аты на выполнение муниципальным</w:t>
      </w:r>
      <w:r>
        <w:rPr>
          <w:rFonts w:eastAsia="Liberation Serif"/>
          <w:color w:val="000000"/>
          <w:kern w:val="2"/>
          <w:sz w:val="20"/>
          <w:szCs w:val="20"/>
          <w:lang w:eastAsia="zh-CN" w:bidi="hi-IN"/>
        </w:rPr>
        <w:t xml:space="preserve"> учреждением j-й работы в пределах муниципального задания в очередном финансовом году;</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2D40815F" wp14:editId="1EAFEFC2">
            <wp:extent cx="495300" cy="3238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300" cy="32385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планируемый объем дохо</w:t>
      </w:r>
      <w:r w:rsidR="00AD51E2">
        <w:rPr>
          <w:rFonts w:eastAsia="Liberation Serif"/>
          <w:color w:val="000000"/>
          <w:kern w:val="2"/>
          <w:sz w:val="20"/>
          <w:szCs w:val="20"/>
          <w:lang w:eastAsia="zh-CN" w:bidi="hi-IN"/>
        </w:rPr>
        <w:t xml:space="preserve">дов </w:t>
      </w:r>
      <w:proofErr w:type="gramStart"/>
      <w:r w:rsidR="00AD51E2">
        <w:rPr>
          <w:rFonts w:eastAsia="Liberation Serif"/>
          <w:color w:val="000000"/>
          <w:kern w:val="2"/>
          <w:sz w:val="20"/>
          <w:szCs w:val="20"/>
          <w:lang w:eastAsia="zh-CN" w:bidi="hi-IN"/>
        </w:rPr>
        <w:t>от выполнения муниципальным</w:t>
      </w:r>
      <w:r>
        <w:rPr>
          <w:rFonts w:eastAsia="Liberation Serif"/>
          <w:color w:val="000000"/>
          <w:kern w:val="2"/>
          <w:sz w:val="20"/>
          <w:szCs w:val="20"/>
          <w:lang w:eastAsia="zh-CN" w:bidi="hi-IN"/>
        </w:rPr>
        <w:t xml:space="preserve"> учреждением работ за плату в пределах муниципального задания в очередном финансовом году</w:t>
      </w:r>
      <w:proofErr w:type="gramEnd"/>
      <w:r>
        <w:rPr>
          <w:rFonts w:eastAsia="Liberation Serif"/>
          <w:color w:val="000000"/>
          <w:kern w:val="2"/>
          <w:sz w:val="20"/>
          <w:szCs w:val="20"/>
          <w:lang w:eastAsia="zh-CN" w:bidi="hi-IN"/>
        </w:rPr>
        <w:t>;</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5E8D9B93" wp14:editId="799635C8">
            <wp:extent cx="485775" cy="2667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5775" cy="26670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proofErr w:type="gramStart"/>
      <w:r>
        <w:rPr>
          <w:rFonts w:eastAsia="Liberation Serif"/>
          <w:color w:val="000000"/>
          <w:kern w:val="2"/>
          <w:sz w:val="20"/>
          <w:szCs w:val="20"/>
          <w:lang w:eastAsia="zh-CN" w:bidi="hi-IN"/>
        </w:rPr>
        <w:t>- нормативные затра</w:t>
      </w:r>
      <w:r w:rsidR="00AD51E2">
        <w:rPr>
          <w:rFonts w:eastAsia="Liberation Serif"/>
          <w:color w:val="000000"/>
          <w:kern w:val="2"/>
          <w:sz w:val="20"/>
          <w:szCs w:val="20"/>
          <w:lang w:eastAsia="zh-CN" w:bidi="hi-IN"/>
        </w:rPr>
        <w:t>ты на содержание муниципального</w:t>
      </w:r>
      <w:r>
        <w:rPr>
          <w:rFonts w:eastAsia="Liberation Serif"/>
          <w:color w:val="000000"/>
          <w:kern w:val="2"/>
          <w:sz w:val="20"/>
          <w:szCs w:val="20"/>
          <w:lang w:eastAsia="zh-CN" w:bidi="hi-IN"/>
        </w:rPr>
        <w:t xml:space="preserve"> имущества </w:t>
      </w:r>
      <w:proofErr w:type="spellStart"/>
      <w:r>
        <w:rPr>
          <w:rFonts w:eastAsia="Liberation Serif"/>
          <w:color w:val="000000"/>
          <w:kern w:val="2"/>
          <w:sz w:val="20"/>
          <w:szCs w:val="20"/>
          <w:lang w:eastAsia="zh-CN" w:bidi="hi-IN"/>
        </w:rPr>
        <w:t>Фировского</w:t>
      </w:r>
      <w:proofErr w:type="spellEnd"/>
      <w:r>
        <w:rPr>
          <w:rFonts w:eastAsia="Liberation Serif"/>
          <w:color w:val="000000"/>
          <w:kern w:val="2"/>
          <w:sz w:val="20"/>
          <w:szCs w:val="20"/>
          <w:lang w:eastAsia="zh-CN" w:bidi="hi-IN"/>
        </w:rPr>
        <w:t xml:space="preserve"> района Тверской области в очередном финансовом году, рассчитанные в соответствии с методикой расчета нормативных затрат на содержание муниципальног</w:t>
      </w:r>
      <w:r w:rsidR="00A46C24">
        <w:rPr>
          <w:rFonts w:eastAsia="Liberation Serif"/>
          <w:color w:val="000000"/>
          <w:kern w:val="2"/>
          <w:sz w:val="20"/>
          <w:szCs w:val="20"/>
          <w:lang w:eastAsia="zh-CN" w:bidi="hi-IN"/>
        </w:rPr>
        <w:t xml:space="preserve">о </w:t>
      </w:r>
      <w:r w:rsidR="00AD51E2">
        <w:rPr>
          <w:rFonts w:eastAsia="Liberation Serif"/>
          <w:color w:val="000000"/>
          <w:kern w:val="2"/>
          <w:sz w:val="20"/>
          <w:szCs w:val="20"/>
          <w:lang w:eastAsia="zh-CN" w:bidi="hi-IN"/>
        </w:rPr>
        <w:t xml:space="preserve">имущества </w:t>
      </w:r>
      <w:proofErr w:type="spellStart"/>
      <w:r w:rsidR="00AD51E2">
        <w:rPr>
          <w:rFonts w:eastAsia="Liberation Serif"/>
          <w:color w:val="000000"/>
          <w:kern w:val="2"/>
          <w:sz w:val="20"/>
          <w:szCs w:val="20"/>
          <w:lang w:eastAsia="zh-CN" w:bidi="hi-IN"/>
        </w:rPr>
        <w:t>Фировского</w:t>
      </w:r>
      <w:proofErr w:type="spellEnd"/>
      <w:r w:rsidR="00AD51E2">
        <w:rPr>
          <w:rFonts w:eastAsia="Liberation Serif"/>
          <w:color w:val="000000"/>
          <w:kern w:val="2"/>
          <w:sz w:val="20"/>
          <w:szCs w:val="20"/>
          <w:lang w:eastAsia="zh-CN" w:bidi="hi-IN"/>
        </w:rPr>
        <w:t xml:space="preserve"> района </w:t>
      </w:r>
      <w:r>
        <w:rPr>
          <w:rFonts w:eastAsia="Liberation Serif"/>
          <w:color w:val="000000"/>
          <w:kern w:val="2"/>
          <w:sz w:val="20"/>
          <w:szCs w:val="20"/>
          <w:lang w:eastAsia="zh-CN" w:bidi="hi-IN"/>
        </w:rPr>
        <w:t>Тверской области, используемого для оказания муниципальн</w:t>
      </w:r>
      <w:r w:rsidR="00986ADA">
        <w:rPr>
          <w:rFonts w:eastAsia="Liberation Serif"/>
          <w:color w:val="000000"/>
          <w:kern w:val="2"/>
          <w:sz w:val="20"/>
          <w:szCs w:val="20"/>
          <w:lang w:eastAsia="zh-CN" w:bidi="hi-IN"/>
        </w:rPr>
        <w:t>ых услуг (выполнения работ</w:t>
      </w:r>
      <w:r>
        <w:rPr>
          <w:rFonts w:eastAsia="Liberation Serif"/>
          <w:color w:val="000000"/>
          <w:kern w:val="2"/>
          <w:sz w:val="20"/>
          <w:szCs w:val="20"/>
          <w:lang w:eastAsia="zh-CN" w:bidi="hi-IN"/>
        </w:rPr>
        <w:t>), утверждаемой учредителем в соответствии с пунктом 26 настоящего подраздела;</w:t>
      </w:r>
      <w:proofErr w:type="gramEnd"/>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129A42A1" wp14:editId="42FACF76">
            <wp:extent cx="409575" cy="3238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9575" cy="32385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коэффициент стабилизации бюджетной нагрузки в очередном финансовом году, определенный в соответствии с пунктом 31 настоящего подраздела;</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2AF5CBD1" wp14:editId="3298E49F">
            <wp:extent cx="95250" cy="2000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200025"/>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xml:space="preserve">- текущий номер муниципальной услуги в соответствии с муниципальным заданием, i=1, 2, _., </w:t>
      </w:r>
      <w:r>
        <w:rPr>
          <w:rFonts w:eastAsia="Liberation Serif"/>
          <w:noProof/>
          <w:color w:val="000000"/>
          <w:kern w:val="2"/>
          <w:sz w:val="20"/>
          <w:szCs w:val="20"/>
        </w:rPr>
        <w:drawing>
          <wp:inline distT="0" distB="0" distL="0" distR="0" wp14:anchorId="2E877D7B" wp14:editId="1EE5A9BB">
            <wp:extent cx="200025" cy="247650"/>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0025" cy="247650"/>
                    </a:xfrm>
                    <a:prstGeom prst="rect">
                      <a:avLst/>
                    </a:prstGeom>
                    <a:solidFill>
                      <a:srgbClr val="FFFFFF">
                        <a:alpha val="0"/>
                      </a:srgbClr>
                    </a:solidFill>
                    <a:ln>
                      <a:noFill/>
                    </a:ln>
                  </pic:spPr>
                </pic:pic>
              </a:graphicData>
            </a:graphic>
          </wp:inline>
        </w:drawing>
      </w:r>
      <w:r>
        <w:rPr>
          <w:rFonts w:eastAsia="Liberation Serif"/>
          <w:color w:val="000000"/>
          <w:kern w:val="2"/>
          <w:sz w:val="20"/>
          <w:szCs w:val="20"/>
          <w:lang w:eastAsia="zh-CN" w:bidi="hi-IN"/>
        </w:rPr>
        <w:t>;</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6BAD40CD" wp14:editId="709BD874">
            <wp:extent cx="200025" cy="24765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0025" cy="24765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количество муниципальных услуг по оказываемым муниципальным учреждением муниципальным услугам, включенным в муниципальное задание;</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25CBCE35" wp14:editId="16B288AB">
            <wp:extent cx="123825" cy="200025"/>
            <wp:effectExtent l="0" t="0" r="9525"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xml:space="preserve">- текущий номер работы в соответствии с муниципальным заданием, j=1, 2, _., </w:t>
      </w:r>
      <w:r>
        <w:rPr>
          <w:rFonts w:eastAsia="Liberation Serif"/>
          <w:noProof/>
          <w:color w:val="000000"/>
          <w:kern w:val="2"/>
          <w:sz w:val="20"/>
          <w:szCs w:val="20"/>
        </w:rPr>
        <w:drawing>
          <wp:inline distT="0" distB="0" distL="0" distR="0" wp14:anchorId="5A31D18D" wp14:editId="4440E85D">
            <wp:extent cx="228600" cy="2476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47650"/>
                    </a:xfrm>
                    <a:prstGeom prst="rect">
                      <a:avLst/>
                    </a:prstGeom>
                    <a:solidFill>
                      <a:srgbClr val="FFFFFF">
                        <a:alpha val="0"/>
                      </a:srgbClr>
                    </a:solidFill>
                    <a:ln>
                      <a:noFill/>
                    </a:ln>
                  </pic:spPr>
                </pic:pic>
              </a:graphicData>
            </a:graphic>
          </wp:inline>
        </w:drawing>
      </w:r>
      <w:proofErr w:type="gramStart"/>
      <w:r>
        <w:rPr>
          <w:rFonts w:eastAsia="Liberation Serif"/>
          <w:color w:val="000000"/>
          <w:kern w:val="2"/>
          <w:sz w:val="20"/>
          <w:szCs w:val="20"/>
          <w:lang w:eastAsia="zh-CN" w:bidi="hi-IN"/>
        </w:rPr>
        <w:t xml:space="preserve"> ;</w:t>
      </w:r>
      <w:proofErr w:type="gramEnd"/>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091EFEF9" wp14:editId="05283901">
            <wp:extent cx="228600" cy="2476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4765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количество работ по выполняемым муниципальным учреждением работам, включенным в муниципальное  задание.</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53" w:name="sub_2022"/>
      <w:bookmarkEnd w:id="53"/>
      <w:r>
        <w:rPr>
          <w:rFonts w:eastAsia="Liberation Serif"/>
          <w:color w:val="000000"/>
          <w:kern w:val="2"/>
          <w:sz w:val="20"/>
          <w:szCs w:val="20"/>
          <w:lang w:eastAsia="zh-CN" w:bidi="hi-IN"/>
        </w:rPr>
        <w:t>22. Нормативные затраты на оказание муниципальным</w:t>
      </w:r>
      <w:r w:rsidR="0053234F">
        <w:rPr>
          <w:rFonts w:eastAsia="Liberation Serif"/>
          <w:color w:val="000000"/>
          <w:kern w:val="2"/>
          <w:sz w:val="20"/>
          <w:szCs w:val="20"/>
          <w:lang w:eastAsia="zh-CN" w:bidi="hi-IN"/>
        </w:rPr>
        <w:t xml:space="preserve"> учреждением i-й муниципальной </w:t>
      </w:r>
      <w:r>
        <w:rPr>
          <w:rFonts w:eastAsia="Liberation Serif"/>
          <w:color w:val="000000"/>
          <w:kern w:val="2"/>
          <w:sz w:val="20"/>
          <w:szCs w:val="20"/>
          <w:lang w:eastAsia="zh-CN" w:bidi="hi-IN"/>
        </w:rPr>
        <w:t xml:space="preserve">услуги в пределах муниципального задания в очередном финансовом году рассчитываются в соответствии </w:t>
      </w:r>
      <w:proofErr w:type="gramStart"/>
      <w:r>
        <w:rPr>
          <w:rFonts w:eastAsia="Liberation Serif"/>
          <w:color w:val="000000"/>
          <w:kern w:val="2"/>
          <w:sz w:val="20"/>
          <w:szCs w:val="20"/>
          <w:lang w:eastAsia="zh-CN" w:bidi="hi-IN"/>
        </w:rPr>
        <w:t>с</w:t>
      </w:r>
      <w:proofErr w:type="gramEnd"/>
      <w:r>
        <w:rPr>
          <w:rFonts w:eastAsia="Liberation Serif"/>
          <w:color w:val="000000"/>
          <w:kern w:val="2"/>
          <w:sz w:val="20"/>
          <w:szCs w:val="20"/>
          <w:lang w:eastAsia="zh-CN" w:bidi="hi-IN"/>
        </w:rPr>
        <w:t>:</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54" w:name="sub_2022561"/>
      <w:bookmarkEnd w:id="54"/>
      <w:r>
        <w:rPr>
          <w:rFonts w:eastAsia="Liberation Serif"/>
          <w:color w:val="000000"/>
          <w:kern w:val="2"/>
          <w:sz w:val="20"/>
          <w:szCs w:val="20"/>
          <w:lang w:eastAsia="zh-CN" w:bidi="hi-IN"/>
        </w:rPr>
        <w:t>а) общими требованиями, определенными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 xml:space="preserve">б) методикой расчета нормативных затрат на оказание муниципальной услуги, утверждаемой правовым актом учредителя в соответствии с </w:t>
      </w:r>
      <w:hyperlink r:id="rId20" w:anchor="sub_2023" w:history="1">
        <w:r>
          <w:rPr>
            <w:rStyle w:val="a3"/>
            <w:rFonts w:eastAsia="Liberation Serif"/>
            <w:b/>
            <w:color w:val="auto"/>
            <w:kern w:val="2"/>
            <w:sz w:val="20"/>
            <w:szCs w:val="20"/>
            <w:u w:val="none"/>
            <w:lang w:eastAsia="zh-CN" w:bidi="hi-IN"/>
          </w:rPr>
          <w:t>пунктом 23</w:t>
        </w:r>
      </w:hyperlink>
      <w:r>
        <w:rPr>
          <w:rFonts w:eastAsia="Liberation Serif"/>
          <w:color w:val="000000"/>
          <w:kern w:val="2"/>
          <w:sz w:val="20"/>
          <w:szCs w:val="20"/>
          <w:lang w:eastAsia="zh-CN" w:bidi="hi-IN"/>
        </w:rPr>
        <w:t xml:space="preserve"> настоящего подраздела.</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55" w:name="sub_2023"/>
      <w:bookmarkEnd w:id="55"/>
      <w:r>
        <w:rPr>
          <w:rFonts w:eastAsia="Liberation Serif"/>
          <w:color w:val="000000"/>
          <w:kern w:val="2"/>
          <w:sz w:val="20"/>
          <w:szCs w:val="20"/>
          <w:lang w:eastAsia="zh-CN" w:bidi="hi-IN"/>
        </w:rPr>
        <w:t xml:space="preserve">23. </w:t>
      </w:r>
      <w:r w:rsidR="0053234F">
        <w:rPr>
          <w:rFonts w:eastAsia="Liberation Serif"/>
          <w:color w:val="000000"/>
          <w:kern w:val="2"/>
          <w:sz w:val="20"/>
          <w:szCs w:val="20"/>
          <w:lang w:eastAsia="zh-CN" w:bidi="hi-IN"/>
        </w:rPr>
        <w:t>Учредитель</w:t>
      </w:r>
      <w:r>
        <w:rPr>
          <w:rFonts w:eastAsia="Liberation Serif"/>
          <w:color w:val="000000"/>
          <w:kern w:val="2"/>
          <w:sz w:val="20"/>
          <w:szCs w:val="20"/>
          <w:lang w:eastAsia="zh-CN" w:bidi="hi-IN"/>
        </w:rPr>
        <w:t xml:space="preserve"> разрабатывает и утверждает для каждой муниципальной услуги методику расчета нормативных затрат на оказание i-й муниципальной услуги. Методика расчета нормативных затрат на оказание i-й муниципальной услуги должна содержать:</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56" w:name="sub_2023563"/>
      <w:bookmarkEnd w:id="56"/>
      <w:r>
        <w:rPr>
          <w:rFonts w:eastAsia="Liberation Serif"/>
          <w:color w:val="000000"/>
          <w:kern w:val="2"/>
          <w:sz w:val="20"/>
          <w:szCs w:val="20"/>
          <w:lang w:eastAsia="zh-CN" w:bidi="hi-IN"/>
        </w:rPr>
        <w:t>а) метод расчета затрат, непосредственно связанных с оказанием муниципальной услуги;</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б) состав затрат, непосредственно связанных с оказанием муниципальной услуги;</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 xml:space="preserve">в) метод расчета затрат на общехозяйственные нужды, связанные с оказанием муниципальной </w:t>
      </w:r>
      <w:r>
        <w:rPr>
          <w:rFonts w:eastAsia="Liberation Serif"/>
          <w:color w:val="000000"/>
          <w:kern w:val="2"/>
          <w:sz w:val="20"/>
          <w:szCs w:val="20"/>
          <w:lang w:eastAsia="zh-CN" w:bidi="hi-IN"/>
        </w:rPr>
        <w:lastRenderedPageBreak/>
        <w:t>услуги;</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г) состав затрат на общехозяйственные нужды, связанные с оказанием муниципальной услуги;</w:t>
      </w:r>
    </w:p>
    <w:p w:rsidR="00803EB1" w:rsidRDefault="00803EB1" w:rsidP="00803EB1">
      <w:pPr>
        <w:widowControl w:val="0"/>
        <w:suppressAutoHyphens/>
        <w:ind w:firstLine="720"/>
        <w:jc w:val="both"/>
        <w:rPr>
          <w:rFonts w:eastAsia="Liberation Serif"/>
          <w:color w:val="000000"/>
          <w:kern w:val="2"/>
          <w:sz w:val="20"/>
          <w:szCs w:val="20"/>
          <w:lang w:eastAsia="zh-CN" w:bidi="hi-IN"/>
        </w:rPr>
      </w:pPr>
      <w:proofErr w:type="gramStart"/>
      <w:r>
        <w:rPr>
          <w:rFonts w:eastAsia="Liberation Serif"/>
          <w:color w:val="000000"/>
          <w:kern w:val="2"/>
          <w:sz w:val="20"/>
          <w:szCs w:val="20"/>
          <w:lang w:eastAsia="zh-CN" w:bidi="hi-IN"/>
        </w:rPr>
        <w:t>д) ссылку на правовые акты федеральных органов исполнительной власти, осуществляющих функции по выработке государственной политики и нормативно-правовому регулированию в установленных сферах деятельности, содержащие методические рекомендации по установлению общих требований к порядку расчета соответствующих нормативных затрат на оказание i-й муниципальной услуги (при наличии иных методов расчета нормативных затрат на оказание i-й государственной услуги).</w:t>
      </w:r>
      <w:proofErr w:type="gramEnd"/>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bookmarkStart w:id="57" w:name="sub_2024"/>
      <w:bookmarkEnd w:id="57"/>
      <w:r>
        <w:rPr>
          <w:rFonts w:eastAsia="Liberation Serif"/>
          <w:color w:val="000000"/>
          <w:kern w:val="2"/>
          <w:sz w:val="20"/>
          <w:szCs w:val="20"/>
          <w:lang w:eastAsia="zh-CN" w:bidi="hi-IN"/>
        </w:rPr>
        <w:t>24. Планируемый объем доходов от оказания муниципальным учреждением i-й муниципальной услуги за плату в пределах муниципального задания в очередном финансовом году</w:t>
      </w:r>
      <w:proofErr w:type="gramStart"/>
      <w:r>
        <w:rPr>
          <w:rFonts w:eastAsia="Liberation Serif"/>
          <w:color w:val="000000"/>
          <w:kern w:val="2"/>
          <w:sz w:val="20"/>
          <w:szCs w:val="20"/>
          <w:lang w:eastAsia="zh-CN" w:bidi="hi-IN"/>
        </w:rPr>
        <w:t xml:space="preserve"> (</w:t>
      </w:r>
      <w:r>
        <w:rPr>
          <w:rFonts w:eastAsia="Liberation Serif"/>
          <w:noProof/>
          <w:color w:val="000000"/>
          <w:kern w:val="2"/>
          <w:sz w:val="20"/>
          <w:szCs w:val="20"/>
        </w:rPr>
        <w:drawing>
          <wp:inline distT="0" distB="0" distL="0" distR="0" wp14:anchorId="731F84B9" wp14:editId="1B33913D">
            <wp:extent cx="495300" cy="32385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5300" cy="323850"/>
                    </a:xfrm>
                    <a:prstGeom prst="rect">
                      <a:avLst/>
                    </a:prstGeom>
                    <a:solidFill>
                      <a:srgbClr val="FFFFFF">
                        <a:alpha val="0"/>
                      </a:srgbClr>
                    </a:solidFill>
                    <a:ln>
                      <a:noFill/>
                    </a:ln>
                  </pic:spPr>
                </pic:pic>
              </a:graphicData>
            </a:graphic>
          </wp:inline>
        </w:drawing>
      </w:r>
      <w:r>
        <w:rPr>
          <w:rFonts w:eastAsia="Liberation Serif"/>
          <w:color w:val="000000"/>
          <w:kern w:val="2"/>
          <w:sz w:val="20"/>
          <w:szCs w:val="20"/>
          <w:lang w:eastAsia="zh-CN" w:bidi="hi-IN"/>
        </w:rPr>
        <w:t xml:space="preserve">) </w:t>
      </w:r>
      <w:proofErr w:type="gramEnd"/>
      <w:r>
        <w:rPr>
          <w:rFonts w:eastAsia="Liberation Serif"/>
          <w:color w:val="000000"/>
          <w:kern w:val="2"/>
          <w:sz w:val="20"/>
          <w:szCs w:val="20"/>
          <w:lang w:eastAsia="zh-CN" w:bidi="hi-IN"/>
        </w:rPr>
        <w:t>рассчитывается по следующей формуле:</w:t>
      </w:r>
    </w:p>
    <w:p w:rsidR="00803EB1" w:rsidRDefault="00803EB1" w:rsidP="00803EB1">
      <w:pPr>
        <w:widowControl w:val="0"/>
        <w:suppressAutoHyphens/>
        <w:ind w:firstLine="698"/>
        <w:jc w:val="both"/>
        <w:rPr>
          <w:rFonts w:eastAsia="Liberation Serif"/>
          <w:color w:val="000000"/>
          <w:kern w:val="2"/>
          <w:sz w:val="20"/>
          <w:szCs w:val="20"/>
          <w:lang w:eastAsia="zh-CN" w:bidi="hi-IN"/>
        </w:rPr>
      </w:pPr>
      <w:bookmarkStart w:id="58" w:name="sub_2024565"/>
      <w:bookmarkEnd w:id="58"/>
      <w:r>
        <w:rPr>
          <w:rFonts w:ascii="Arial" w:eastAsia="Liberation Serif" w:hAnsi="Arial" w:cs="Liberation Serif"/>
          <w:noProof/>
          <w:color w:val="000000"/>
          <w:kern w:val="2"/>
          <w:sz w:val="20"/>
          <w:szCs w:val="20"/>
        </w:rPr>
        <w:drawing>
          <wp:inline distT="0" distB="0" distL="0" distR="0" wp14:anchorId="24579785" wp14:editId="4F5C924C">
            <wp:extent cx="1562100" cy="3238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62100" cy="32385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eastAsia="Liberation Serif"/>
          <w:color w:val="000000"/>
          <w:kern w:val="2"/>
          <w:sz w:val="20"/>
          <w:szCs w:val="20"/>
          <w:lang w:eastAsia="zh-CN" w:bidi="hi-IN"/>
        </w:rPr>
        <w:t xml:space="preserve">где </w:t>
      </w:r>
      <w:r>
        <w:rPr>
          <w:rFonts w:eastAsia="Liberation Serif"/>
          <w:noProof/>
          <w:color w:val="000000"/>
          <w:kern w:val="2"/>
          <w:sz w:val="20"/>
          <w:szCs w:val="20"/>
        </w:rPr>
        <w:drawing>
          <wp:inline distT="0" distB="0" distL="0" distR="0" wp14:anchorId="2D65444E" wp14:editId="20FA1DE2">
            <wp:extent cx="419100" cy="3238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9100" cy="323850"/>
                    </a:xfrm>
                    <a:prstGeom prst="rect">
                      <a:avLst/>
                    </a:prstGeom>
                    <a:solidFill>
                      <a:srgbClr val="FFFFFF">
                        <a:alpha val="0"/>
                      </a:srgbClr>
                    </a:solidFill>
                    <a:ln>
                      <a:noFill/>
                    </a:ln>
                  </pic:spPr>
                </pic:pic>
              </a:graphicData>
            </a:graphic>
          </wp:inline>
        </w:drawing>
      </w:r>
      <w:r>
        <w:rPr>
          <w:rFonts w:eastAsia="Liberation Serif"/>
          <w:color w:val="000000"/>
          <w:kern w:val="2"/>
          <w:sz w:val="20"/>
          <w:szCs w:val="20"/>
          <w:lang w:eastAsia="zh-CN" w:bidi="hi-IN"/>
        </w:rPr>
        <w:t xml:space="preserve"> - среднегодовой размер платы за оказание i-й муниципальной услуги, который рассчитывается как среднее значение размера платы (тарифа, цены) за оказание муниципальных услуг в очередном финансовом году, относящихся к основным видам деятельности муниципаль</w:t>
      </w:r>
      <w:r w:rsidR="00AD51E2">
        <w:rPr>
          <w:rFonts w:eastAsia="Liberation Serif"/>
          <w:color w:val="000000"/>
          <w:kern w:val="2"/>
          <w:sz w:val="20"/>
          <w:szCs w:val="20"/>
          <w:lang w:eastAsia="zh-CN" w:bidi="hi-IN"/>
        </w:rPr>
        <w:t>ного учреждения</w:t>
      </w:r>
      <w:r>
        <w:rPr>
          <w:rFonts w:eastAsia="Liberation Serif"/>
          <w:color w:val="000000"/>
          <w:kern w:val="2"/>
          <w:sz w:val="20"/>
          <w:szCs w:val="20"/>
          <w:lang w:eastAsia="zh-CN" w:bidi="hi-IN"/>
        </w:rPr>
        <w:t>;</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36592DC3" wp14:editId="163D5055">
            <wp:extent cx="571500" cy="32385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1500" cy="32385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утверждаемое муниципальным заданием плановое значение показателя объема i-й муниципальной услуги, оказываемой за плату для физических и (или) юридических лиц в пределах муниципального задания в очередном финансовом году;</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493F9316" wp14:editId="26FA9467">
            <wp:extent cx="95250" cy="20002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0" cy="200025"/>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xml:space="preserve">- текущий номер муниципальной услуги в муниципальном задании, i=1, 2, _., </w:t>
      </w:r>
      <w:r>
        <w:rPr>
          <w:rFonts w:eastAsia="Liberation Serif"/>
          <w:noProof/>
          <w:color w:val="000000"/>
          <w:kern w:val="2"/>
          <w:sz w:val="20"/>
          <w:szCs w:val="20"/>
        </w:rPr>
        <w:drawing>
          <wp:inline distT="0" distB="0" distL="0" distR="0" wp14:anchorId="761BEBFC" wp14:editId="28392812">
            <wp:extent cx="200025" cy="247650"/>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0025" cy="247650"/>
                    </a:xfrm>
                    <a:prstGeom prst="rect">
                      <a:avLst/>
                    </a:prstGeom>
                    <a:solidFill>
                      <a:srgbClr val="FFFFFF">
                        <a:alpha val="0"/>
                      </a:srgbClr>
                    </a:solidFill>
                    <a:ln>
                      <a:noFill/>
                    </a:ln>
                  </pic:spPr>
                </pic:pic>
              </a:graphicData>
            </a:graphic>
          </wp:inline>
        </w:drawing>
      </w:r>
      <w:r>
        <w:rPr>
          <w:rFonts w:eastAsia="Liberation Serif"/>
          <w:color w:val="000000"/>
          <w:kern w:val="2"/>
          <w:sz w:val="20"/>
          <w:szCs w:val="20"/>
          <w:lang w:eastAsia="zh-CN" w:bidi="hi-IN"/>
        </w:rPr>
        <w:t xml:space="preserve"> .</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59" w:name="sub_2026"/>
      <w:bookmarkEnd w:id="59"/>
      <w:r>
        <w:rPr>
          <w:rFonts w:eastAsia="Liberation Serif"/>
          <w:color w:val="000000"/>
          <w:kern w:val="2"/>
          <w:sz w:val="20"/>
          <w:szCs w:val="20"/>
          <w:lang w:eastAsia="zh-CN" w:bidi="hi-IN"/>
        </w:rPr>
        <w:t>25. Затраты на выполнение учреждением j-й работы в пределах муниципального задания в очередном финансовом году рассчитываются учредителем индивидуально для каждой работы исходя из объемов выполнения работ.</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60" w:name="sub_2025"/>
      <w:bookmarkStart w:id="61" w:name="sub_2025568"/>
      <w:bookmarkEnd w:id="60"/>
      <w:bookmarkEnd w:id="61"/>
      <w:r>
        <w:rPr>
          <w:rFonts w:eastAsia="Liberation Serif"/>
          <w:color w:val="000000"/>
          <w:kern w:val="2"/>
          <w:sz w:val="20"/>
          <w:szCs w:val="20"/>
          <w:lang w:eastAsia="zh-CN" w:bidi="hi-IN"/>
        </w:rPr>
        <w:t xml:space="preserve">26. </w:t>
      </w:r>
      <w:proofErr w:type="gramStart"/>
      <w:r>
        <w:rPr>
          <w:rFonts w:eastAsia="Liberation Serif"/>
          <w:color w:val="000000"/>
          <w:kern w:val="2"/>
          <w:sz w:val="20"/>
          <w:szCs w:val="20"/>
          <w:lang w:eastAsia="zh-CN" w:bidi="hi-IN"/>
        </w:rPr>
        <w:t>Нормативные затраты на содержание муниципального имущества, рассчитываются в соответствии с методикой расчета нормативных затрат на содержание муниципального имущества, используемого для оказания</w:t>
      </w:r>
      <w:r w:rsidR="0053234F">
        <w:rPr>
          <w:rFonts w:eastAsia="Liberation Serif"/>
          <w:color w:val="000000"/>
          <w:kern w:val="2"/>
          <w:sz w:val="20"/>
          <w:szCs w:val="20"/>
          <w:lang w:eastAsia="zh-CN" w:bidi="hi-IN"/>
        </w:rPr>
        <w:t xml:space="preserve"> </w:t>
      </w:r>
      <w:r w:rsidR="00A46C24">
        <w:rPr>
          <w:rFonts w:eastAsia="Liberation Serif"/>
          <w:color w:val="000000"/>
          <w:kern w:val="2"/>
          <w:sz w:val="20"/>
          <w:szCs w:val="20"/>
          <w:lang w:eastAsia="zh-CN" w:bidi="hi-IN"/>
        </w:rPr>
        <w:t>муниципальных</w:t>
      </w:r>
      <w:r w:rsidR="0053234F">
        <w:rPr>
          <w:rFonts w:eastAsia="Liberation Serif"/>
          <w:color w:val="000000"/>
          <w:kern w:val="2"/>
          <w:sz w:val="20"/>
          <w:szCs w:val="20"/>
          <w:lang w:eastAsia="zh-CN" w:bidi="hi-IN"/>
        </w:rPr>
        <w:t xml:space="preserve"> </w:t>
      </w:r>
      <w:r w:rsidR="00A46C24">
        <w:rPr>
          <w:rFonts w:eastAsia="Liberation Serif"/>
          <w:color w:val="000000"/>
          <w:kern w:val="2"/>
          <w:sz w:val="20"/>
          <w:szCs w:val="20"/>
          <w:lang w:eastAsia="zh-CN" w:bidi="hi-IN"/>
        </w:rPr>
        <w:t>услуг (выполнения работ</w:t>
      </w:r>
      <w:r>
        <w:rPr>
          <w:rFonts w:eastAsia="Liberation Serif"/>
          <w:color w:val="000000"/>
          <w:kern w:val="2"/>
          <w:sz w:val="20"/>
          <w:szCs w:val="20"/>
          <w:lang w:eastAsia="zh-CN" w:bidi="hi-IN"/>
        </w:rPr>
        <w:t xml:space="preserve">), утверждаемой правовым актом учредителя с учетом положений </w:t>
      </w:r>
      <w:hyperlink r:id="rId24" w:anchor="sub_2027" w:history="1">
        <w:r>
          <w:rPr>
            <w:rStyle w:val="a3"/>
            <w:rFonts w:eastAsia="Liberation Serif"/>
            <w:b/>
            <w:color w:val="auto"/>
            <w:kern w:val="2"/>
            <w:sz w:val="20"/>
            <w:szCs w:val="20"/>
            <w:u w:val="none"/>
            <w:lang w:eastAsia="zh-CN" w:bidi="hi-IN"/>
          </w:rPr>
          <w:t>пунктов 27</w:t>
        </w:r>
      </w:hyperlink>
      <w:r>
        <w:rPr>
          <w:rFonts w:eastAsia="Liberation Serif"/>
          <w:b/>
          <w:kern w:val="2"/>
          <w:sz w:val="20"/>
          <w:szCs w:val="20"/>
          <w:lang w:eastAsia="zh-CN" w:bidi="hi-IN"/>
        </w:rPr>
        <w:t xml:space="preserve">, </w:t>
      </w:r>
      <w:hyperlink r:id="rId25" w:anchor="sub_2028" w:history="1">
        <w:r>
          <w:rPr>
            <w:rStyle w:val="a3"/>
            <w:rFonts w:eastAsia="Liberation Serif"/>
            <w:b/>
            <w:color w:val="auto"/>
            <w:kern w:val="2"/>
            <w:sz w:val="20"/>
            <w:szCs w:val="20"/>
            <w:u w:val="none"/>
            <w:lang w:eastAsia="zh-CN" w:bidi="hi-IN"/>
          </w:rPr>
          <w:t>28</w:t>
        </w:r>
      </w:hyperlink>
      <w:r>
        <w:rPr>
          <w:rFonts w:eastAsia="Liberation Serif"/>
          <w:color w:val="000000"/>
          <w:kern w:val="2"/>
          <w:sz w:val="20"/>
          <w:szCs w:val="20"/>
          <w:lang w:eastAsia="zh-CN" w:bidi="hi-IN"/>
        </w:rPr>
        <w:t xml:space="preserve"> настоящего подраздела.</w:t>
      </w:r>
      <w:proofErr w:type="gramEnd"/>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bookmarkStart w:id="62" w:name="sub_2026516"/>
      <w:bookmarkStart w:id="63" w:name="sub_2026516570"/>
      <w:bookmarkEnd w:id="62"/>
      <w:bookmarkEnd w:id="63"/>
      <w:r>
        <w:rPr>
          <w:rFonts w:eastAsia="Liberation Serif"/>
          <w:color w:val="000000"/>
          <w:kern w:val="2"/>
          <w:sz w:val="20"/>
          <w:szCs w:val="20"/>
          <w:lang w:eastAsia="zh-CN" w:bidi="hi-IN"/>
        </w:rPr>
        <w:t>27. Нормативные затраты на содержание муниципального имущества в очередном финансовом году</w:t>
      </w:r>
      <w:proofErr w:type="gramStart"/>
      <w:r>
        <w:rPr>
          <w:rFonts w:eastAsia="Liberation Serif"/>
          <w:color w:val="000000"/>
          <w:kern w:val="2"/>
          <w:sz w:val="20"/>
          <w:szCs w:val="20"/>
          <w:lang w:eastAsia="zh-CN" w:bidi="hi-IN"/>
        </w:rPr>
        <w:t xml:space="preserve"> (</w:t>
      </w:r>
      <w:r>
        <w:rPr>
          <w:rFonts w:eastAsia="Liberation Serif"/>
          <w:noProof/>
          <w:color w:val="000000"/>
          <w:kern w:val="2"/>
          <w:sz w:val="20"/>
          <w:szCs w:val="20"/>
        </w:rPr>
        <w:drawing>
          <wp:inline distT="0" distB="0" distL="0" distR="0" wp14:anchorId="33C30864" wp14:editId="5C25B39A">
            <wp:extent cx="485775" cy="2667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5775" cy="266700"/>
                    </a:xfrm>
                    <a:prstGeom prst="rect">
                      <a:avLst/>
                    </a:prstGeom>
                    <a:solidFill>
                      <a:srgbClr val="FFFFFF">
                        <a:alpha val="0"/>
                      </a:srgbClr>
                    </a:solidFill>
                    <a:ln>
                      <a:noFill/>
                    </a:ln>
                  </pic:spPr>
                </pic:pic>
              </a:graphicData>
            </a:graphic>
          </wp:inline>
        </w:drawing>
      </w:r>
      <w:r>
        <w:rPr>
          <w:rFonts w:eastAsia="Liberation Serif"/>
          <w:color w:val="000000"/>
          <w:kern w:val="2"/>
          <w:sz w:val="20"/>
          <w:szCs w:val="20"/>
          <w:lang w:eastAsia="zh-CN" w:bidi="hi-IN"/>
        </w:rPr>
        <w:t xml:space="preserve">) </w:t>
      </w:r>
      <w:proofErr w:type="gramEnd"/>
      <w:r>
        <w:rPr>
          <w:rFonts w:eastAsia="Liberation Serif"/>
          <w:color w:val="000000"/>
          <w:kern w:val="2"/>
          <w:sz w:val="20"/>
          <w:szCs w:val="20"/>
          <w:lang w:eastAsia="zh-CN" w:bidi="hi-IN"/>
        </w:rPr>
        <w:t>рассчитываются по следующей формуле:</w:t>
      </w:r>
    </w:p>
    <w:p w:rsidR="00803EB1" w:rsidRDefault="00803EB1" w:rsidP="00803EB1">
      <w:pPr>
        <w:widowControl w:val="0"/>
        <w:suppressAutoHyphens/>
        <w:ind w:firstLine="698"/>
        <w:jc w:val="both"/>
        <w:rPr>
          <w:rFonts w:eastAsia="Liberation Serif"/>
          <w:color w:val="000000"/>
          <w:kern w:val="2"/>
          <w:sz w:val="20"/>
          <w:szCs w:val="20"/>
          <w:lang w:eastAsia="zh-CN" w:bidi="hi-IN"/>
        </w:rPr>
      </w:pPr>
      <w:bookmarkStart w:id="64" w:name="sub_2026516571"/>
      <w:bookmarkEnd w:id="64"/>
      <w:r>
        <w:rPr>
          <w:rFonts w:ascii="Arial" w:eastAsia="Liberation Serif" w:hAnsi="Arial" w:cs="Liberation Serif"/>
          <w:noProof/>
          <w:color w:val="000000"/>
          <w:kern w:val="2"/>
          <w:sz w:val="20"/>
          <w:szCs w:val="20"/>
        </w:rPr>
        <w:drawing>
          <wp:inline distT="0" distB="0" distL="0" distR="0" wp14:anchorId="2D67FB88" wp14:editId="0929490E">
            <wp:extent cx="2800350" cy="2857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00350" cy="28575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proofErr w:type="gramStart"/>
      <w:r>
        <w:rPr>
          <w:rFonts w:eastAsia="Liberation Serif"/>
          <w:color w:val="000000"/>
          <w:kern w:val="2"/>
          <w:sz w:val="20"/>
          <w:szCs w:val="20"/>
          <w:lang w:eastAsia="zh-CN" w:bidi="hi-IN"/>
        </w:rPr>
        <w:t xml:space="preserve">где </w:t>
      </w:r>
      <w:r>
        <w:rPr>
          <w:rFonts w:eastAsia="Liberation Serif"/>
          <w:noProof/>
          <w:color w:val="000000"/>
          <w:kern w:val="2"/>
          <w:sz w:val="20"/>
          <w:szCs w:val="20"/>
        </w:rPr>
        <w:drawing>
          <wp:inline distT="0" distB="0" distL="0" distR="0" wp14:anchorId="0FE45DDA" wp14:editId="46F13DC6">
            <wp:extent cx="466725" cy="2667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66725" cy="266700"/>
                    </a:xfrm>
                    <a:prstGeom prst="rect">
                      <a:avLst/>
                    </a:prstGeom>
                    <a:solidFill>
                      <a:srgbClr val="FFFFFF">
                        <a:alpha val="0"/>
                      </a:srgbClr>
                    </a:solidFill>
                    <a:ln>
                      <a:noFill/>
                    </a:ln>
                  </pic:spPr>
                </pic:pic>
              </a:graphicData>
            </a:graphic>
          </wp:inline>
        </w:drawing>
      </w:r>
      <w:r>
        <w:rPr>
          <w:rFonts w:eastAsia="Liberation Serif"/>
          <w:color w:val="000000"/>
          <w:kern w:val="2"/>
          <w:sz w:val="20"/>
          <w:szCs w:val="20"/>
          <w:lang w:eastAsia="zh-CN" w:bidi="hi-IN"/>
        </w:rPr>
        <w:t xml:space="preserve"> - нормативные затраты на содержание муниципального имущества</w:t>
      </w:r>
      <w:r w:rsidR="00F3520B">
        <w:rPr>
          <w:rFonts w:eastAsia="Liberation Serif"/>
          <w:color w:val="000000"/>
          <w:kern w:val="2"/>
          <w:sz w:val="20"/>
          <w:szCs w:val="20"/>
          <w:lang w:eastAsia="zh-CN" w:bidi="hi-IN"/>
        </w:rPr>
        <w:t>, используемого для оказания муниципальных услуг (выполнения работ)</w:t>
      </w:r>
      <w:r>
        <w:rPr>
          <w:rFonts w:eastAsia="Liberation Serif"/>
          <w:color w:val="000000"/>
          <w:kern w:val="2"/>
          <w:sz w:val="20"/>
          <w:szCs w:val="20"/>
          <w:lang w:eastAsia="zh-CN" w:bidi="hi-IN"/>
        </w:rPr>
        <w:t>, за исключением затрат на уплату налогов, в качестве объекта налогообложения по которым признается данное муниципальное имущество, в очередном финансовом году, определяемые в соответствии с методикой расчета нормативных затрат на содержание муниципального имущества, утверждаемой учредителем;</w:t>
      </w:r>
      <w:proofErr w:type="gramEnd"/>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2FDBBD02" wp14:editId="1BEEB4AB">
            <wp:extent cx="523875" cy="2667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3875" cy="26670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нормативные затраты на уплату налогов, в качестве объекта налогообложения по которым признается муниципальное имущество</w:t>
      </w:r>
      <w:r w:rsidR="00F3520B">
        <w:rPr>
          <w:rFonts w:eastAsia="Liberation Serif"/>
          <w:color w:val="000000"/>
          <w:kern w:val="2"/>
          <w:sz w:val="20"/>
          <w:szCs w:val="20"/>
          <w:lang w:eastAsia="zh-CN" w:bidi="hi-IN"/>
        </w:rPr>
        <w:t>,</w:t>
      </w:r>
      <w:r w:rsidR="00F3520B" w:rsidRPr="00F3520B">
        <w:rPr>
          <w:rFonts w:eastAsia="Liberation Serif"/>
          <w:color w:val="000000"/>
          <w:kern w:val="2"/>
          <w:sz w:val="20"/>
          <w:szCs w:val="20"/>
          <w:lang w:eastAsia="zh-CN" w:bidi="hi-IN"/>
        </w:rPr>
        <w:t xml:space="preserve"> </w:t>
      </w:r>
      <w:r w:rsidR="00F3520B">
        <w:rPr>
          <w:rFonts w:eastAsia="Liberation Serif"/>
          <w:color w:val="000000"/>
          <w:kern w:val="2"/>
          <w:sz w:val="20"/>
          <w:szCs w:val="20"/>
          <w:lang w:eastAsia="zh-CN" w:bidi="hi-IN"/>
        </w:rPr>
        <w:t>используемое для оказания муниципальных услуг (выполнения работ)</w:t>
      </w:r>
      <w:r>
        <w:rPr>
          <w:rFonts w:eastAsia="Liberation Serif"/>
          <w:color w:val="000000"/>
          <w:kern w:val="2"/>
          <w:sz w:val="20"/>
          <w:szCs w:val="20"/>
          <w:lang w:eastAsia="zh-CN" w:bidi="hi-IN"/>
        </w:rPr>
        <w:t>, в очередном финансовом году;</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2F95CDC7" wp14:editId="210413FA">
            <wp:extent cx="542925" cy="2667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2925" cy="26670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xml:space="preserve">- коэффициент использования муниципального имущества  при оказании муниципальных услуг (выполнении работ) за плату сверх муниципального задания, определяемый в соответствии с </w:t>
      </w:r>
      <w:hyperlink r:id="rId30" w:anchor="sub_2029" w:history="1">
        <w:r>
          <w:rPr>
            <w:rStyle w:val="a3"/>
            <w:rFonts w:eastAsia="Liberation Serif"/>
            <w:b/>
            <w:color w:val="auto"/>
            <w:kern w:val="2"/>
            <w:sz w:val="20"/>
            <w:szCs w:val="20"/>
            <w:u w:val="none"/>
            <w:lang w:eastAsia="zh-CN" w:bidi="hi-IN"/>
          </w:rPr>
          <w:t>пунктом 29</w:t>
        </w:r>
      </w:hyperlink>
      <w:r>
        <w:rPr>
          <w:rFonts w:eastAsia="Liberation Serif"/>
          <w:color w:val="000000"/>
          <w:kern w:val="2"/>
          <w:sz w:val="20"/>
          <w:szCs w:val="20"/>
          <w:lang w:eastAsia="zh-CN" w:bidi="hi-IN"/>
        </w:rPr>
        <w:t xml:space="preserve"> настоящего подраздела;</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65" w:name="sub_2028"/>
      <w:bookmarkEnd w:id="65"/>
      <w:r>
        <w:rPr>
          <w:rFonts w:eastAsia="Liberation Serif"/>
          <w:color w:val="000000"/>
          <w:kern w:val="2"/>
          <w:sz w:val="20"/>
          <w:szCs w:val="20"/>
          <w:lang w:eastAsia="zh-CN" w:bidi="hi-IN"/>
        </w:rPr>
        <w:t xml:space="preserve">28. </w:t>
      </w:r>
      <w:proofErr w:type="gramStart"/>
      <w:r>
        <w:rPr>
          <w:rFonts w:eastAsia="Liberation Serif"/>
          <w:color w:val="000000"/>
          <w:kern w:val="2"/>
          <w:sz w:val="20"/>
          <w:szCs w:val="20"/>
          <w:lang w:eastAsia="zh-CN" w:bidi="hi-IN"/>
        </w:rPr>
        <w:t>В состав нормативных затрат на содержание муниципального имущества могут быть включены:</w:t>
      </w:r>
      <w:proofErr w:type="gramEnd"/>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66" w:name="sub_2028573"/>
      <w:bookmarkEnd w:id="66"/>
      <w:r>
        <w:rPr>
          <w:rFonts w:eastAsia="Liberation Serif"/>
          <w:color w:val="000000"/>
          <w:kern w:val="2"/>
          <w:sz w:val="20"/>
          <w:szCs w:val="20"/>
          <w:lang w:eastAsia="zh-CN" w:bidi="hi-IN"/>
        </w:rPr>
        <w:t>а) затраты на коммунальные услуги, включающие в себя:</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затраты на водоснабжение и водоотведение;</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 xml:space="preserve">затраты на </w:t>
      </w:r>
      <w:proofErr w:type="spellStart"/>
      <w:r>
        <w:rPr>
          <w:rFonts w:eastAsia="Liberation Serif"/>
          <w:color w:val="000000"/>
          <w:kern w:val="2"/>
          <w:sz w:val="20"/>
          <w:szCs w:val="20"/>
          <w:lang w:eastAsia="zh-CN" w:bidi="hi-IN"/>
        </w:rPr>
        <w:t>теплоэнергию</w:t>
      </w:r>
      <w:proofErr w:type="spellEnd"/>
      <w:r>
        <w:rPr>
          <w:rFonts w:eastAsia="Liberation Serif"/>
          <w:color w:val="000000"/>
          <w:kern w:val="2"/>
          <w:sz w:val="20"/>
          <w:szCs w:val="20"/>
          <w:lang w:eastAsia="zh-CN" w:bidi="hi-IN"/>
        </w:rPr>
        <w:t>;</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затраты на электроэнергию;</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затраты на вывоз и утилизацию мусора;</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б) затраты на содержание объектов недвижимого имущества, закрепленного за муниципальным учреждением на праве оперативного управления или приобретенного муниципальным учреждением за счет средств, выделенных ему учредителем на приобретение такого имущества, включающие в себя:</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затраты на проведение ремонта;</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затраты на эксплуатацию системы охранной сигнализации и противопожарной безопасности;</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затраты на аренду недвижимого имущества;</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lastRenderedPageBreak/>
        <w:t>затраты на содержание (благоустройство) прилегающих территорий;</w:t>
      </w:r>
    </w:p>
    <w:p w:rsidR="00803EB1" w:rsidRDefault="00803EB1" w:rsidP="00803EB1">
      <w:pPr>
        <w:widowControl w:val="0"/>
        <w:suppressAutoHyphens/>
        <w:ind w:firstLine="720"/>
        <w:jc w:val="both"/>
        <w:rPr>
          <w:rFonts w:eastAsia="Liberation Serif"/>
          <w:color w:val="000000"/>
          <w:kern w:val="2"/>
          <w:sz w:val="20"/>
          <w:szCs w:val="20"/>
          <w:lang w:eastAsia="zh-CN" w:bidi="hi-IN"/>
        </w:rPr>
      </w:pPr>
      <w:proofErr w:type="gramStart"/>
      <w:r>
        <w:rPr>
          <w:rFonts w:eastAsia="Liberation Serif"/>
          <w:color w:val="000000"/>
          <w:kern w:val="2"/>
          <w:sz w:val="20"/>
          <w:szCs w:val="20"/>
          <w:lang w:eastAsia="zh-CN" w:bidi="hi-IN"/>
        </w:rPr>
        <w:t>в) затраты на содержание объектов недвижимого имущества, находящегося у муниципального учреждения на основании договоров аренды или безвозмездного пользования, эксплуатируемого в процессе оказания муниципальных услуг (выполнения работ);</w:t>
      </w:r>
      <w:proofErr w:type="gramEnd"/>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г) затраты на обслуживание инженерных сетей;</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д) затраты на обеспечение безопасности (охраны) зданий и сооружений;</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е) затраты на содержание объектов особо ценного движимого имущества, закрепленного за муниципальным учреждением или приобретенного муниципальным учреждением за счет средств, выделенных ему учредителем на приобретение такого имущества, включающие в себя:</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затраты на ремонт;</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затраты на техническое обслуживание объектов особо ценного движимого имущества;</w:t>
      </w:r>
    </w:p>
    <w:p w:rsidR="00803EB1" w:rsidRDefault="00803EB1" w:rsidP="00803EB1">
      <w:pPr>
        <w:widowControl w:val="0"/>
        <w:suppressAutoHyphens/>
        <w:ind w:firstLine="720"/>
        <w:jc w:val="both"/>
        <w:rPr>
          <w:rFonts w:eastAsia="Liberation Serif"/>
          <w:color w:val="000000"/>
          <w:kern w:val="2"/>
          <w:sz w:val="20"/>
          <w:szCs w:val="20"/>
          <w:lang w:eastAsia="zh-CN" w:bidi="hi-IN"/>
        </w:rPr>
      </w:pPr>
      <w:proofErr w:type="gramStart"/>
      <w:r>
        <w:rPr>
          <w:rFonts w:eastAsia="Liberation Serif"/>
          <w:color w:val="000000"/>
          <w:kern w:val="2"/>
          <w:sz w:val="20"/>
          <w:szCs w:val="20"/>
          <w:lang w:eastAsia="zh-CN" w:bidi="hi-IN"/>
        </w:rPr>
        <w:t>затраты на материальные запасы, потребляемые в рамках содержания особо ценного движимого имущества, не отнесенные к нормативным затратам, непосредственно связанным с оказанием государственной услуги;</w:t>
      </w:r>
      <w:proofErr w:type="gramEnd"/>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затраты на страхование имущества;</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ж) иные затраты на содержание муниципального имущества.</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67" w:name="sub_2029"/>
      <w:bookmarkEnd w:id="67"/>
      <w:r>
        <w:rPr>
          <w:rFonts w:eastAsia="Liberation Serif"/>
          <w:color w:val="000000"/>
          <w:kern w:val="2"/>
          <w:sz w:val="20"/>
          <w:szCs w:val="20"/>
          <w:lang w:eastAsia="zh-CN" w:bidi="hi-IN"/>
        </w:rPr>
        <w:t>29. Коэффициент использования муниципального имущества при оказании муниципальных услуг (вы</w:t>
      </w:r>
      <w:r w:rsidR="0053234F">
        <w:rPr>
          <w:rFonts w:eastAsia="Liberation Serif"/>
          <w:color w:val="000000"/>
          <w:kern w:val="2"/>
          <w:sz w:val="20"/>
          <w:szCs w:val="20"/>
          <w:lang w:eastAsia="zh-CN" w:bidi="hi-IN"/>
        </w:rPr>
        <w:t xml:space="preserve">полнении работ) за плату сверх </w:t>
      </w:r>
      <w:r>
        <w:rPr>
          <w:rFonts w:eastAsia="Liberation Serif"/>
          <w:color w:val="000000"/>
          <w:kern w:val="2"/>
          <w:sz w:val="20"/>
          <w:szCs w:val="20"/>
          <w:lang w:eastAsia="zh-CN" w:bidi="hi-IN"/>
        </w:rPr>
        <w:t>муниципального задания устанавливается учреждением с учетом:</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68" w:name="sub_2029575"/>
      <w:bookmarkEnd w:id="68"/>
      <w:r>
        <w:rPr>
          <w:rFonts w:eastAsia="Liberation Serif"/>
          <w:color w:val="000000"/>
          <w:kern w:val="2"/>
          <w:sz w:val="20"/>
          <w:szCs w:val="20"/>
          <w:lang w:eastAsia="zh-CN" w:bidi="hi-IN"/>
        </w:rPr>
        <w:t>а) планируемого объема оказания муниципальных услуг (выполнения работ) за плату;</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б) площади помещений и оборудования, используемых при оказании муниципальных услуг (выполнения работ) за плату;</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в) доли работников муниципального учреждения, непосредственно участвующих в оказании муниципальных услуг (выполнения работ) за плату;</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г) времени, затраченного на оказание муниципальных услуг (выполнения работ) за плату для физических и (или) юридических лиц;</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д) иных финансово-экономических и технических показателей.</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69" w:name="sub_2031"/>
      <w:bookmarkEnd w:id="69"/>
      <w:r>
        <w:rPr>
          <w:rFonts w:eastAsia="Liberation Serif"/>
          <w:color w:val="000000"/>
          <w:kern w:val="2"/>
          <w:sz w:val="20"/>
          <w:szCs w:val="20"/>
          <w:lang w:eastAsia="zh-CN" w:bidi="hi-IN"/>
        </w:rPr>
        <w:t>30. Расчет коэффициента использования муниципального имущества  при оказании муниципальных услуг (выполнения работ) за плату сверх муниципального задания утверждается учредителем.</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70" w:name="sub_2030"/>
      <w:bookmarkStart w:id="71" w:name="sub_2030578"/>
      <w:bookmarkEnd w:id="70"/>
      <w:bookmarkEnd w:id="71"/>
      <w:r>
        <w:rPr>
          <w:rFonts w:eastAsia="Liberation Serif"/>
          <w:color w:val="000000"/>
          <w:kern w:val="2"/>
          <w:sz w:val="20"/>
          <w:szCs w:val="20"/>
          <w:lang w:eastAsia="zh-CN" w:bidi="hi-IN"/>
        </w:rPr>
        <w:t>31. Коэффициент стабилизации бюджетной нагрузки, используемый при определении объема субсидии, устанавливается учредителем по каждому муниципальному учреждению и (или) единый по всем муниципальным учреждениям с учетом доведенного объема бюджетных ассигнований на реализацию муни</w:t>
      </w:r>
      <w:r w:rsidR="0053234F">
        <w:rPr>
          <w:rFonts w:eastAsia="Liberation Serif"/>
          <w:color w:val="000000"/>
          <w:kern w:val="2"/>
          <w:sz w:val="20"/>
          <w:szCs w:val="20"/>
          <w:lang w:eastAsia="zh-CN" w:bidi="hi-IN"/>
        </w:rPr>
        <w:t xml:space="preserve">ципальных </w:t>
      </w:r>
      <w:r>
        <w:rPr>
          <w:rFonts w:eastAsia="Liberation Serif"/>
          <w:color w:val="000000"/>
          <w:kern w:val="2"/>
          <w:sz w:val="20"/>
          <w:szCs w:val="20"/>
          <w:lang w:eastAsia="zh-CN" w:bidi="hi-IN"/>
        </w:rPr>
        <w:t xml:space="preserve">программ </w:t>
      </w:r>
      <w:proofErr w:type="spellStart"/>
      <w:r>
        <w:rPr>
          <w:rFonts w:eastAsia="Liberation Serif"/>
          <w:color w:val="000000"/>
          <w:kern w:val="2"/>
          <w:sz w:val="20"/>
          <w:szCs w:val="20"/>
          <w:lang w:eastAsia="zh-CN" w:bidi="hi-IN"/>
        </w:rPr>
        <w:t>Фировского</w:t>
      </w:r>
      <w:proofErr w:type="spellEnd"/>
      <w:r>
        <w:rPr>
          <w:rFonts w:eastAsia="Liberation Serif"/>
          <w:color w:val="000000"/>
          <w:kern w:val="2"/>
          <w:sz w:val="20"/>
          <w:szCs w:val="20"/>
          <w:lang w:eastAsia="zh-CN" w:bidi="hi-IN"/>
        </w:rPr>
        <w:t xml:space="preserve"> района Тверской области, в рамках которых планируется предоставление указанных субсидий.</w:t>
      </w:r>
    </w:p>
    <w:p w:rsidR="0053234F" w:rsidRDefault="00803EB1" w:rsidP="00803EB1">
      <w:pPr>
        <w:widowControl w:val="0"/>
        <w:suppressAutoHyphens/>
        <w:ind w:firstLine="720"/>
        <w:jc w:val="both"/>
        <w:rPr>
          <w:rFonts w:eastAsia="Liberation Serif"/>
          <w:color w:val="000000"/>
          <w:kern w:val="2"/>
          <w:sz w:val="20"/>
          <w:szCs w:val="20"/>
          <w:lang w:eastAsia="zh-CN" w:bidi="hi-IN"/>
        </w:rPr>
      </w:pPr>
      <w:bookmarkStart w:id="72" w:name="sub_2031522"/>
      <w:bookmarkStart w:id="73" w:name="sub_2031522580"/>
      <w:bookmarkEnd w:id="72"/>
      <w:bookmarkEnd w:id="73"/>
      <w:r>
        <w:rPr>
          <w:rFonts w:eastAsia="Liberation Serif"/>
          <w:color w:val="000000"/>
          <w:kern w:val="2"/>
          <w:sz w:val="20"/>
          <w:szCs w:val="20"/>
          <w:lang w:eastAsia="zh-CN" w:bidi="hi-IN"/>
        </w:rPr>
        <w:t xml:space="preserve">32. </w:t>
      </w:r>
      <w:proofErr w:type="gramStart"/>
      <w:r w:rsidR="0053234F">
        <w:rPr>
          <w:rFonts w:eastAsia="Liberation Serif"/>
          <w:color w:val="000000"/>
          <w:kern w:val="2"/>
          <w:sz w:val="20"/>
          <w:szCs w:val="20"/>
          <w:lang w:eastAsia="zh-CN" w:bidi="hi-IN"/>
        </w:rPr>
        <w:t>Учредитель</w:t>
      </w:r>
      <w:r>
        <w:rPr>
          <w:rFonts w:eastAsia="Liberation Serif"/>
          <w:color w:val="000000"/>
          <w:kern w:val="2"/>
          <w:sz w:val="20"/>
          <w:szCs w:val="20"/>
          <w:lang w:eastAsia="zh-CN" w:bidi="hi-IN"/>
        </w:rPr>
        <w:t xml:space="preserve"> в срок до 1 мая текущего финансового года направля</w:t>
      </w:r>
      <w:r w:rsidR="0053234F">
        <w:rPr>
          <w:rFonts w:eastAsia="Liberation Serif"/>
          <w:color w:val="000000"/>
          <w:kern w:val="2"/>
          <w:sz w:val="20"/>
          <w:szCs w:val="20"/>
          <w:lang w:eastAsia="zh-CN" w:bidi="hi-IN"/>
        </w:rPr>
        <w:t>е</w:t>
      </w:r>
      <w:r>
        <w:rPr>
          <w:rFonts w:eastAsia="Liberation Serif"/>
          <w:color w:val="000000"/>
          <w:kern w:val="2"/>
          <w:sz w:val="20"/>
          <w:szCs w:val="20"/>
          <w:lang w:eastAsia="zh-CN" w:bidi="hi-IN"/>
        </w:rPr>
        <w:t xml:space="preserve">т проекты методик расчета нормативных затрат на оказание i-й муниципальной услуги и методики расчета нормативных затрат на содержание муниципального имущества  </w:t>
      </w:r>
      <w:proofErr w:type="spellStart"/>
      <w:r>
        <w:rPr>
          <w:rFonts w:eastAsia="Liberation Serif"/>
          <w:color w:val="000000"/>
          <w:kern w:val="2"/>
          <w:sz w:val="20"/>
          <w:szCs w:val="20"/>
          <w:lang w:eastAsia="zh-CN" w:bidi="hi-IN"/>
        </w:rPr>
        <w:t>Фировского</w:t>
      </w:r>
      <w:proofErr w:type="spellEnd"/>
      <w:r>
        <w:rPr>
          <w:rFonts w:eastAsia="Liberation Serif"/>
          <w:color w:val="000000"/>
          <w:kern w:val="2"/>
          <w:sz w:val="20"/>
          <w:szCs w:val="20"/>
          <w:lang w:eastAsia="zh-CN" w:bidi="hi-IN"/>
        </w:rPr>
        <w:t xml:space="preserve"> района Тверской области, используемого для оказания муниципальн</w:t>
      </w:r>
      <w:r w:rsidR="00F3520B">
        <w:rPr>
          <w:rFonts w:eastAsia="Liberation Serif"/>
          <w:color w:val="000000"/>
          <w:kern w:val="2"/>
          <w:sz w:val="20"/>
          <w:szCs w:val="20"/>
          <w:lang w:eastAsia="zh-CN" w:bidi="hi-IN"/>
        </w:rPr>
        <w:t>ых услуг (выполнения работ</w:t>
      </w:r>
      <w:r>
        <w:rPr>
          <w:rFonts w:eastAsia="Liberation Serif"/>
          <w:color w:val="000000"/>
          <w:kern w:val="2"/>
          <w:sz w:val="20"/>
          <w:szCs w:val="20"/>
          <w:lang w:eastAsia="zh-CN" w:bidi="hi-IN"/>
        </w:rPr>
        <w:t>) (далее - проекты методик), в электронном виде и на бумажном носителе в адрес Финансового управления</w:t>
      </w:r>
      <w:bookmarkStart w:id="74" w:name="sub_2032"/>
      <w:bookmarkStart w:id="75" w:name="sub_2032582"/>
      <w:bookmarkEnd w:id="74"/>
      <w:bookmarkEnd w:id="75"/>
      <w:r w:rsidR="0053234F">
        <w:rPr>
          <w:rFonts w:eastAsia="Liberation Serif"/>
          <w:color w:val="000000"/>
          <w:kern w:val="2"/>
          <w:sz w:val="20"/>
          <w:szCs w:val="20"/>
          <w:lang w:eastAsia="zh-CN" w:bidi="hi-IN"/>
        </w:rPr>
        <w:t>.</w:t>
      </w:r>
      <w:proofErr w:type="gramEnd"/>
    </w:p>
    <w:p w:rsidR="00803EB1" w:rsidRDefault="0053234F"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33.</w:t>
      </w:r>
      <w:r w:rsidR="00803EB1">
        <w:rPr>
          <w:rFonts w:eastAsia="Liberation Serif"/>
          <w:color w:val="000000"/>
          <w:kern w:val="2"/>
          <w:sz w:val="20"/>
          <w:szCs w:val="20"/>
          <w:lang w:eastAsia="zh-CN" w:bidi="hi-IN"/>
        </w:rPr>
        <w:t xml:space="preserve"> Финансовое управление в течение 10 рабочих дней со дня получения проектов методик проводит их экспертизу и при отсутствии замечаний согласовывает их.</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76" w:name="sub_2033"/>
      <w:bookmarkStart w:id="77" w:name="sub_2033584"/>
      <w:bookmarkEnd w:id="76"/>
      <w:bookmarkEnd w:id="77"/>
      <w:r>
        <w:rPr>
          <w:rFonts w:eastAsia="Liberation Serif"/>
          <w:color w:val="000000"/>
          <w:kern w:val="2"/>
          <w:sz w:val="20"/>
          <w:szCs w:val="20"/>
          <w:lang w:eastAsia="zh-CN" w:bidi="hi-IN"/>
        </w:rPr>
        <w:t>34. При наличии замечаний к проектам методик по результатам экспертизы  Финансовое управление возвращает проекты методик на доработку.</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78" w:name="sub_2034"/>
      <w:bookmarkStart w:id="79" w:name="sub_2034586"/>
      <w:bookmarkEnd w:id="78"/>
      <w:bookmarkEnd w:id="79"/>
      <w:r>
        <w:rPr>
          <w:rFonts w:eastAsia="Liberation Serif"/>
          <w:color w:val="000000"/>
          <w:kern w:val="2"/>
          <w:sz w:val="20"/>
          <w:szCs w:val="20"/>
          <w:lang w:eastAsia="zh-CN" w:bidi="hi-IN"/>
        </w:rPr>
        <w:t xml:space="preserve">35. </w:t>
      </w:r>
      <w:r w:rsidR="0053234F">
        <w:rPr>
          <w:rFonts w:eastAsia="Liberation Serif"/>
          <w:color w:val="000000"/>
          <w:kern w:val="2"/>
          <w:sz w:val="20"/>
          <w:szCs w:val="20"/>
          <w:lang w:eastAsia="zh-CN" w:bidi="hi-IN"/>
        </w:rPr>
        <w:t>Учредитель</w:t>
      </w:r>
      <w:r>
        <w:rPr>
          <w:rFonts w:eastAsia="Liberation Serif"/>
          <w:color w:val="000000"/>
          <w:kern w:val="2"/>
          <w:sz w:val="20"/>
          <w:szCs w:val="20"/>
          <w:lang w:eastAsia="zh-CN" w:bidi="hi-IN"/>
        </w:rPr>
        <w:t xml:space="preserve"> в течение 2 рабочих дней со дня получения проектов методик дорабатывают их и направляют в  Финансовое управление. Доработанные п</w:t>
      </w:r>
      <w:r w:rsidR="0053234F">
        <w:rPr>
          <w:rFonts w:eastAsia="Liberation Serif"/>
          <w:color w:val="000000"/>
          <w:kern w:val="2"/>
          <w:sz w:val="20"/>
          <w:szCs w:val="20"/>
          <w:lang w:eastAsia="zh-CN" w:bidi="hi-IN"/>
        </w:rPr>
        <w:t xml:space="preserve">роекты методик согласовываются </w:t>
      </w:r>
      <w:r>
        <w:rPr>
          <w:rFonts w:eastAsia="Liberation Serif"/>
          <w:color w:val="000000"/>
          <w:kern w:val="2"/>
          <w:sz w:val="20"/>
          <w:szCs w:val="20"/>
          <w:lang w:eastAsia="zh-CN" w:bidi="hi-IN"/>
        </w:rPr>
        <w:t xml:space="preserve">Финансовым управлением в срок, установленный </w:t>
      </w:r>
      <w:hyperlink r:id="rId31" w:anchor="sub_2033" w:history="1">
        <w:r>
          <w:rPr>
            <w:rStyle w:val="a3"/>
            <w:rFonts w:eastAsia="Liberation Serif"/>
            <w:b/>
            <w:color w:val="auto"/>
            <w:kern w:val="2"/>
            <w:sz w:val="20"/>
            <w:szCs w:val="20"/>
            <w:u w:val="none"/>
            <w:lang w:eastAsia="zh-CN" w:bidi="hi-IN"/>
          </w:rPr>
          <w:t>пунктом 33</w:t>
        </w:r>
      </w:hyperlink>
      <w:r>
        <w:rPr>
          <w:rFonts w:eastAsia="Liberation Serif"/>
          <w:color w:val="000000"/>
          <w:kern w:val="2"/>
          <w:sz w:val="20"/>
          <w:szCs w:val="20"/>
          <w:lang w:eastAsia="zh-CN" w:bidi="hi-IN"/>
        </w:rPr>
        <w:t xml:space="preserve"> настоящего подраздела.</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80" w:name="sub_2035"/>
      <w:bookmarkStart w:id="81" w:name="sub_2035588"/>
      <w:bookmarkEnd w:id="80"/>
      <w:bookmarkEnd w:id="81"/>
      <w:r>
        <w:rPr>
          <w:rFonts w:eastAsia="Liberation Serif"/>
          <w:color w:val="000000"/>
          <w:kern w:val="2"/>
          <w:sz w:val="20"/>
          <w:szCs w:val="20"/>
          <w:lang w:eastAsia="zh-CN" w:bidi="hi-IN"/>
        </w:rPr>
        <w:t xml:space="preserve">36. </w:t>
      </w:r>
      <w:r w:rsidR="0053234F">
        <w:rPr>
          <w:rFonts w:eastAsia="Liberation Serif"/>
          <w:color w:val="000000"/>
          <w:kern w:val="2"/>
          <w:sz w:val="20"/>
          <w:szCs w:val="20"/>
          <w:lang w:eastAsia="zh-CN" w:bidi="hi-IN"/>
        </w:rPr>
        <w:t>Учредитель</w:t>
      </w:r>
      <w:r>
        <w:rPr>
          <w:rFonts w:eastAsia="Liberation Serif"/>
          <w:color w:val="000000"/>
          <w:kern w:val="2"/>
          <w:sz w:val="20"/>
          <w:szCs w:val="20"/>
          <w:lang w:eastAsia="zh-CN" w:bidi="hi-IN"/>
        </w:rPr>
        <w:t xml:space="preserve"> в течение 10 рабочих дней со дня согласования Финансовым управлением проектов методик утвержда</w:t>
      </w:r>
      <w:r w:rsidR="00897ED0">
        <w:rPr>
          <w:rFonts w:eastAsia="Liberation Serif"/>
          <w:color w:val="000000"/>
          <w:kern w:val="2"/>
          <w:sz w:val="20"/>
          <w:szCs w:val="20"/>
          <w:lang w:eastAsia="zh-CN" w:bidi="hi-IN"/>
        </w:rPr>
        <w:t>ет</w:t>
      </w:r>
      <w:r>
        <w:rPr>
          <w:rFonts w:eastAsia="Liberation Serif"/>
          <w:color w:val="000000"/>
          <w:kern w:val="2"/>
          <w:sz w:val="20"/>
          <w:szCs w:val="20"/>
          <w:lang w:eastAsia="zh-CN" w:bidi="hi-IN"/>
        </w:rPr>
        <w:t xml:space="preserve"> их правовым акт</w:t>
      </w:r>
      <w:r w:rsidR="00897ED0">
        <w:rPr>
          <w:rFonts w:eastAsia="Liberation Serif"/>
          <w:color w:val="000000"/>
          <w:kern w:val="2"/>
          <w:sz w:val="20"/>
          <w:szCs w:val="20"/>
          <w:lang w:eastAsia="zh-CN" w:bidi="hi-IN"/>
        </w:rPr>
        <w:t>ом</w:t>
      </w:r>
      <w:r>
        <w:rPr>
          <w:rFonts w:eastAsia="Liberation Serif"/>
          <w:color w:val="000000"/>
          <w:kern w:val="2"/>
          <w:sz w:val="20"/>
          <w:szCs w:val="20"/>
          <w:lang w:eastAsia="zh-CN" w:bidi="hi-IN"/>
        </w:rPr>
        <w:t xml:space="preserve"> и размеща</w:t>
      </w:r>
      <w:r w:rsidR="00897ED0">
        <w:rPr>
          <w:rFonts w:eastAsia="Liberation Serif"/>
          <w:color w:val="000000"/>
          <w:kern w:val="2"/>
          <w:sz w:val="20"/>
          <w:szCs w:val="20"/>
          <w:lang w:eastAsia="zh-CN" w:bidi="hi-IN"/>
        </w:rPr>
        <w:t>е</w:t>
      </w:r>
      <w:r>
        <w:rPr>
          <w:rFonts w:eastAsia="Liberation Serif"/>
          <w:color w:val="000000"/>
          <w:kern w:val="2"/>
          <w:sz w:val="20"/>
          <w:szCs w:val="20"/>
          <w:lang w:eastAsia="zh-CN" w:bidi="hi-IN"/>
        </w:rPr>
        <w:t xml:space="preserve">т </w:t>
      </w:r>
      <w:r w:rsidR="00CB116A">
        <w:rPr>
          <w:rFonts w:eastAsia="Liberation Serif"/>
          <w:color w:val="000000"/>
          <w:kern w:val="2"/>
          <w:sz w:val="20"/>
          <w:szCs w:val="20"/>
          <w:lang w:eastAsia="zh-CN" w:bidi="hi-IN"/>
        </w:rPr>
        <w:t xml:space="preserve">на сайте </w:t>
      </w:r>
      <w:r>
        <w:rPr>
          <w:rFonts w:eastAsia="Liberation Serif"/>
          <w:color w:val="000000"/>
          <w:kern w:val="2"/>
          <w:sz w:val="20"/>
          <w:szCs w:val="20"/>
          <w:lang w:eastAsia="zh-CN" w:bidi="hi-IN"/>
        </w:rPr>
        <w:t>в информационно-телекоммуникационной сети Интернет.</w:t>
      </w:r>
    </w:p>
    <w:p w:rsidR="00803EB1" w:rsidRDefault="00803EB1" w:rsidP="00803EB1">
      <w:pPr>
        <w:widowControl w:val="0"/>
        <w:tabs>
          <w:tab w:val="num" w:pos="0"/>
        </w:tabs>
        <w:suppressAutoHyphens/>
        <w:spacing w:before="108" w:after="108"/>
        <w:jc w:val="center"/>
        <w:outlineLvl w:val="0"/>
        <w:rPr>
          <w:rFonts w:eastAsia="Liberation Serif"/>
          <w:b/>
          <w:color w:val="26282F"/>
          <w:kern w:val="2"/>
          <w:sz w:val="20"/>
          <w:szCs w:val="20"/>
          <w:lang w:eastAsia="zh-CN" w:bidi="hi-IN"/>
        </w:rPr>
      </w:pPr>
      <w:bookmarkStart w:id="82" w:name="sub_320"/>
      <w:bookmarkStart w:id="83" w:name="sub_320590"/>
      <w:bookmarkEnd w:id="82"/>
      <w:bookmarkEnd w:id="83"/>
      <w:r>
        <w:rPr>
          <w:rFonts w:eastAsia="Liberation Serif"/>
          <w:b/>
          <w:color w:val="26282F"/>
          <w:kern w:val="2"/>
          <w:sz w:val="20"/>
          <w:szCs w:val="20"/>
          <w:lang w:eastAsia="zh-CN" w:bidi="hi-IN"/>
        </w:rPr>
        <w:t>Подраздел II. Предоставление субсидии</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84" w:name="sub_2038"/>
      <w:bookmarkEnd w:id="84"/>
      <w:r>
        <w:rPr>
          <w:rFonts w:eastAsia="Liberation Serif"/>
          <w:color w:val="000000"/>
          <w:kern w:val="2"/>
          <w:sz w:val="20"/>
          <w:szCs w:val="20"/>
          <w:lang w:eastAsia="zh-CN" w:bidi="hi-IN"/>
        </w:rPr>
        <w:t xml:space="preserve">37. Предоставление субсидии в течение финансового года осуществляется на основании соглашения о предоставлении субсидии на финансовое обеспечение выполнения муниципального задания, заключаемого между учредителем и муниципальным учреждением в соответствии с примерной формой согласно </w:t>
      </w:r>
      <w:hyperlink r:id="rId32" w:anchor="sub_2200" w:history="1">
        <w:r>
          <w:rPr>
            <w:rStyle w:val="a3"/>
            <w:rFonts w:eastAsia="Liberation Serif"/>
            <w:b/>
            <w:color w:val="auto"/>
            <w:kern w:val="2"/>
            <w:sz w:val="20"/>
            <w:szCs w:val="20"/>
            <w:u w:val="none"/>
            <w:lang w:eastAsia="zh-CN" w:bidi="hi-IN"/>
          </w:rPr>
          <w:t>приложению 2</w:t>
        </w:r>
      </w:hyperlink>
      <w:r>
        <w:rPr>
          <w:rFonts w:eastAsia="Liberation Serif"/>
          <w:color w:val="000000"/>
          <w:kern w:val="2"/>
          <w:sz w:val="20"/>
          <w:szCs w:val="20"/>
          <w:lang w:eastAsia="zh-CN" w:bidi="hi-IN"/>
        </w:rPr>
        <w:t xml:space="preserve"> к настоящему Порядку (далее - Соглашение).</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85" w:name="sub_2037"/>
      <w:bookmarkStart w:id="86" w:name="sub_2037593"/>
      <w:bookmarkEnd w:id="85"/>
      <w:bookmarkEnd w:id="86"/>
      <w:r>
        <w:rPr>
          <w:rFonts w:eastAsia="Liberation Serif"/>
          <w:color w:val="000000"/>
          <w:kern w:val="2"/>
          <w:sz w:val="20"/>
          <w:szCs w:val="20"/>
          <w:lang w:eastAsia="zh-CN" w:bidi="hi-IN"/>
        </w:rPr>
        <w:t>38. Условиями предоставления субсидии являются:</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87" w:name="sub_2037594"/>
      <w:bookmarkEnd w:id="87"/>
      <w:r>
        <w:rPr>
          <w:rFonts w:eastAsia="Liberation Serif"/>
          <w:color w:val="000000"/>
          <w:kern w:val="2"/>
          <w:sz w:val="20"/>
          <w:szCs w:val="20"/>
          <w:lang w:eastAsia="zh-CN" w:bidi="hi-IN"/>
        </w:rPr>
        <w:t>а) наличие утвержденного учредителем муниципального задания муниципальному учреждению;</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б) наличие заключенного меж</w:t>
      </w:r>
      <w:r w:rsidR="00887DD5">
        <w:rPr>
          <w:rFonts w:eastAsia="Liberation Serif"/>
          <w:color w:val="000000"/>
          <w:kern w:val="2"/>
          <w:sz w:val="20"/>
          <w:szCs w:val="20"/>
          <w:lang w:eastAsia="zh-CN" w:bidi="hi-IN"/>
        </w:rPr>
        <w:t xml:space="preserve">ду учредителем и муниципальным </w:t>
      </w:r>
      <w:r>
        <w:rPr>
          <w:rFonts w:eastAsia="Liberation Serif"/>
          <w:color w:val="000000"/>
          <w:kern w:val="2"/>
          <w:sz w:val="20"/>
          <w:szCs w:val="20"/>
          <w:lang w:eastAsia="zh-CN" w:bidi="hi-IN"/>
        </w:rPr>
        <w:t>учреждением Соглашения;</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в) выполнение муниципальным учреждением требований, установленных Соглашением.</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88" w:name="sub_2040"/>
      <w:bookmarkEnd w:id="88"/>
      <w:r>
        <w:rPr>
          <w:rFonts w:eastAsia="Liberation Serif"/>
          <w:color w:val="000000"/>
          <w:kern w:val="2"/>
          <w:sz w:val="20"/>
          <w:szCs w:val="20"/>
          <w:lang w:eastAsia="zh-CN" w:bidi="hi-IN"/>
        </w:rPr>
        <w:t>39. Учредитель направляет муниципальному учреждению подписанное со своей стороны Соглашение с приложением утвержденного учредителем муниципального задания.</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89" w:name="sub_2039"/>
      <w:bookmarkStart w:id="90" w:name="sub_2039597"/>
      <w:bookmarkEnd w:id="89"/>
      <w:bookmarkEnd w:id="90"/>
      <w:r>
        <w:rPr>
          <w:rFonts w:eastAsia="Liberation Serif"/>
          <w:color w:val="000000"/>
          <w:kern w:val="2"/>
          <w:sz w:val="20"/>
          <w:szCs w:val="20"/>
          <w:lang w:eastAsia="zh-CN" w:bidi="hi-IN"/>
        </w:rPr>
        <w:t>40. Муниципальное учреждение не позднее 2 рабочих дней со дня получения Соглашения подписывает его и направляет учредителю.</w:t>
      </w:r>
    </w:p>
    <w:p w:rsidR="00887DD5" w:rsidRDefault="00803EB1" w:rsidP="00803EB1">
      <w:pPr>
        <w:widowControl w:val="0"/>
        <w:suppressAutoHyphens/>
        <w:ind w:firstLine="720"/>
        <w:jc w:val="both"/>
        <w:rPr>
          <w:rFonts w:eastAsia="Liberation Serif"/>
          <w:color w:val="000000"/>
          <w:kern w:val="2"/>
          <w:sz w:val="20"/>
          <w:szCs w:val="20"/>
          <w:lang w:eastAsia="zh-CN" w:bidi="hi-IN"/>
        </w:rPr>
      </w:pPr>
      <w:bookmarkStart w:id="91" w:name="sub_2040532"/>
      <w:bookmarkStart w:id="92" w:name="sub_2040532599"/>
      <w:bookmarkEnd w:id="91"/>
      <w:bookmarkEnd w:id="92"/>
      <w:r>
        <w:rPr>
          <w:rFonts w:eastAsia="Liberation Serif"/>
          <w:color w:val="000000"/>
          <w:kern w:val="2"/>
          <w:sz w:val="20"/>
          <w:szCs w:val="20"/>
          <w:lang w:eastAsia="zh-CN" w:bidi="hi-IN"/>
        </w:rPr>
        <w:t xml:space="preserve">41. В случае необходимости </w:t>
      </w:r>
      <w:r w:rsidR="00887DD5">
        <w:rPr>
          <w:rFonts w:eastAsia="Liberation Serif"/>
          <w:color w:val="000000"/>
          <w:kern w:val="2"/>
          <w:sz w:val="20"/>
          <w:szCs w:val="20"/>
          <w:lang w:eastAsia="zh-CN" w:bidi="hi-IN"/>
        </w:rPr>
        <w:t>учредитель</w:t>
      </w:r>
      <w:r>
        <w:rPr>
          <w:rFonts w:eastAsia="Liberation Serif"/>
          <w:color w:val="000000"/>
          <w:kern w:val="2"/>
          <w:sz w:val="20"/>
          <w:szCs w:val="20"/>
          <w:lang w:eastAsia="zh-CN" w:bidi="hi-IN"/>
        </w:rPr>
        <w:t xml:space="preserve"> изменяет и (или) дополняет примерную форму Соглашения </w:t>
      </w:r>
      <w:r>
        <w:rPr>
          <w:rFonts w:eastAsia="Liberation Serif"/>
          <w:color w:val="000000"/>
          <w:kern w:val="2"/>
          <w:sz w:val="20"/>
          <w:szCs w:val="20"/>
          <w:lang w:eastAsia="zh-CN" w:bidi="hi-IN"/>
        </w:rPr>
        <w:lastRenderedPageBreak/>
        <w:t xml:space="preserve">с учетом отраслевых особенностей. При этом </w:t>
      </w:r>
      <w:r w:rsidR="00887DD5">
        <w:rPr>
          <w:rFonts w:eastAsia="Liberation Serif"/>
          <w:color w:val="000000"/>
          <w:kern w:val="2"/>
          <w:sz w:val="20"/>
          <w:szCs w:val="20"/>
          <w:lang w:eastAsia="zh-CN" w:bidi="hi-IN"/>
        </w:rPr>
        <w:t>учредитель</w:t>
      </w:r>
      <w:r>
        <w:rPr>
          <w:rFonts w:eastAsia="Liberation Serif"/>
          <w:color w:val="000000"/>
          <w:kern w:val="2"/>
          <w:sz w:val="20"/>
          <w:szCs w:val="20"/>
          <w:lang w:eastAsia="zh-CN" w:bidi="hi-IN"/>
        </w:rPr>
        <w:t xml:space="preserve"> согласовывает Соглашение</w:t>
      </w:r>
      <w:r w:rsidR="00887DD5">
        <w:rPr>
          <w:rFonts w:eastAsia="Liberation Serif"/>
          <w:color w:val="000000"/>
          <w:kern w:val="2"/>
          <w:sz w:val="20"/>
          <w:szCs w:val="20"/>
          <w:lang w:eastAsia="zh-CN" w:bidi="hi-IN"/>
        </w:rPr>
        <w:t xml:space="preserve"> в</w:t>
      </w:r>
      <w:r>
        <w:rPr>
          <w:rFonts w:eastAsia="Liberation Serif"/>
          <w:color w:val="000000"/>
          <w:kern w:val="2"/>
          <w:sz w:val="20"/>
          <w:szCs w:val="20"/>
          <w:lang w:eastAsia="zh-CN" w:bidi="hi-IN"/>
        </w:rPr>
        <w:t xml:space="preserve"> Финансовом управлении</w:t>
      </w:r>
      <w:bookmarkStart w:id="93" w:name="sub_2041"/>
      <w:bookmarkStart w:id="94" w:name="sub_2041601"/>
      <w:bookmarkEnd w:id="93"/>
      <w:bookmarkEnd w:id="94"/>
      <w:r w:rsidR="00887DD5">
        <w:rPr>
          <w:rFonts w:eastAsia="Liberation Serif"/>
          <w:color w:val="000000"/>
          <w:kern w:val="2"/>
          <w:sz w:val="20"/>
          <w:szCs w:val="20"/>
          <w:lang w:eastAsia="zh-CN" w:bidi="hi-IN"/>
        </w:rPr>
        <w:t>.</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42. Субсидии зачисляются в установленном порядке на лицевые счета муниципальных учреждений, от</w:t>
      </w:r>
      <w:r w:rsidR="00887DD5">
        <w:rPr>
          <w:rFonts w:eastAsia="Liberation Serif"/>
          <w:color w:val="000000"/>
          <w:kern w:val="2"/>
          <w:sz w:val="20"/>
          <w:szCs w:val="20"/>
          <w:lang w:eastAsia="zh-CN" w:bidi="hi-IN"/>
        </w:rPr>
        <w:t>крытые в  Финансовом управлении.</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95" w:name="sub_2042"/>
      <w:bookmarkStart w:id="96" w:name="sub_2042603"/>
      <w:bookmarkEnd w:id="95"/>
      <w:bookmarkEnd w:id="96"/>
      <w:r>
        <w:rPr>
          <w:rFonts w:eastAsia="Liberation Serif"/>
          <w:color w:val="000000"/>
          <w:kern w:val="2"/>
          <w:sz w:val="20"/>
          <w:szCs w:val="20"/>
          <w:lang w:eastAsia="zh-CN" w:bidi="hi-IN"/>
        </w:rPr>
        <w:t>43. Учредитель вправе принять решение о приостановлении перечисления субсидии до устранения нарушений в случае невыполнения и (или) нарушения муниципальным учреждением требований, установленных Соглашением.</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bookmarkStart w:id="97" w:name="sub_2043"/>
      <w:bookmarkStart w:id="98" w:name="sub_2043605"/>
      <w:bookmarkEnd w:id="97"/>
      <w:bookmarkEnd w:id="98"/>
      <w:r>
        <w:rPr>
          <w:rFonts w:eastAsia="Liberation Serif"/>
          <w:color w:val="000000"/>
          <w:kern w:val="2"/>
          <w:sz w:val="20"/>
          <w:szCs w:val="20"/>
          <w:lang w:eastAsia="zh-CN" w:bidi="hi-IN"/>
        </w:rPr>
        <w:t>44. Принятое решение о приостановлении перечисления субсидии учредитель доводит до муниципального учреждения в письменной форме в течение 3 рабочих дней со дня приостановлении перечисления субсидии.</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bookmarkStart w:id="99" w:name="sub_2043606"/>
      <w:bookmarkStart w:id="100" w:name="sub_2043607"/>
      <w:bookmarkStart w:id="101" w:name="sub_2043606615"/>
      <w:bookmarkStart w:id="102" w:name="sub_2043606616"/>
      <w:bookmarkEnd w:id="99"/>
      <w:bookmarkEnd w:id="100"/>
      <w:bookmarkEnd w:id="101"/>
      <w:bookmarkEnd w:id="102"/>
    </w:p>
    <w:p w:rsidR="00803EB1" w:rsidRDefault="00803EB1" w:rsidP="00803EB1">
      <w:pPr>
        <w:widowControl w:val="0"/>
        <w:tabs>
          <w:tab w:val="num" w:pos="0"/>
        </w:tabs>
        <w:suppressAutoHyphens/>
        <w:spacing w:before="108" w:after="108"/>
        <w:jc w:val="center"/>
        <w:outlineLvl w:val="0"/>
        <w:rPr>
          <w:rFonts w:eastAsia="Liberation Serif"/>
          <w:b/>
          <w:color w:val="26282F"/>
          <w:kern w:val="2"/>
          <w:sz w:val="20"/>
          <w:szCs w:val="20"/>
          <w:lang w:eastAsia="zh-CN" w:bidi="hi-IN"/>
        </w:rPr>
      </w:pPr>
      <w:bookmarkStart w:id="103" w:name="sub_330"/>
      <w:bookmarkEnd w:id="103"/>
      <w:r>
        <w:rPr>
          <w:rFonts w:eastAsia="Liberation Serif"/>
          <w:b/>
          <w:color w:val="26282F"/>
          <w:kern w:val="2"/>
          <w:sz w:val="20"/>
          <w:szCs w:val="20"/>
          <w:lang w:eastAsia="zh-CN" w:bidi="hi-IN"/>
        </w:rPr>
        <w:t>Подраздел III. Использование остатков субсидии</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04" w:name="sub_2046"/>
      <w:bookmarkEnd w:id="104"/>
      <w:r>
        <w:rPr>
          <w:rFonts w:eastAsia="Liberation Serif"/>
          <w:color w:val="000000"/>
          <w:kern w:val="2"/>
          <w:sz w:val="20"/>
          <w:szCs w:val="20"/>
          <w:lang w:eastAsia="zh-CN" w:bidi="hi-IN"/>
        </w:rPr>
        <w:t xml:space="preserve">45. Неиспользованный остаток субсидии, предоставленной муниципальному учреждению на выполнение муниципального задания в предшествующие периоды, остается в распоряжении муниципального учреждения и расходуется в текущем финансовом году по решению </w:t>
      </w:r>
      <w:r w:rsidR="00887DD5">
        <w:rPr>
          <w:rFonts w:eastAsia="Liberation Serif"/>
          <w:color w:val="000000"/>
          <w:kern w:val="2"/>
          <w:sz w:val="20"/>
          <w:szCs w:val="20"/>
          <w:lang w:eastAsia="zh-CN" w:bidi="hi-IN"/>
        </w:rPr>
        <w:t xml:space="preserve">учредителя, согласованному с </w:t>
      </w:r>
      <w:r>
        <w:rPr>
          <w:rFonts w:eastAsia="Liberation Serif"/>
          <w:color w:val="000000"/>
          <w:kern w:val="2"/>
          <w:sz w:val="20"/>
          <w:szCs w:val="20"/>
          <w:lang w:eastAsia="zh-CN" w:bidi="hi-IN"/>
        </w:rPr>
        <w:t>Финансовым управлением, на достижение целей создания муниципального учреждения.</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05" w:name="sub_2045"/>
      <w:bookmarkStart w:id="106" w:name="sub_2045611"/>
      <w:bookmarkEnd w:id="105"/>
      <w:bookmarkEnd w:id="106"/>
      <w:r>
        <w:rPr>
          <w:rFonts w:eastAsia="Liberation Serif"/>
          <w:color w:val="000000"/>
          <w:kern w:val="2"/>
          <w:sz w:val="20"/>
          <w:szCs w:val="20"/>
          <w:lang w:eastAsia="zh-CN" w:bidi="hi-IN"/>
        </w:rPr>
        <w:t xml:space="preserve">46. </w:t>
      </w:r>
      <w:proofErr w:type="gramStart"/>
      <w:r>
        <w:rPr>
          <w:rFonts w:eastAsia="Liberation Serif"/>
          <w:color w:val="000000"/>
          <w:kern w:val="2"/>
          <w:sz w:val="20"/>
          <w:szCs w:val="20"/>
          <w:lang w:eastAsia="zh-CN" w:bidi="hi-IN"/>
        </w:rPr>
        <w:t xml:space="preserve">При принятии решения о направлении использования в текущем финансовом году муниципальным учреждением остатка субсидий прошлых лет, </w:t>
      </w:r>
      <w:r w:rsidR="00887DD5">
        <w:rPr>
          <w:rFonts w:eastAsia="Liberation Serif"/>
          <w:color w:val="000000"/>
          <w:kern w:val="2"/>
          <w:sz w:val="20"/>
          <w:szCs w:val="20"/>
          <w:lang w:eastAsia="zh-CN" w:bidi="hi-IN"/>
        </w:rPr>
        <w:t>учредитель</w:t>
      </w:r>
      <w:r>
        <w:rPr>
          <w:rFonts w:eastAsia="Liberation Serif"/>
          <w:color w:val="000000"/>
          <w:kern w:val="2"/>
          <w:sz w:val="20"/>
          <w:szCs w:val="20"/>
          <w:lang w:eastAsia="zh-CN" w:bidi="hi-IN"/>
        </w:rPr>
        <w:t xml:space="preserve">  направляет на согласование в  Финансовое управление справку об использовании остатка субсидии на финансовое обеспечение выполнения муниципального задания в текущем финансовом году по форме согласно </w:t>
      </w:r>
      <w:hyperlink r:id="rId33" w:anchor="sub_2300" w:history="1">
        <w:r>
          <w:rPr>
            <w:rStyle w:val="a3"/>
            <w:rFonts w:eastAsia="Liberation Serif"/>
            <w:b/>
            <w:color w:val="auto"/>
            <w:kern w:val="2"/>
            <w:sz w:val="20"/>
            <w:szCs w:val="20"/>
            <w:u w:val="none"/>
            <w:lang w:eastAsia="zh-CN" w:bidi="hi-IN"/>
          </w:rPr>
          <w:t>приложению 3</w:t>
        </w:r>
      </w:hyperlink>
      <w:r>
        <w:rPr>
          <w:rFonts w:eastAsia="Liberation Serif"/>
          <w:color w:val="000000"/>
          <w:kern w:val="2"/>
          <w:sz w:val="20"/>
          <w:szCs w:val="20"/>
          <w:lang w:eastAsia="zh-CN" w:bidi="hi-IN"/>
        </w:rPr>
        <w:t xml:space="preserve"> к настоящему Порядку (далее - справка).</w:t>
      </w:r>
      <w:proofErr w:type="gramEnd"/>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07" w:name="sub_2046539"/>
      <w:bookmarkStart w:id="108" w:name="sub_2046539613"/>
      <w:bookmarkEnd w:id="107"/>
      <w:bookmarkEnd w:id="108"/>
      <w:r>
        <w:rPr>
          <w:rFonts w:eastAsia="Liberation Serif"/>
          <w:color w:val="000000"/>
          <w:kern w:val="2"/>
          <w:sz w:val="20"/>
          <w:szCs w:val="20"/>
          <w:lang w:eastAsia="zh-CN" w:bidi="hi-IN"/>
        </w:rPr>
        <w:t>47. Финансовое управление в течение 10 рабочих дней со дня получения от учреждения справки проводит анализ представленной в справке информации и при отсутствии замечаний согласовывает ее.</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bookmarkStart w:id="109" w:name="sub_2047"/>
      <w:bookmarkStart w:id="110" w:name="sub_2047615"/>
      <w:bookmarkEnd w:id="109"/>
      <w:bookmarkEnd w:id="110"/>
      <w:r>
        <w:rPr>
          <w:rFonts w:eastAsia="Liberation Serif"/>
          <w:color w:val="000000"/>
          <w:kern w:val="2"/>
          <w:sz w:val="20"/>
          <w:szCs w:val="20"/>
          <w:lang w:eastAsia="zh-CN" w:bidi="hi-IN"/>
        </w:rPr>
        <w:t xml:space="preserve">48. </w:t>
      </w:r>
      <w:r w:rsidR="00887DD5">
        <w:rPr>
          <w:rFonts w:eastAsia="Liberation Serif"/>
          <w:color w:val="000000"/>
          <w:kern w:val="2"/>
          <w:sz w:val="20"/>
          <w:szCs w:val="20"/>
          <w:lang w:eastAsia="zh-CN" w:bidi="hi-IN"/>
        </w:rPr>
        <w:t>Учредитель</w:t>
      </w:r>
      <w:r>
        <w:rPr>
          <w:rFonts w:eastAsia="Liberation Serif"/>
          <w:color w:val="000000"/>
          <w:kern w:val="2"/>
          <w:sz w:val="20"/>
          <w:szCs w:val="20"/>
          <w:lang w:eastAsia="zh-CN" w:bidi="hi-IN"/>
        </w:rPr>
        <w:t xml:space="preserve"> в течение 10 рабочих дней со дня получения от Финансового управления согласованной справки вносит соответствующие изменения в план финансово-хозяйственной деятельности муниципального учреждения на текущий финансовый год.</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bookmarkStart w:id="111" w:name="sub_2047616"/>
      <w:bookmarkStart w:id="112" w:name="sub_2047617"/>
      <w:bookmarkStart w:id="113" w:name="sub_2047616627"/>
      <w:bookmarkStart w:id="114" w:name="sub_2047616628"/>
      <w:bookmarkEnd w:id="111"/>
      <w:bookmarkEnd w:id="112"/>
      <w:bookmarkEnd w:id="113"/>
      <w:bookmarkEnd w:id="114"/>
    </w:p>
    <w:p w:rsidR="00803EB1" w:rsidRDefault="00803EB1" w:rsidP="00803EB1">
      <w:pPr>
        <w:widowControl w:val="0"/>
        <w:tabs>
          <w:tab w:val="num" w:pos="0"/>
        </w:tabs>
        <w:suppressAutoHyphens/>
        <w:spacing w:before="108" w:after="108"/>
        <w:jc w:val="center"/>
        <w:outlineLvl w:val="0"/>
        <w:rPr>
          <w:rFonts w:eastAsia="Liberation Serif"/>
          <w:b/>
          <w:color w:val="26282F"/>
          <w:kern w:val="2"/>
          <w:sz w:val="20"/>
          <w:szCs w:val="20"/>
          <w:lang w:eastAsia="zh-CN" w:bidi="hi-IN"/>
        </w:rPr>
      </w:pPr>
      <w:bookmarkStart w:id="115" w:name="sub_400"/>
      <w:bookmarkEnd w:id="115"/>
      <w:r>
        <w:rPr>
          <w:rFonts w:eastAsia="Liberation Serif"/>
          <w:b/>
          <w:color w:val="26282F"/>
          <w:kern w:val="2"/>
          <w:sz w:val="20"/>
          <w:szCs w:val="20"/>
          <w:lang w:eastAsia="zh-CN" w:bidi="hi-IN"/>
        </w:rPr>
        <w:t>Раздел IV.</w:t>
      </w:r>
      <w:r>
        <w:rPr>
          <w:rFonts w:ascii="Arial" w:eastAsia="Liberation Serif" w:hAnsi="Arial" w:cs="Arial"/>
          <w:b/>
          <w:color w:val="26282F"/>
          <w:kern w:val="2"/>
          <w:sz w:val="20"/>
          <w:szCs w:val="20"/>
          <w:lang w:eastAsia="zh-CN" w:bidi="hi-IN"/>
        </w:rPr>
        <w:br/>
      </w:r>
      <w:r>
        <w:rPr>
          <w:rFonts w:eastAsia="Liberation Serif"/>
          <w:b/>
          <w:color w:val="26282F"/>
          <w:kern w:val="2"/>
          <w:sz w:val="20"/>
          <w:szCs w:val="20"/>
          <w:lang w:eastAsia="zh-CN" w:bidi="hi-IN"/>
        </w:rPr>
        <w:t>Отч</w:t>
      </w:r>
      <w:r w:rsidR="00887DD5">
        <w:rPr>
          <w:rFonts w:eastAsia="Liberation Serif"/>
          <w:b/>
          <w:color w:val="26282F"/>
          <w:kern w:val="2"/>
          <w:sz w:val="20"/>
          <w:szCs w:val="20"/>
          <w:lang w:eastAsia="zh-CN" w:bidi="hi-IN"/>
        </w:rPr>
        <w:t xml:space="preserve">ет о выполнении муниципального </w:t>
      </w:r>
      <w:r>
        <w:rPr>
          <w:rFonts w:eastAsia="Liberation Serif"/>
          <w:b/>
          <w:color w:val="26282F"/>
          <w:kern w:val="2"/>
          <w:sz w:val="20"/>
          <w:szCs w:val="20"/>
          <w:lang w:eastAsia="zh-CN" w:bidi="hi-IN"/>
        </w:rPr>
        <w:t>задания</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16" w:name="sub_20491"/>
      <w:bookmarkEnd w:id="116"/>
      <w:r>
        <w:rPr>
          <w:rFonts w:eastAsia="Liberation Serif"/>
          <w:color w:val="000000"/>
          <w:kern w:val="2"/>
          <w:sz w:val="20"/>
          <w:szCs w:val="20"/>
          <w:lang w:eastAsia="zh-CN" w:bidi="hi-IN"/>
        </w:rPr>
        <w:t xml:space="preserve">49. Муниципальное учреждение формирует и </w:t>
      </w:r>
      <w:proofErr w:type="gramStart"/>
      <w:r>
        <w:rPr>
          <w:rFonts w:eastAsia="Liberation Serif"/>
          <w:color w:val="000000"/>
          <w:kern w:val="2"/>
          <w:sz w:val="20"/>
          <w:szCs w:val="20"/>
          <w:lang w:eastAsia="zh-CN" w:bidi="hi-IN"/>
        </w:rPr>
        <w:t xml:space="preserve">предоставляет </w:t>
      </w:r>
      <w:r w:rsidR="00887DD5">
        <w:rPr>
          <w:rFonts w:eastAsia="Liberation Serif"/>
          <w:color w:val="000000"/>
          <w:kern w:val="2"/>
          <w:sz w:val="20"/>
          <w:szCs w:val="20"/>
          <w:lang w:eastAsia="zh-CN" w:bidi="hi-IN"/>
        </w:rPr>
        <w:t xml:space="preserve">учредителю </w:t>
      </w:r>
      <w:r>
        <w:rPr>
          <w:rFonts w:eastAsia="Liberation Serif"/>
          <w:color w:val="000000"/>
          <w:kern w:val="2"/>
          <w:sz w:val="20"/>
          <w:szCs w:val="20"/>
          <w:lang w:eastAsia="zh-CN" w:bidi="hi-IN"/>
        </w:rPr>
        <w:t>отчет</w:t>
      </w:r>
      <w:proofErr w:type="gramEnd"/>
      <w:r>
        <w:rPr>
          <w:rFonts w:eastAsia="Liberation Serif"/>
          <w:color w:val="000000"/>
          <w:kern w:val="2"/>
          <w:sz w:val="20"/>
          <w:szCs w:val="20"/>
          <w:lang w:eastAsia="zh-CN" w:bidi="hi-IN"/>
        </w:rPr>
        <w:t xml:space="preserve"> о выполнении муниципального задания по форме согласно </w:t>
      </w:r>
      <w:hyperlink r:id="rId34" w:anchor="sub_2400" w:history="1">
        <w:r>
          <w:rPr>
            <w:rStyle w:val="a3"/>
            <w:rFonts w:eastAsia="Liberation Serif"/>
            <w:b/>
            <w:color w:val="auto"/>
            <w:kern w:val="2"/>
            <w:sz w:val="20"/>
            <w:szCs w:val="20"/>
            <w:u w:val="none"/>
            <w:lang w:eastAsia="zh-CN" w:bidi="hi-IN"/>
          </w:rPr>
          <w:t>приложению 4</w:t>
        </w:r>
      </w:hyperlink>
      <w:r>
        <w:rPr>
          <w:rFonts w:eastAsia="Liberation Serif"/>
          <w:b/>
          <w:kern w:val="2"/>
          <w:sz w:val="20"/>
          <w:szCs w:val="20"/>
          <w:lang w:eastAsia="zh-CN" w:bidi="hi-IN"/>
        </w:rPr>
        <w:t xml:space="preserve"> </w:t>
      </w:r>
      <w:r>
        <w:rPr>
          <w:rFonts w:eastAsia="Liberation Serif"/>
          <w:color w:val="000000"/>
          <w:kern w:val="2"/>
          <w:sz w:val="20"/>
          <w:szCs w:val="20"/>
          <w:lang w:eastAsia="zh-CN" w:bidi="hi-IN"/>
        </w:rPr>
        <w:t>к настоящему Порядку (далее - отчет) с учетом положений настоящего раздела за следующие периоды:</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17" w:name="sub_2049"/>
      <w:bookmarkStart w:id="118" w:name="sub_2049621"/>
      <w:bookmarkEnd w:id="117"/>
      <w:bookmarkEnd w:id="118"/>
      <w:r>
        <w:rPr>
          <w:rFonts w:eastAsia="Liberation Serif"/>
          <w:color w:val="000000"/>
          <w:kern w:val="2"/>
          <w:sz w:val="20"/>
          <w:szCs w:val="20"/>
          <w:lang w:eastAsia="zh-CN" w:bidi="hi-IN"/>
        </w:rPr>
        <w:t>а) за 6 месяцев текущего финансового года - в срок до 15 июля текущего финансового года;</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19" w:name="sub_20491544"/>
      <w:bookmarkStart w:id="120" w:name="sub_20491544623"/>
      <w:bookmarkEnd w:id="119"/>
      <w:bookmarkEnd w:id="120"/>
      <w:r>
        <w:rPr>
          <w:rFonts w:eastAsia="Liberation Serif"/>
          <w:color w:val="000000"/>
          <w:kern w:val="2"/>
          <w:sz w:val="20"/>
          <w:szCs w:val="20"/>
          <w:lang w:eastAsia="zh-CN" w:bidi="hi-IN"/>
        </w:rPr>
        <w:t>б) за 9 месяцев текущего финансового года - в срок до 15 октября текущего финансового года;</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21" w:name="sub_20492"/>
      <w:bookmarkStart w:id="122" w:name="sub_20492625"/>
      <w:bookmarkEnd w:id="121"/>
      <w:bookmarkEnd w:id="122"/>
      <w:r>
        <w:rPr>
          <w:rFonts w:eastAsia="Liberation Serif"/>
          <w:color w:val="000000"/>
          <w:kern w:val="2"/>
          <w:sz w:val="20"/>
          <w:szCs w:val="20"/>
          <w:lang w:eastAsia="zh-CN" w:bidi="hi-IN"/>
        </w:rPr>
        <w:t xml:space="preserve">в) за отчетный финансовый год - в срок до 15 марта года, следующего за </w:t>
      </w:r>
      <w:proofErr w:type="gramStart"/>
      <w:r>
        <w:rPr>
          <w:rFonts w:eastAsia="Liberation Serif"/>
          <w:color w:val="000000"/>
          <w:kern w:val="2"/>
          <w:sz w:val="20"/>
          <w:szCs w:val="20"/>
          <w:lang w:eastAsia="zh-CN" w:bidi="hi-IN"/>
        </w:rPr>
        <w:t>отчетным</w:t>
      </w:r>
      <w:proofErr w:type="gramEnd"/>
      <w:r>
        <w:rPr>
          <w:rFonts w:eastAsia="Liberation Serif"/>
          <w:color w:val="000000"/>
          <w:kern w:val="2"/>
          <w:sz w:val="20"/>
          <w:szCs w:val="20"/>
          <w:lang w:eastAsia="zh-CN" w:bidi="hi-IN"/>
        </w:rPr>
        <w:t>.</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23" w:name="sub_20493"/>
      <w:bookmarkStart w:id="124" w:name="sub_20493627"/>
      <w:bookmarkEnd w:id="123"/>
      <w:bookmarkEnd w:id="124"/>
      <w:r>
        <w:rPr>
          <w:rFonts w:eastAsia="Liberation Serif"/>
          <w:color w:val="000000"/>
          <w:kern w:val="2"/>
          <w:sz w:val="20"/>
          <w:szCs w:val="20"/>
          <w:lang w:eastAsia="zh-CN" w:bidi="hi-IN"/>
        </w:rPr>
        <w:t xml:space="preserve">50. </w:t>
      </w:r>
      <w:r w:rsidR="00CB116A">
        <w:rPr>
          <w:rFonts w:eastAsia="Liberation Serif"/>
          <w:color w:val="000000"/>
          <w:kern w:val="2"/>
          <w:sz w:val="20"/>
          <w:szCs w:val="20"/>
          <w:lang w:eastAsia="zh-CN" w:bidi="hi-IN"/>
        </w:rPr>
        <w:t>Учредитель проверяет достоверность представленных данных, правильность расчетов и согласовывает представленный муниципальным учреждением отчет в течени</w:t>
      </w:r>
      <w:r w:rsidR="00380A49">
        <w:rPr>
          <w:rFonts w:eastAsia="Liberation Serif"/>
          <w:color w:val="000000"/>
          <w:kern w:val="2"/>
          <w:sz w:val="20"/>
          <w:szCs w:val="20"/>
          <w:lang w:eastAsia="zh-CN" w:bidi="hi-IN"/>
        </w:rPr>
        <w:t>е</w:t>
      </w:r>
      <w:r w:rsidR="00CB116A">
        <w:rPr>
          <w:rFonts w:eastAsia="Liberation Serif"/>
          <w:color w:val="000000"/>
          <w:kern w:val="2"/>
          <w:sz w:val="20"/>
          <w:szCs w:val="20"/>
          <w:lang w:eastAsia="zh-CN" w:bidi="hi-IN"/>
        </w:rPr>
        <w:t xml:space="preserve"> 5 рабочих дней со дня его представления.</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25" w:name="sub_2050"/>
      <w:bookmarkStart w:id="126" w:name="sub_2050629"/>
      <w:bookmarkEnd w:id="125"/>
      <w:bookmarkEnd w:id="126"/>
      <w:r>
        <w:rPr>
          <w:rFonts w:eastAsia="Liberation Serif"/>
          <w:color w:val="000000"/>
          <w:kern w:val="2"/>
          <w:sz w:val="20"/>
          <w:szCs w:val="20"/>
          <w:lang w:eastAsia="zh-CN" w:bidi="hi-IN"/>
        </w:rPr>
        <w:t xml:space="preserve">51. </w:t>
      </w:r>
      <w:r w:rsidR="00CB116A">
        <w:rPr>
          <w:rFonts w:eastAsia="Liberation Serif"/>
          <w:color w:val="000000"/>
          <w:kern w:val="2"/>
          <w:sz w:val="20"/>
          <w:szCs w:val="20"/>
          <w:lang w:eastAsia="zh-CN" w:bidi="hi-IN"/>
        </w:rPr>
        <w:t>Отчет утверждается руководителем муниципального учреждения и размещается на сайте муниципального учреждения в информационно-телекоммуникационной сети Интернет</w:t>
      </w:r>
      <w:r>
        <w:rPr>
          <w:rFonts w:eastAsia="Liberation Serif"/>
          <w:color w:val="000000"/>
          <w:kern w:val="2"/>
          <w:sz w:val="20"/>
          <w:szCs w:val="20"/>
          <w:lang w:eastAsia="zh-CN" w:bidi="hi-IN"/>
        </w:rPr>
        <w:t>.</w:t>
      </w:r>
    </w:p>
    <w:p w:rsidR="00CB116A" w:rsidRDefault="00CB116A"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 xml:space="preserve">51.1. </w:t>
      </w:r>
      <w:proofErr w:type="gramStart"/>
      <w:r w:rsidR="00380A49">
        <w:rPr>
          <w:rFonts w:eastAsia="Liberation Serif"/>
          <w:color w:val="000000"/>
          <w:kern w:val="2"/>
          <w:sz w:val="20"/>
          <w:szCs w:val="20"/>
          <w:lang w:eastAsia="zh-CN" w:bidi="hi-IN"/>
        </w:rPr>
        <w:t>В срок не позднее 5 рабочих дней со дня размещения на сайте муниципального учреждения в информационно-телекоммуникационной сети Интернет отчета муниципальное учреждение информирует учредителя о размещении отчета в информационно-телекоммуникационной сети Интернет путем направления соответствующего информационного письма.</w:t>
      </w:r>
      <w:proofErr w:type="gramEnd"/>
    </w:p>
    <w:p w:rsidR="00380A49" w:rsidRDefault="00380A49"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 xml:space="preserve">51.2. В срок не позднее 5 рабочих дней со дня получения информационных писем о размещении в </w:t>
      </w:r>
      <w:bookmarkStart w:id="127" w:name="sub_2051"/>
      <w:bookmarkStart w:id="128" w:name="sub_2051631"/>
      <w:bookmarkEnd w:id="127"/>
      <w:bookmarkEnd w:id="128"/>
      <w:r>
        <w:rPr>
          <w:rFonts w:eastAsia="Liberation Serif"/>
          <w:color w:val="000000"/>
          <w:kern w:val="2"/>
          <w:sz w:val="20"/>
          <w:szCs w:val="20"/>
          <w:lang w:eastAsia="zh-CN" w:bidi="hi-IN"/>
        </w:rPr>
        <w:t xml:space="preserve">информационно-телекоммуникационной сети Интернет отчетов учредитель направляет сводную информацию о размещении отчетов в информационно-телекоммуникационной сети Интернет в Финансовое управление и отдел экономики администрации </w:t>
      </w:r>
      <w:proofErr w:type="spellStart"/>
      <w:r>
        <w:rPr>
          <w:rFonts w:eastAsia="Liberation Serif"/>
          <w:color w:val="000000"/>
          <w:kern w:val="2"/>
          <w:sz w:val="20"/>
          <w:szCs w:val="20"/>
          <w:lang w:eastAsia="zh-CN" w:bidi="hi-IN"/>
        </w:rPr>
        <w:t>Фировского</w:t>
      </w:r>
      <w:proofErr w:type="spellEnd"/>
      <w:r>
        <w:rPr>
          <w:rFonts w:eastAsia="Liberation Serif"/>
          <w:color w:val="000000"/>
          <w:kern w:val="2"/>
          <w:sz w:val="20"/>
          <w:szCs w:val="20"/>
          <w:lang w:eastAsia="zh-CN" w:bidi="hi-IN"/>
        </w:rPr>
        <w:t xml:space="preserve"> района путем направления соответствующего информационного письма.</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 xml:space="preserve">52. Отчет, представленный в соответствии </w:t>
      </w:r>
      <w:r>
        <w:rPr>
          <w:rFonts w:eastAsia="Liberation Serif"/>
          <w:b/>
          <w:kern w:val="2"/>
          <w:sz w:val="20"/>
          <w:szCs w:val="20"/>
          <w:lang w:eastAsia="zh-CN" w:bidi="hi-IN"/>
        </w:rPr>
        <w:t xml:space="preserve">с </w:t>
      </w:r>
      <w:hyperlink r:id="rId35" w:anchor="sub_20491" w:history="1">
        <w:r>
          <w:rPr>
            <w:rStyle w:val="a3"/>
            <w:rFonts w:eastAsia="Liberation Serif"/>
            <w:b/>
            <w:color w:val="auto"/>
            <w:kern w:val="2"/>
            <w:sz w:val="20"/>
            <w:szCs w:val="20"/>
            <w:u w:val="none"/>
            <w:lang w:eastAsia="zh-CN" w:bidi="hi-IN"/>
          </w:rPr>
          <w:t>подпунктами "а"</w:t>
        </w:r>
      </w:hyperlink>
      <w:r>
        <w:rPr>
          <w:rFonts w:eastAsia="Liberation Serif"/>
          <w:b/>
          <w:kern w:val="2"/>
          <w:sz w:val="20"/>
          <w:szCs w:val="20"/>
          <w:lang w:eastAsia="zh-CN" w:bidi="hi-IN"/>
        </w:rPr>
        <w:t xml:space="preserve">, </w:t>
      </w:r>
      <w:hyperlink r:id="rId36" w:anchor="sub_20492" w:history="1">
        <w:r>
          <w:rPr>
            <w:rStyle w:val="a3"/>
            <w:rFonts w:eastAsia="Liberation Serif"/>
            <w:b/>
            <w:color w:val="auto"/>
            <w:kern w:val="2"/>
            <w:sz w:val="20"/>
            <w:szCs w:val="20"/>
            <w:u w:val="none"/>
            <w:lang w:eastAsia="zh-CN" w:bidi="hi-IN"/>
          </w:rPr>
          <w:t>"б" пункта 49</w:t>
        </w:r>
      </w:hyperlink>
      <w:r>
        <w:rPr>
          <w:rFonts w:eastAsia="Liberation Serif"/>
          <w:color w:val="000000"/>
          <w:kern w:val="2"/>
          <w:sz w:val="20"/>
          <w:szCs w:val="20"/>
          <w:lang w:eastAsia="zh-CN" w:bidi="hi-IN"/>
        </w:rPr>
        <w:t xml:space="preserve"> настоящего раздела, включает в себя:</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29" w:name="sub_2051632"/>
      <w:bookmarkEnd w:id="129"/>
      <w:r>
        <w:rPr>
          <w:rFonts w:eastAsia="Liberation Serif"/>
          <w:color w:val="000000"/>
          <w:kern w:val="2"/>
          <w:sz w:val="20"/>
          <w:szCs w:val="20"/>
          <w:lang w:eastAsia="zh-CN" w:bidi="hi-IN"/>
        </w:rPr>
        <w:t>а) информацию о финансовом обеспечении выполнения муниципального задания по итогам отчетного периода (часть 1 отчета);</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б) информацию о достижение показателей объема муниципальных услуг (работ) в рамках муниципального задания по итогам отчетного периода (часть 2 отчета).</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30" w:name="sub_2053"/>
      <w:bookmarkEnd w:id="130"/>
      <w:r>
        <w:rPr>
          <w:rFonts w:eastAsia="Liberation Serif"/>
          <w:color w:val="000000"/>
          <w:kern w:val="2"/>
          <w:sz w:val="20"/>
          <w:szCs w:val="20"/>
          <w:lang w:eastAsia="zh-CN" w:bidi="hi-IN"/>
        </w:rPr>
        <w:t xml:space="preserve">53. Отчет, представленный в соответствии с </w:t>
      </w:r>
      <w:hyperlink r:id="rId37" w:anchor="sub_20493" w:history="1">
        <w:r>
          <w:rPr>
            <w:rStyle w:val="a3"/>
            <w:rFonts w:eastAsia="Liberation Serif"/>
            <w:b/>
            <w:color w:val="auto"/>
            <w:kern w:val="2"/>
            <w:sz w:val="20"/>
            <w:szCs w:val="20"/>
            <w:u w:val="none"/>
            <w:lang w:eastAsia="zh-CN" w:bidi="hi-IN"/>
          </w:rPr>
          <w:t>подпунктом "в" пункта 49</w:t>
        </w:r>
      </w:hyperlink>
      <w:r>
        <w:rPr>
          <w:rFonts w:eastAsia="Liberation Serif"/>
          <w:color w:val="000000"/>
          <w:kern w:val="2"/>
          <w:sz w:val="20"/>
          <w:szCs w:val="20"/>
          <w:lang w:eastAsia="zh-CN" w:bidi="hi-IN"/>
        </w:rPr>
        <w:t xml:space="preserve"> настоящего раздела, включает в себя:</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31" w:name="sub_2053634"/>
      <w:bookmarkEnd w:id="131"/>
      <w:r>
        <w:rPr>
          <w:rFonts w:eastAsia="Liberation Serif"/>
          <w:color w:val="000000"/>
          <w:kern w:val="2"/>
          <w:sz w:val="20"/>
          <w:szCs w:val="20"/>
          <w:lang w:eastAsia="zh-CN" w:bidi="hi-IN"/>
        </w:rPr>
        <w:t>а) информацию о финансовом обеспечении выполнения муниципального задания по итогам отчетного периода (часть 1 отчета);</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б) информацию о достижении показателей объема муниципальных услуг (работ) в рамках муниципального задания по итогам отчетного периода (часть 2 отчета);</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lastRenderedPageBreak/>
        <w:t>в) оценку финансово-экономической эффективности реализации муниципального задания (часть 3 отчета);</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г) информацию о достижении показателей качества муниципальных услуг (работ) в рамках муниципального задания по итогам отчетного периода (часть 4 отчета).</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bookmarkStart w:id="132" w:name="sub_2054"/>
      <w:bookmarkEnd w:id="132"/>
      <w:r>
        <w:rPr>
          <w:rFonts w:eastAsia="Liberation Serif"/>
          <w:color w:val="000000"/>
          <w:kern w:val="2"/>
          <w:sz w:val="20"/>
          <w:szCs w:val="20"/>
          <w:lang w:eastAsia="zh-CN" w:bidi="hi-IN"/>
        </w:rPr>
        <w:t xml:space="preserve">54. Индекс </w:t>
      </w:r>
      <w:proofErr w:type="gramStart"/>
      <w:r>
        <w:rPr>
          <w:rFonts w:eastAsia="Liberation Serif"/>
          <w:color w:val="000000"/>
          <w:kern w:val="2"/>
          <w:sz w:val="20"/>
          <w:szCs w:val="20"/>
          <w:lang w:eastAsia="zh-CN" w:bidi="hi-IN"/>
        </w:rPr>
        <w:t>достижения показателей объема муниципального задания</w:t>
      </w:r>
      <w:proofErr w:type="gramEnd"/>
      <w:r>
        <w:rPr>
          <w:rFonts w:eastAsia="Liberation Serif"/>
          <w:color w:val="000000"/>
          <w:kern w:val="2"/>
          <w:sz w:val="20"/>
          <w:szCs w:val="20"/>
          <w:lang w:eastAsia="zh-CN" w:bidi="hi-IN"/>
        </w:rPr>
        <w:t xml:space="preserve"> в отчетном периоде рассчитывается по следующей формуле:</w:t>
      </w:r>
    </w:p>
    <w:p w:rsidR="00803EB1" w:rsidRDefault="00803EB1" w:rsidP="00803EB1">
      <w:pPr>
        <w:widowControl w:val="0"/>
        <w:suppressAutoHyphens/>
        <w:ind w:firstLine="698"/>
        <w:jc w:val="both"/>
        <w:rPr>
          <w:rFonts w:eastAsia="Liberation Serif"/>
          <w:color w:val="000000"/>
          <w:kern w:val="2"/>
          <w:sz w:val="20"/>
          <w:szCs w:val="20"/>
          <w:lang w:eastAsia="zh-CN" w:bidi="hi-IN"/>
        </w:rPr>
      </w:pPr>
      <w:bookmarkStart w:id="133" w:name="sub_2054636"/>
      <w:bookmarkEnd w:id="133"/>
      <w:r>
        <w:rPr>
          <w:rFonts w:ascii="Arial" w:eastAsia="Liberation Serif" w:hAnsi="Arial" w:cs="Liberation Serif"/>
          <w:noProof/>
          <w:color w:val="000000"/>
          <w:kern w:val="2"/>
          <w:sz w:val="20"/>
          <w:szCs w:val="20"/>
        </w:rPr>
        <w:drawing>
          <wp:inline distT="0" distB="0" distL="0" distR="0" wp14:anchorId="347F18A4" wp14:editId="0AE1159C">
            <wp:extent cx="1390650" cy="65722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390650" cy="657225"/>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eastAsia="Liberation Serif"/>
          <w:color w:val="000000"/>
          <w:kern w:val="2"/>
          <w:sz w:val="20"/>
          <w:szCs w:val="20"/>
          <w:lang w:eastAsia="zh-CN" w:bidi="hi-IN"/>
        </w:rPr>
        <w:t xml:space="preserve">где </w:t>
      </w:r>
      <w:r>
        <w:rPr>
          <w:rFonts w:eastAsia="Liberation Serif"/>
          <w:noProof/>
          <w:color w:val="000000"/>
          <w:kern w:val="2"/>
          <w:sz w:val="20"/>
          <w:szCs w:val="20"/>
        </w:rPr>
        <w:drawing>
          <wp:inline distT="0" distB="0" distL="0" distR="0" wp14:anchorId="7806C6D4" wp14:editId="3706A5F5">
            <wp:extent cx="228600" cy="2857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28600" cy="285750"/>
                    </a:xfrm>
                    <a:prstGeom prst="rect">
                      <a:avLst/>
                    </a:prstGeom>
                    <a:solidFill>
                      <a:srgbClr val="FFFFFF">
                        <a:alpha val="0"/>
                      </a:srgbClr>
                    </a:solidFill>
                    <a:ln>
                      <a:noFill/>
                    </a:ln>
                  </pic:spPr>
                </pic:pic>
              </a:graphicData>
            </a:graphic>
          </wp:inline>
        </w:drawing>
      </w:r>
      <w:r>
        <w:rPr>
          <w:rFonts w:eastAsia="Liberation Serif"/>
          <w:color w:val="000000"/>
          <w:kern w:val="2"/>
          <w:sz w:val="20"/>
          <w:szCs w:val="20"/>
          <w:lang w:eastAsia="zh-CN" w:bidi="hi-IN"/>
        </w:rPr>
        <w:t xml:space="preserve"> - индекс </w:t>
      </w:r>
      <w:proofErr w:type="gramStart"/>
      <w:r>
        <w:rPr>
          <w:rFonts w:eastAsia="Liberation Serif"/>
          <w:color w:val="000000"/>
          <w:kern w:val="2"/>
          <w:sz w:val="20"/>
          <w:szCs w:val="20"/>
          <w:lang w:eastAsia="zh-CN" w:bidi="hi-IN"/>
        </w:rPr>
        <w:t>достижения показателей объема муниципального задания</w:t>
      </w:r>
      <w:proofErr w:type="gramEnd"/>
      <w:r>
        <w:rPr>
          <w:rFonts w:eastAsia="Liberation Serif"/>
          <w:color w:val="000000"/>
          <w:kern w:val="2"/>
          <w:sz w:val="20"/>
          <w:szCs w:val="20"/>
          <w:lang w:eastAsia="zh-CN" w:bidi="hi-IN"/>
        </w:rPr>
        <w:t xml:space="preserve"> в отчетном периоде;</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1519740F" wp14:editId="0C8624F1">
            <wp:extent cx="438150" cy="24765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индекс достижения показателей объема j-й муниципальной услуги (работы) в отчетном периоде;</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1143DB97" wp14:editId="734BDF82">
            <wp:extent cx="180975" cy="228600"/>
            <wp:effectExtent l="0" t="0" r="9525"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80975" cy="22860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весовой коэффициент j-й муниципальной услуги (работы) в отчетном периоде;</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40CA6C26" wp14:editId="30A3B344">
            <wp:extent cx="123825" cy="200025"/>
            <wp:effectExtent l="0" t="0" r="9525"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xml:space="preserve">- текущий номер муниципальной услуги (работы) в соответствии с муниципальным заданием, j=1, 2, _., </w:t>
      </w:r>
      <w:r>
        <w:rPr>
          <w:rFonts w:eastAsia="Liberation Serif"/>
          <w:noProof/>
          <w:color w:val="000000"/>
          <w:kern w:val="2"/>
          <w:sz w:val="20"/>
          <w:szCs w:val="20"/>
        </w:rPr>
        <w:drawing>
          <wp:inline distT="0" distB="0" distL="0" distR="0" wp14:anchorId="1320F9CB" wp14:editId="731B9C29">
            <wp:extent cx="209550" cy="22860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09550" cy="228600"/>
                    </a:xfrm>
                    <a:prstGeom prst="rect">
                      <a:avLst/>
                    </a:prstGeom>
                    <a:solidFill>
                      <a:srgbClr val="FFFFFF">
                        <a:alpha val="0"/>
                      </a:srgbClr>
                    </a:solidFill>
                    <a:ln>
                      <a:noFill/>
                    </a:ln>
                  </pic:spPr>
                </pic:pic>
              </a:graphicData>
            </a:graphic>
          </wp:inline>
        </w:drawing>
      </w:r>
      <w:r>
        <w:rPr>
          <w:rFonts w:eastAsia="Liberation Serif"/>
          <w:color w:val="000000"/>
          <w:kern w:val="2"/>
          <w:sz w:val="20"/>
          <w:szCs w:val="20"/>
          <w:lang w:eastAsia="zh-CN" w:bidi="hi-IN"/>
        </w:rPr>
        <w:t>;</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0542D2AD" wp14:editId="6F98DB09">
            <wp:extent cx="209550" cy="22860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09550" cy="22860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количество муниципальных услуг (работ), включенных в муниципальное задание.</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bookmarkStart w:id="134" w:name="sub_2055"/>
      <w:bookmarkEnd w:id="134"/>
      <w:r>
        <w:rPr>
          <w:rFonts w:eastAsia="Liberation Serif"/>
          <w:color w:val="000000"/>
          <w:kern w:val="2"/>
          <w:sz w:val="20"/>
          <w:szCs w:val="20"/>
          <w:lang w:eastAsia="zh-CN" w:bidi="hi-IN"/>
        </w:rPr>
        <w:t>55. Индекс достижения показателей объема j-й муниципальной услуги (работы) в отчетном периоде рассчитывается по следующей формуле:</w:t>
      </w:r>
    </w:p>
    <w:p w:rsidR="00803EB1" w:rsidRDefault="00803EB1" w:rsidP="00803EB1">
      <w:pPr>
        <w:widowControl w:val="0"/>
        <w:suppressAutoHyphens/>
        <w:ind w:firstLine="698"/>
        <w:jc w:val="both"/>
        <w:rPr>
          <w:rFonts w:eastAsia="Liberation Serif"/>
          <w:color w:val="000000"/>
          <w:kern w:val="2"/>
          <w:sz w:val="20"/>
          <w:szCs w:val="20"/>
          <w:lang w:eastAsia="zh-CN" w:bidi="hi-IN"/>
        </w:rPr>
      </w:pPr>
      <w:bookmarkStart w:id="135" w:name="sub_2055638"/>
      <w:bookmarkEnd w:id="135"/>
      <w:r>
        <w:rPr>
          <w:rFonts w:ascii="Arial" w:eastAsia="Liberation Serif" w:hAnsi="Arial" w:cs="Liberation Serif"/>
          <w:noProof/>
          <w:color w:val="000000"/>
          <w:kern w:val="2"/>
          <w:sz w:val="20"/>
          <w:szCs w:val="20"/>
        </w:rPr>
        <w:drawing>
          <wp:inline distT="0" distB="0" distL="0" distR="0" wp14:anchorId="5617DE35" wp14:editId="6CB46D7E">
            <wp:extent cx="847725" cy="49530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847725" cy="49530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w:t>
      </w:r>
    </w:p>
    <w:p w:rsidR="00803EB1" w:rsidRDefault="00803EB1" w:rsidP="00803EB1">
      <w:pPr>
        <w:widowControl w:val="0"/>
        <w:suppressAutoHyphens/>
        <w:ind w:firstLine="720"/>
        <w:jc w:val="both"/>
        <w:rPr>
          <w:rFonts w:eastAsia="Liberation Serif"/>
          <w:color w:val="000000"/>
          <w:kern w:val="2"/>
          <w:sz w:val="20"/>
          <w:szCs w:val="20"/>
          <w:lang w:eastAsia="zh-CN" w:bidi="hi-IN"/>
        </w:rPr>
      </w:pP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eastAsia="Liberation Serif"/>
          <w:color w:val="000000"/>
          <w:kern w:val="2"/>
          <w:sz w:val="20"/>
          <w:szCs w:val="20"/>
          <w:lang w:eastAsia="zh-CN" w:bidi="hi-IN"/>
        </w:rPr>
        <w:t xml:space="preserve">где </w:t>
      </w:r>
      <w:r>
        <w:rPr>
          <w:rFonts w:eastAsia="Liberation Serif"/>
          <w:noProof/>
          <w:color w:val="000000"/>
          <w:kern w:val="2"/>
          <w:sz w:val="20"/>
          <w:szCs w:val="20"/>
        </w:rPr>
        <w:drawing>
          <wp:inline distT="0" distB="0" distL="0" distR="0" wp14:anchorId="60D97D99" wp14:editId="12B4361E">
            <wp:extent cx="247650" cy="22860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47650" cy="228600"/>
                    </a:xfrm>
                    <a:prstGeom prst="rect">
                      <a:avLst/>
                    </a:prstGeom>
                    <a:solidFill>
                      <a:srgbClr val="FFFFFF">
                        <a:alpha val="0"/>
                      </a:srgbClr>
                    </a:solidFill>
                    <a:ln>
                      <a:noFill/>
                    </a:ln>
                  </pic:spPr>
                </pic:pic>
              </a:graphicData>
            </a:graphic>
          </wp:inline>
        </w:drawing>
      </w:r>
      <w:r>
        <w:rPr>
          <w:rFonts w:eastAsia="Liberation Serif"/>
          <w:color w:val="000000"/>
          <w:kern w:val="2"/>
          <w:sz w:val="20"/>
          <w:szCs w:val="20"/>
          <w:lang w:eastAsia="zh-CN" w:bidi="hi-IN"/>
        </w:rPr>
        <w:t xml:space="preserve"> - индекс достижения показателей объема j-й муниципальной услуги в отчетном периоде;</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268CE714" wp14:editId="0689BD5D">
            <wp:extent cx="390525" cy="22860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90525" cy="22860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утверждаемое муниципальным заданием плановое значение показателя объема i-й муниципальной услуги, оказываемой в пределах муниципального задания в отчетном финансовом году;</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6D325D1E" wp14:editId="402B3AEA">
            <wp:extent cx="381000" cy="22860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81000" cy="22860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достигнутое значение показателя объема i-й муниципальной услуги в пределах муниципального задания в очередном финансовом году.</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36" w:name="sub_2057"/>
      <w:bookmarkEnd w:id="136"/>
      <w:r>
        <w:rPr>
          <w:rFonts w:eastAsia="Liberation Serif"/>
          <w:color w:val="000000"/>
          <w:kern w:val="2"/>
          <w:sz w:val="20"/>
          <w:szCs w:val="20"/>
          <w:lang w:eastAsia="zh-CN" w:bidi="hi-IN"/>
        </w:rPr>
        <w:t xml:space="preserve">56. Индекс достижения показателей объема j-й муниципальной работы в отчетном периоде </w:t>
      </w:r>
      <w:r>
        <w:rPr>
          <w:rFonts w:eastAsia="Liberation Serif"/>
          <w:noProof/>
          <w:color w:val="000000"/>
          <w:kern w:val="2"/>
          <w:sz w:val="20"/>
          <w:szCs w:val="20"/>
        </w:rPr>
        <w:drawing>
          <wp:inline distT="0" distB="0" distL="0" distR="0" wp14:anchorId="557FF5F4" wp14:editId="290B6E67">
            <wp:extent cx="257175" cy="22860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57175" cy="228600"/>
                    </a:xfrm>
                    <a:prstGeom prst="rect">
                      <a:avLst/>
                    </a:prstGeom>
                    <a:solidFill>
                      <a:srgbClr val="FFFFFF">
                        <a:alpha val="0"/>
                      </a:srgbClr>
                    </a:solidFill>
                    <a:ln>
                      <a:noFill/>
                    </a:ln>
                  </pic:spPr>
                </pic:pic>
              </a:graphicData>
            </a:graphic>
          </wp:inline>
        </w:drawing>
      </w:r>
      <w:r>
        <w:rPr>
          <w:rFonts w:eastAsia="Liberation Serif"/>
          <w:color w:val="000000"/>
          <w:kern w:val="2"/>
          <w:sz w:val="20"/>
          <w:szCs w:val="20"/>
          <w:lang w:eastAsia="zh-CN" w:bidi="hi-IN"/>
        </w:rPr>
        <w:t xml:space="preserve"> принимает значение "1" в случае выполнения работы, значение "0" - в случае отсутствия выполнения работы.</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bookmarkStart w:id="137" w:name="sub_2056"/>
      <w:bookmarkStart w:id="138" w:name="sub_2056641"/>
      <w:bookmarkEnd w:id="137"/>
      <w:bookmarkEnd w:id="138"/>
      <w:r>
        <w:rPr>
          <w:rFonts w:eastAsia="Liberation Serif"/>
          <w:color w:val="000000"/>
          <w:kern w:val="2"/>
          <w:sz w:val="20"/>
          <w:szCs w:val="20"/>
          <w:lang w:eastAsia="zh-CN" w:bidi="hi-IN"/>
        </w:rPr>
        <w:t>57. Весовой коэффициент j-й муниципальной услуги (работы) в отчетном периоде рассчитывается по следующей формуле:</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bookmarkStart w:id="139" w:name="sub_2056642"/>
      <w:bookmarkStart w:id="140" w:name="sub_2056643"/>
      <w:bookmarkStart w:id="141" w:name="sub_2056642655"/>
      <w:bookmarkStart w:id="142" w:name="sub_2056642656"/>
      <w:bookmarkEnd w:id="139"/>
      <w:bookmarkEnd w:id="140"/>
      <w:bookmarkEnd w:id="141"/>
      <w:bookmarkEnd w:id="142"/>
    </w:p>
    <w:p w:rsidR="00803EB1" w:rsidRDefault="00803EB1" w:rsidP="00803EB1">
      <w:pPr>
        <w:widowControl w:val="0"/>
        <w:suppressAutoHyphens/>
        <w:ind w:firstLine="698"/>
        <w:jc w:val="both"/>
        <w:rPr>
          <w:rFonts w:eastAsia="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36973A50" wp14:editId="62A4E12F">
            <wp:extent cx="1114425" cy="866775"/>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114425" cy="866775"/>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 xml:space="preserve">где </w:t>
      </w:r>
      <w:r>
        <w:rPr>
          <w:rFonts w:eastAsia="Liberation Serif"/>
          <w:noProof/>
          <w:color w:val="000000"/>
          <w:kern w:val="2"/>
          <w:sz w:val="20"/>
          <w:szCs w:val="20"/>
        </w:rPr>
        <w:drawing>
          <wp:inline distT="0" distB="0" distL="0" distR="0" wp14:anchorId="6A5FA4E8" wp14:editId="72465A81">
            <wp:extent cx="371475" cy="228600"/>
            <wp:effectExtent l="0" t="0" r="9525"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71475" cy="228600"/>
                    </a:xfrm>
                    <a:prstGeom prst="rect">
                      <a:avLst/>
                    </a:prstGeom>
                    <a:solidFill>
                      <a:srgbClr val="FFFFFF">
                        <a:alpha val="0"/>
                      </a:srgbClr>
                    </a:solidFill>
                    <a:ln>
                      <a:noFill/>
                    </a:ln>
                  </pic:spPr>
                </pic:pic>
              </a:graphicData>
            </a:graphic>
          </wp:inline>
        </w:drawing>
      </w:r>
      <w:r>
        <w:rPr>
          <w:rFonts w:eastAsia="Liberation Serif"/>
          <w:color w:val="000000"/>
          <w:kern w:val="2"/>
          <w:sz w:val="20"/>
          <w:szCs w:val="20"/>
          <w:lang w:eastAsia="zh-CN" w:bidi="hi-IN"/>
        </w:rPr>
        <w:t xml:space="preserve"> - плановое значение затрат на оказание муниципальным учреждением j-й муниципальной услуги (затрат на выполнение j-й работы) в пределах муниципального задания в очередном финансовом году.</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bookmarkStart w:id="143" w:name="sub_2058"/>
      <w:bookmarkEnd w:id="143"/>
      <w:r>
        <w:rPr>
          <w:rFonts w:eastAsia="Liberation Serif"/>
          <w:color w:val="000000"/>
          <w:kern w:val="2"/>
          <w:sz w:val="20"/>
          <w:szCs w:val="20"/>
          <w:lang w:eastAsia="zh-CN" w:bidi="hi-IN"/>
        </w:rPr>
        <w:t>58. Критерий финансово-экономической эффективности выполнения муниципального задания за отчетный финансовый год рассчитывается по следующей формуле:</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bookmarkStart w:id="144" w:name="sub_2058645"/>
      <w:bookmarkStart w:id="145" w:name="sub_2058646"/>
      <w:bookmarkStart w:id="146" w:name="sub_2058645660"/>
      <w:bookmarkStart w:id="147" w:name="sub_2058645661"/>
      <w:bookmarkEnd w:id="144"/>
      <w:bookmarkEnd w:id="145"/>
      <w:bookmarkEnd w:id="146"/>
      <w:bookmarkEnd w:id="147"/>
    </w:p>
    <w:p w:rsidR="00803EB1" w:rsidRDefault="00803EB1" w:rsidP="00803EB1">
      <w:pPr>
        <w:widowControl w:val="0"/>
        <w:suppressAutoHyphens/>
        <w:ind w:firstLine="698"/>
        <w:jc w:val="both"/>
        <w:rPr>
          <w:rFonts w:eastAsia="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100AFB3B" wp14:editId="1054BD5C">
            <wp:extent cx="828675" cy="628650"/>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9"/>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828675" cy="62865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w:t>
      </w:r>
    </w:p>
    <w:p w:rsidR="00803EB1" w:rsidRDefault="00803EB1" w:rsidP="00803EB1">
      <w:pPr>
        <w:widowControl w:val="0"/>
        <w:suppressAutoHyphens/>
        <w:ind w:firstLine="720"/>
        <w:jc w:val="both"/>
        <w:rPr>
          <w:rFonts w:eastAsia="Liberation Serif"/>
          <w:color w:val="000000"/>
          <w:kern w:val="2"/>
          <w:sz w:val="20"/>
          <w:szCs w:val="20"/>
          <w:lang w:eastAsia="zh-CN" w:bidi="hi-IN"/>
        </w:rPr>
      </w:pP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eastAsia="Liberation Serif"/>
          <w:color w:val="000000"/>
          <w:kern w:val="2"/>
          <w:sz w:val="20"/>
          <w:szCs w:val="20"/>
          <w:lang w:eastAsia="zh-CN" w:bidi="hi-IN"/>
        </w:rPr>
        <w:lastRenderedPageBreak/>
        <w:t xml:space="preserve">где </w:t>
      </w:r>
      <w:r>
        <w:rPr>
          <w:rFonts w:eastAsia="Liberation Serif"/>
          <w:noProof/>
          <w:color w:val="000000"/>
          <w:kern w:val="2"/>
          <w:sz w:val="20"/>
          <w:szCs w:val="20"/>
        </w:rPr>
        <w:drawing>
          <wp:inline distT="0" distB="0" distL="0" distR="0" wp14:anchorId="1DF12B5F" wp14:editId="481990C9">
            <wp:extent cx="342900" cy="28575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42900" cy="285750"/>
                    </a:xfrm>
                    <a:prstGeom prst="rect">
                      <a:avLst/>
                    </a:prstGeom>
                    <a:solidFill>
                      <a:srgbClr val="FFFFFF">
                        <a:alpha val="0"/>
                      </a:srgbClr>
                    </a:solidFill>
                    <a:ln>
                      <a:noFill/>
                    </a:ln>
                  </pic:spPr>
                </pic:pic>
              </a:graphicData>
            </a:graphic>
          </wp:inline>
        </w:drawing>
      </w:r>
      <w:r>
        <w:rPr>
          <w:rFonts w:eastAsia="Liberation Serif"/>
          <w:color w:val="000000"/>
          <w:kern w:val="2"/>
          <w:sz w:val="20"/>
          <w:szCs w:val="20"/>
          <w:lang w:eastAsia="zh-CN" w:bidi="hi-IN"/>
        </w:rPr>
        <w:t xml:space="preserve"> - критерий финансово-экономической эффективности выполнения муниципального задания за отчетный финансовый год;</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17D44E7B" wp14:editId="46D387E5">
            <wp:extent cx="228600" cy="285750"/>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28600" cy="28575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xml:space="preserve">- индекс </w:t>
      </w:r>
      <w:proofErr w:type="gramStart"/>
      <w:r>
        <w:rPr>
          <w:rFonts w:eastAsia="Liberation Serif"/>
          <w:color w:val="000000"/>
          <w:kern w:val="2"/>
          <w:sz w:val="20"/>
          <w:szCs w:val="20"/>
          <w:lang w:eastAsia="zh-CN" w:bidi="hi-IN"/>
        </w:rPr>
        <w:t>достижения показателей объема муниципального задания</w:t>
      </w:r>
      <w:proofErr w:type="gramEnd"/>
      <w:r>
        <w:rPr>
          <w:rFonts w:eastAsia="Liberation Serif"/>
          <w:color w:val="000000"/>
          <w:kern w:val="2"/>
          <w:sz w:val="20"/>
          <w:szCs w:val="20"/>
          <w:lang w:eastAsia="zh-CN" w:bidi="hi-IN"/>
        </w:rPr>
        <w:t xml:space="preserve"> за отчетный финансовый год;</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3C113369" wp14:editId="7AEE071A">
            <wp:extent cx="228600" cy="285750"/>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28600" cy="28575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индекс освоения объема субсидии за отчетный финансовый год.</w:t>
      </w:r>
    </w:p>
    <w:p w:rsidR="00803EB1" w:rsidRDefault="00803EB1" w:rsidP="00803EB1">
      <w:pPr>
        <w:widowControl w:val="0"/>
        <w:suppressAutoHyphens/>
        <w:ind w:firstLine="720"/>
        <w:jc w:val="both"/>
        <w:rPr>
          <w:rFonts w:eastAsia="Liberation Serif"/>
          <w:color w:val="000000"/>
          <w:kern w:val="2"/>
          <w:sz w:val="20"/>
          <w:szCs w:val="20"/>
          <w:lang w:eastAsia="zh-CN" w:bidi="hi-IN"/>
        </w:rPr>
      </w:pP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bookmarkStart w:id="148" w:name="sub_2059"/>
      <w:bookmarkEnd w:id="148"/>
      <w:r>
        <w:rPr>
          <w:rFonts w:eastAsia="Liberation Serif"/>
          <w:color w:val="000000"/>
          <w:kern w:val="2"/>
          <w:sz w:val="20"/>
          <w:szCs w:val="20"/>
          <w:lang w:eastAsia="zh-CN" w:bidi="hi-IN"/>
        </w:rPr>
        <w:t>59. Индекс освоения объема субсидии за отчетный финансовый год рассчитывается по следующей формуле:</w:t>
      </w:r>
    </w:p>
    <w:p w:rsidR="00803EB1" w:rsidRDefault="00803EB1" w:rsidP="00803EB1">
      <w:pPr>
        <w:widowControl w:val="0"/>
        <w:suppressAutoHyphens/>
        <w:ind w:firstLine="698"/>
        <w:jc w:val="both"/>
        <w:rPr>
          <w:rFonts w:eastAsia="Liberation Serif"/>
          <w:color w:val="000000"/>
          <w:kern w:val="2"/>
          <w:sz w:val="20"/>
          <w:szCs w:val="20"/>
          <w:lang w:eastAsia="zh-CN" w:bidi="hi-IN"/>
        </w:rPr>
      </w:pPr>
      <w:bookmarkStart w:id="149" w:name="sub_2059648"/>
      <w:bookmarkEnd w:id="149"/>
      <w:r>
        <w:rPr>
          <w:rFonts w:ascii="Arial" w:eastAsia="Liberation Serif" w:hAnsi="Arial" w:cs="Liberation Serif"/>
          <w:noProof/>
          <w:color w:val="000000"/>
          <w:kern w:val="2"/>
          <w:sz w:val="20"/>
          <w:szCs w:val="20"/>
        </w:rPr>
        <w:drawing>
          <wp:inline distT="0" distB="0" distL="0" distR="0" wp14:anchorId="189366FC" wp14:editId="69E292CF">
            <wp:extent cx="1390650" cy="476250"/>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3"/>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390650" cy="47625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eastAsia="Liberation Serif"/>
          <w:color w:val="000000"/>
          <w:kern w:val="2"/>
          <w:sz w:val="20"/>
          <w:szCs w:val="20"/>
          <w:lang w:eastAsia="zh-CN" w:bidi="hi-IN"/>
        </w:rPr>
        <w:t xml:space="preserve">где </w:t>
      </w:r>
      <w:r>
        <w:rPr>
          <w:rFonts w:eastAsia="Liberation Serif"/>
          <w:noProof/>
          <w:color w:val="000000"/>
          <w:kern w:val="2"/>
          <w:sz w:val="20"/>
          <w:szCs w:val="20"/>
        </w:rPr>
        <w:drawing>
          <wp:inline distT="0" distB="0" distL="0" distR="0" wp14:anchorId="3426F10E" wp14:editId="54FA8877">
            <wp:extent cx="228600" cy="285750"/>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28600" cy="285750"/>
                    </a:xfrm>
                    <a:prstGeom prst="rect">
                      <a:avLst/>
                    </a:prstGeom>
                    <a:solidFill>
                      <a:srgbClr val="FFFFFF">
                        <a:alpha val="0"/>
                      </a:srgbClr>
                    </a:solidFill>
                    <a:ln>
                      <a:noFill/>
                    </a:ln>
                  </pic:spPr>
                </pic:pic>
              </a:graphicData>
            </a:graphic>
          </wp:inline>
        </w:drawing>
      </w:r>
      <w:r>
        <w:rPr>
          <w:rFonts w:eastAsia="Liberation Serif"/>
          <w:color w:val="000000"/>
          <w:kern w:val="2"/>
          <w:sz w:val="20"/>
          <w:szCs w:val="20"/>
          <w:lang w:eastAsia="zh-CN" w:bidi="hi-IN"/>
        </w:rPr>
        <w:t xml:space="preserve"> - индекс освоения объема субсидии за отчетный финансовый год;</w:t>
      </w:r>
    </w:p>
    <w:p w:rsidR="0054252F" w:rsidRDefault="00803EB1" w:rsidP="0054252F">
      <w:pPr>
        <w:pStyle w:val="ConsPlusNormal"/>
        <w:ind w:firstLine="540"/>
        <w:jc w:val="both"/>
      </w:pPr>
      <w:r>
        <w:rPr>
          <w:rFonts w:ascii="Arial" w:eastAsia="Liberation Serif" w:hAnsi="Arial" w:cs="Liberation Serif"/>
          <w:noProof/>
          <w:color w:val="000000"/>
          <w:kern w:val="2"/>
          <w:lang w:eastAsia="ru-RU"/>
        </w:rPr>
        <w:drawing>
          <wp:inline distT="0" distB="0" distL="0" distR="0" wp14:anchorId="4CA56250" wp14:editId="7FB9679B">
            <wp:extent cx="238125" cy="200025"/>
            <wp:effectExtent l="0" t="0" r="9525" b="9525"/>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38125" cy="200025"/>
                    </a:xfrm>
                    <a:prstGeom prst="rect">
                      <a:avLst/>
                    </a:prstGeom>
                    <a:solidFill>
                      <a:srgbClr val="FFFFFF">
                        <a:alpha val="0"/>
                      </a:srgbClr>
                    </a:solidFill>
                    <a:ln>
                      <a:noFill/>
                    </a:ln>
                  </pic:spPr>
                </pic:pic>
              </a:graphicData>
            </a:graphic>
          </wp:inline>
        </w:drawing>
      </w:r>
      <w:r>
        <w:rPr>
          <w:color w:val="000000"/>
          <w:kern w:val="2"/>
          <w:lang w:eastAsia="zh-CN" w:bidi="hi-IN"/>
        </w:rPr>
        <w:t xml:space="preserve"> </w:t>
      </w:r>
      <w:proofErr w:type="gramStart"/>
      <w:r>
        <w:rPr>
          <w:rFonts w:eastAsia="Liberation Serif"/>
          <w:color w:val="000000"/>
          <w:kern w:val="2"/>
          <w:lang w:eastAsia="zh-CN" w:bidi="hi-IN"/>
        </w:rPr>
        <w:t xml:space="preserve">- </w:t>
      </w:r>
      <w:r w:rsidR="0054252F">
        <w:t>кассовый расход муниципального учреждения на оказание муниципальных услуг (выполнение работ) (в том числе за счет остатков субсидии предыдущих периодов, фактических расходов за счет доходов от оказания муниципальным учреждением муниципальных услуг (выполнения работ) за плату для физических и (или) юридических лиц в пределах муниципального задания) за отчетный финансовый год;</w:t>
      </w:r>
      <w:proofErr w:type="gramEnd"/>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37559A58" wp14:editId="6A0F0240">
            <wp:extent cx="257175" cy="200025"/>
            <wp:effectExtent l="0" t="0" r="0" b="9525"/>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257175" cy="200025"/>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сумма субсидии на финансовое обеспечение выполнения муниципального задания, перечисленная на лицевой счет муниципального учреждения за отчетный период (без учета остатков предыдущих периодов) за отчетный финансовый год;</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5CD63ABF" wp14:editId="2198A800">
            <wp:extent cx="228600" cy="22860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7"/>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объем доходов от оказания муниципальным учреждением муниципальных услуг (выполнения работ) за плату для физических и (или) юридических лиц в пределах муниципального задания за отчетный финансовый год;</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ascii="Arial" w:eastAsia="Liberation Serif" w:hAnsi="Arial" w:cs="Liberation Serif"/>
          <w:noProof/>
          <w:color w:val="000000"/>
          <w:kern w:val="2"/>
          <w:sz w:val="20"/>
          <w:szCs w:val="20"/>
        </w:rPr>
        <w:drawing>
          <wp:inline distT="0" distB="0" distL="0" distR="0" wp14:anchorId="7871D014" wp14:editId="4148856E">
            <wp:extent cx="295275" cy="200025"/>
            <wp:effectExtent l="0" t="0" r="9525" b="9525"/>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8"/>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295275" cy="200025"/>
                    </a:xfrm>
                    <a:prstGeom prst="rect">
                      <a:avLst/>
                    </a:prstGeom>
                    <a:solidFill>
                      <a:srgbClr val="FFFFFF">
                        <a:alpha val="0"/>
                      </a:srgbClr>
                    </a:solidFill>
                    <a:ln>
                      <a:noFill/>
                    </a:ln>
                  </pic:spPr>
                </pic:pic>
              </a:graphicData>
            </a:graphic>
          </wp:inline>
        </w:drawing>
      </w:r>
      <w:r>
        <w:rPr>
          <w:color w:val="000000"/>
          <w:kern w:val="2"/>
          <w:sz w:val="20"/>
          <w:szCs w:val="20"/>
          <w:lang w:eastAsia="zh-CN" w:bidi="hi-IN"/>
        </w:rPr>
        <w:t xml:space="preserve"> </w:t>
      </w:r>
      <w:r>
        <w:rPr>
          <w:rFonts w:eastAsia="Liberation Serif"/>
          <w:color w:val="000000"/>
          <w:kern w:val="2"/>
          <w:sz w:val="20"/>
          <w:szCs w:val="20"/>
          <w:lang w:eastAsia="zh-CN" w:bidi="hi-IN"/>
        </w:rPr>
        <w:t>- разрешенный к использованию остаток субсидии на выполнение муниципального задания за отчетный финансовый год.</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50" w:name="sub_2060"/>
      <w:bookmarkStart w:id="151" w:name="sub_2060665"/>
      <w:bookmarkEnd w:id="4"/>
      <w:bookmarkEnd w:id="150"/>
      <w:r>
        <w:rPr>
          <w:rFonts w:eastAsia="Liberation Serif"/>
          <w:color w:val="000000"/>
          <w:kern w:val="2"/>
          <w:sz w:val="20"/>
          <w:szCs w:val="20"/>
          <w:lang w:eastAsia="zh-CN" w:bidi="hi-IN"/>
        </w:rPr>
        <w:t>6</w:t>
      </w:r>
      <w:r w:rsidR="0054252F">
        <w:rPr>
          <w:rFonts w:eastAsia="Liberation Serif"/>
          <w:color w:val="000000"/>
          <w:kern w:val="2"/>
          <w:sz w:val="20"/>
          <w:szCs w:val="20"/>
          <w:lang w:eastAsia="zh-CN" w:bidi="hi-IN"/>
        </w:rPr>
        <w:t>0</w:t>
      </w:r>
      <w:r>
        <w:rPr>
          <w:rFonts w:eastAsia="Liberation Serif"/>
          <w:color w:val="000000"/>
          <w:kern w:val="2"/>
          <w:sz w:val="20"/>
          <w:szCs w:val="20"/>
          <w:lang w:eastAsia="zh-CN" w:bidi="hi-IN"/>
        </w:rPr>
        <w:t>.</w:t>
      </w:r>
      <w:r w:rsidR="0054252F">
        <w:rPr>
          <w:rFonts w:eastAsia="Liberation Serif"/>
          <w:color w:val="000000"/>
          <w:kern w:val="2"/>
          <w:sz w:val="20"/>
          <w:szCs w:val="20"/>
          <w:lang w:eastAsia="zh-CN" w:bidi="hi-IN"/>
        </w:rPr>
        <w:t xml:space="preserve"> </w:t>
      </w:r>
      <w:r>
        <w:rPr>
          <w:rFonts w:eastAsia="Liberation Serif"/>
          <w:color w:val="000000"/>
          <w:kern w:val="2"/>
          <w:sz w:val="20"/>
          <w:szCs w:val="20"/>
          <w:lang w:eastAsia="zh-CN" w:bidi="hi-IN"/>
        </w:rPr>
        <w:t>Отч</w:t>
      </w:r>
      <w:r w:rsidR="00887DD5">
        <w:rPr>
          <w:rFonts w:eastAsia="Liberation Serif"/>
          <w:color w:val="000000"/>
          <w:kern w:val="2"/>
          <w:sz w:val="20"/>
          <w:szCs w:val="20"/>
          <w:lang w:eastAsia="zh-CN" w:bidi="hi-IN"/>
        </w:rPr>
        <w:t xml:space="preserve">ет о выполнении муниципального </w:t>
      </w:r>
      <w:r>
        <w:rPr>
          <w:rFonts w:eastAsia="Liberation Serif"/>
          <w:color w:val="000000"/>
          <w:kern w:val="2"/>
          <w:sz w:val="20"/>
          <w:szCs w:val="20"/>
          <w:lang w:eastAsia="zh-CN" w:bidi="hi-IN"/>
        </w:rPr>
        <w:t xml:space="preserve">задания за отчетный финансовый год используется </w:t>
      </w:r>
      <w:r w:rsidR="00887DD5">
        <w:rPr>
          <w:rFonts w:eastAsia="Liberation Serif"/>
          <w:color w:val="000000"/>
          <w:kern w:val="2"/>
          <w:sz w:val="20"/>
          <w:szCs w:val="20"/>
          <w:lang w:eastAsia="zh-CN" w:bidi="hi-IN"/>
        </w:rPr>
        <w:t xml:space="preserve">учредителем </w:t>
      </w:r>
      <w:r>
        <w:rPr>
          <w:rFonts w:eastAsia="Liberation Serif"/>
          <w:color w:val="000000"/>
          <w:kern w:val="2"/>
          <w:sz w:val="20"/>
          <w:szCs w:val="20"/>
          <w:lang w:eastAsia="zh-CN" w:bidi="hi-IN"/>
        </w:rPr>
        <w:t>для оценки финансово-экономической эффективности выполнения муниципального  задания в отчетном периоде.</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52" w:name="sub_2061557"/>
      <w:bookmarkEnd w:id="151"/>
      <w:bookmarkEnd w:id="152"/>
      <w:r>
        <w:rPr>
          <w:rFonts w:eastAsia="Liberation Serif"/>
          <w:color w:val="000000"/>
          <w:kern w:val="2"/>
          <w:sz w:val="20"/>
          <w:szCs w:val="20"/>
          <w:lang w:eastAsia="zh-CN" w:bidi="hi-IN"/>
        </w:rPr>
        <w:t>6</w:t>
      </w:r>
      <w:r w:rsidR="0054252F">
        <w:rPr>
          <w:rFonts w:eastAsia="Liberation Serif"/>
          <w:color w:val="000000"/>
          <w:kern w:val="2"/>
          <w:sz w:val="20"/>
          <w:szCs w:val="20"/>
          <w:lang w:eastAsia="zh-CN" w:bidi="hi-IN"/>
        </w:rPr>
        <w:t>1</w:t>
      </w:r>
      <w:r>
        <w:rPr>
          <w:rFonts w:eastAsia="Liberation Serif"/>
          <w:color w:val="000000"/>
          <w:kern w:val="2"/>
          <w:sz w:val="20"/>
          <w:szCs w:val="20"/>
          <w:lang w:eastAsia="zh-CN" w:bidi="hi-IN"/>
        </w:rPr>
        <w:t>. Группы оценки финансово-экономической эффективности выполнения муниципального  задания в отчетном периоде приведены в таблице.</w:t>
      </w:r>
    </w:p>
    <w:p w:rsidR="0054252F" w:rsidRDefault="0054252F" w:rsidP="00803EB1">
      <w:pPr>
        <w:widowControl w:val="0"/>
        <w:suppressAutoHyphens/>
        <w:ind w:firstLine="698"/>
        <w:jc w:val="both"/>
        <w:rPr>
          <w:rFonts w:eastAsia="Liberation Serif"/>
          <w:color w:val="000000"/>
          <w:kern w:val="2"/>
          <w:sz w:val="20"/>
          <w:szCs w:val="20"/>
          <w:lang w:eastAsia="zh-CN" w:bidi="hi-IN"/>
        </w:rPr>
      </w:pPr>
      <w:bookmarkStart w:id="153" w:name="sub_2061557652"/>
      <w:bookmarkEnd w:id="153"/>
    </w:p>
    <w:p w:rsidR="00803EB1" w:rsidRDefault="00803EB1" w:rsidP="00803EB1">
      <w:pPr>
        <w:widowControl w:val="0"/>
        <w:suppressAutoHyphens/>
        <w:ind w:firstLine="698"/>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Таблица</w:t>
      </w:r>
    </w:p>
    <w:tbl>
      <w:tblPr>
        <w:tblW w:w="0" w:type="auto"/>
        <w:tblInd w:w="-128" w:type="dxa"/>
        <w:tblLayout w:type="fixed"/>
        <w:tblCellMar>
          <w:left w:w="0" w:type="dxa"/>
          <w:right w:w="0" w:type="dxa"/>
        </w:tblCellMar>
        <w:tblLook w:val="04A0" w:firstRow="1" w:lastRow="0" w:firstColumn="1" w:lastColumn="0" w:noHBand="0" w:noVBand="1"/>
      </w:tblPr>
      <w:tblGrid>
        <w:gridCol w:w="625"/>
        <w:gridCol w:w="6208"/>
        <w:gridCol w:w="2656"/>
      </w:tblGrid>
      <w:tr w:rsidR="00803EB1" w:rsidTr="0054252F">
        <w:tc>
          <w:tcPr>
            <w:tcW w:w="625" w:type="dxa"/>
            <w:tcBorders>
              <w:top w:val="single" w:sz="4" w:space="0" w:color="000001"/>
              <w:left w:val="single" w:sz="4" w:space="0" w:color="000001"/>
              <w:bottom w:val="single" w:sz="4" w:space="0" w:color="000001"/>
              <w:right w:val="nil"/>
            </w:tcBorders>
            <w:vAlign w:val="center"/>
            <w:hideMark/>
          </w:tcPr>
          <w:p w:rsidR="00803EB1" w:rsidRDefault="00803EB1">
            <w:pPr>
              <w:widowControl w:val="0"/>
              <w:suppressAutoHyphens/>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N</w:t>
            </w:r>
          </w:p>
          <w:p w:rsidR="00803EB1" w:rsidRDefault="00803EB1">
            <w:pPr>
              <w:widowControl w:val="0"/>
              <w:suppressAutoHyphens/>
              <w:jc w:val="both"/>
              <w:rPr>
                <w:rFonts w:ascii="Arial" w:eastAsia="Liberation Serif" w:hAnsi="Arial" w:cs="Arial"/>
                <w:color w:val="000000"/>
                <w:kern w:val="2"/>
                <w:sz w:val="20"/>
                <w:szCs w:val="20"/>
                <w:lang w:eastAsia="zh-CN" w:bidi="hi-IN"/>
              </w:rPr>
            </w:pPr>
            <w:proofErr w:type="gramStart"/>
            <w:r>
              <w:rPr>
                <w:rFonts w:eastAsia="Liberation Serif"/>
                <w:color w:val="000000"/>
                <w:kern w:val="2"/>
                <w:sz w:val="20"/>
                <w:szCs w:val="20"/>
                <w:lang w:eastAsia="zh-CN" w:bidi="hi-IN"/>
              </w:rPr>
              <w:t>п</w:t>
            </w:r>
            <w:proofErr w:type="gramEnd"/>
            <w:r>
              <w:rPr>
                <w:rFonts w:eastAsia="Liberation Serif"/>
                <w:color w:val="000000"/>
                <w:kern w:val="2"/>
                <w:sz w:val="20"/>
                <w:szCs w:val="20"/>
                <w:lang w:eastAsia="zh-CN" w:bidi="hi-IN"/>
              </w:rPr>
              <w:t>/п</w:t>
            </w:r>
          </w:p>
        </w:tc>
        <w:tc>
          <w:tcPr>
            <w:tcW w:w="6208" w:type="dxa"/>
            <w:tcBorders>
              <w:top w:val="single" w:sz="4" w:space="0" w:color="000001"/>
              <w:left w:val="single" w:sz="4" w:space="0" w:color="000001"/>
              <w:bottom w:val="single" w:sz="4" w:space="0" w:color="000001"/>
              <w:right w:val="nil"/>
            </w:tcBorders>
            <w:vAlign w:val="center"/>
            <w:hideMark/>
          </w:tcPr>
          <w:p w:rsidR="00803EB1" w:rsidRDefault="00803EB1">
            <w:pPr>
              <w:widowControl w:val="0"/>
              <w:suppressAutoHyphens/>
              <w:jc w:val="both"/>
              <w:rPr>
                <w:rFonts w:ascii="Arial" w:eastAsia="Liberation Serif" w:hAnsi="Arial" w:cs="Arial"/>
                <w:color w:val="000000"/>
                <w:kern w:val="2"/>
                <w:sz w:val="20"/>
                <w:szCs w:val="20"/>
                <w:lang w:eastAsia="zh-CN" w:bidi="hi-IN"/>
              </w:rPr>
            </w:pPr>
            <w:r>
              <w:rPr>
                <w:rFonts w:eastAsia="Liberation Serif"/>
                <w:color w:val="000000"/>
                <w:kern w:val="2"/>
                <w:sz w:val="20"/>
                <w:szCs w:val="20"/>
                <w:lang w:eastAsia="zh-CN" w:bidi="hi-IN"/>
              </w:rPr>
              <w:t>Группа оценки финансово-экономической эффективности реализации муниципального задания в отчетном периоде</w:t>
            </w:r>
          </w:p>
        </w:tc>
        <w:tc>
          <w:tcPr>
            <w:tcW w:w="2656" w:type="dxa"/>
            <w:tcBorders>
              <w:top w:val="single" w:sz="4" w:space="0" w:color="000001"/>
              <w:left w:val="single" w:sz="4" w:space="0" w:color="000001"/>
              <w:bottom w:val="single" w:sz="4" w:space="0" w:color="000001"/>
              <w:right w:val="single" w:sz="4" w:space="0" w:color="000001"/>
            </w:tcBorders>
            <w:vAlign w:val="center"/>
            <w:hideMark/>
          </w:tcPr>
          <w:p w:rsidR="00803EB1" w:rsidRDefault="00803EB1">
            <w:pPr>
              <w:widowControl w:val="0"/>
              <w:suppressAutoHyphens/>
              <w:jc w:val="both"/>
              <w:rPr>
                <w:rFonts w:ascii="Arial" w:eastAsia="Liberation Serif" w:hAnsi="Arial" w:cs="Arial"/>
                <w:color w:val="000000"/>
                <w:kern w:val="2"/>
                <w:sz w:val="20"/>
                <w:szCs w:val="20"/>
                <w:lang w:eastAsia="zh-CN" w:bidi="hi-IN"/>
              </w:rPr>
            </w:pPr>
            <w:r>
              <w:rPr>
                <w:rFonts w:eastAsia="Liberation Serif"/>
                <w:color w:val="000000"/>
                <w:kern w:val="2"/>
                <w:sz w:val="20"/>
                <w:szCs w:val="20"/>
                <w:lang w:eastAsia="zh-CN" w:bidi="hi-IN"/>
              </w:rPr>
              <w:t>Значение критерия финансово-экономической эффективности реализации муниципального задания в отчетном периоде</w:t>
            </w:r>
          </w:p>
        </w:tc>
      </w:tr>
      <w:tr w:rsidR="00803EB1" w:rsidTr="0054252F">
        <w:tc>
          <w:tcPr>
            <w:tcW w:w="625" w:type="dxa"/>
            <w:tcBorders>
              <w:top w:val="single" w:sz="4" w:space="0" w:color="000001"/>
              <w:left w:val="single" w:sz="4" w:space="0" w:color="000001"/>
              <w:bottom w:val="single" w:sz="4" w:space="0" w:color="000001"/>
              <w:right w:val="nil"/>
            </w:tcBorders>
            <w:hideMark/>
          </w:tcPr>
          <w:p w:rsidR="00803EB1" w:rsidRDefault="00803EB1">
            <w:pPr>
              <w:widowControl w:val="0"/>
              <w:suppressAutoHyphens/>
              <w:jc w:val="both"/>
              <w:rPr>
                <w:rFonts w:ascii="Arial" w:eastAsia="Liberation Serif" w:hAnsi="Arial" w:cs="Arial"/>
                <w:color w:val="000000"/>
                <w:kern w:val="2"/>
                <w:sz w:val="20"/>
                <w:szCs w:val="20"/>
                <w:lang w:eastAsia="zh-CN" w:bidi="hi-IN"/>
              </w:rPr>
            </w:pPr>
            <w:r>
              <w:rPr>
                <w:rFonts w:eastAsia="Liberation Serif"/>
                <w:color w:val="000000"/>
                <w:kern w:val="2"/>
                <w:sz w:val="20"/>
                <w:szCs w:val="20"/>
                <w:lang w:eastAsia="zh-CN" w:bidi="hi-IN"/>
              </w:rPr>
              <w:t>1</w:t>
            </w:r>
          </w:p>
        </w:tc>
        <w:tc>
          <w:tcPr>
            <w:tcW w:w="6208" w:type="dxa"/>
            <w:tcBorders>
              <w:top w:val="single" w:sz="4" w:space="0" w:color="000001"/>
              <w:left w:val="single" w:sz="4" w:space="0" w:color="000001"/>
              <w:bottom w:val="single" w:sz="4" w:space="0" w:color="000001"/>
              <w:right w:val="nil"/>
            </w:tcBorders>
            <w:hideMark/>
          </w:tcPr>
          <w:p w:rsidR="00803EB1" w:rsidRDefault="00803EB1">
            <w:pPr>
              <w:widowControl w:val="0"/>
              <w:suppressAutoHyphens/>
              <w:jc w:val="both"/>
              <w:rPr>
                <w:rFonts w:ascii="Arial" w:eastAsia="Liberation Serif" w:hAnsi="Arial" w:cs="Arial"/>
                <w:color w:val="000000"/>
                <w:kern w:val="2"/>
                <w:sz w:val="20"/>
                <w:szCs w:val="20"/>
                <w:lang w:eastAsia="zh-CN" w:bidi="hi-IN"/>
              </w:rPr>
            </w:pPr>
            <w:r>
              <w:rPr>
                <w:rFonts w:eastAsia="Liberation Serif"/>
                <w:color w:val="000000"/>
                <w:kern w:val="2"/>
                <w:sz w:val="20"/>
                <w:szCs w:val="20"/>
                <w:lang w:eastAsia="zh-CN" w:bidi="hi-IN"/>
              </w:rPr>
              <w:t>муниципальное задание в отчетном периоде выполнено эффективно</w:t>
            </w:r>
          </w:p>
        </w:tc>
        <w:tc>
          <w:tcPr>
            <w:tcW w:w="2656" w:type="dxa"/>
            <w:tcBorders>
              <w:top w:val="single" w:sz="4" w:space="0" w:color="000001"/>
              <w:left w:val="single" w:sz="4" w:space="0" w:color="000001"/>
              <w:bottom w:val="single" w:sz="4" w:space="0" w:color="000001"/>
              <w:right w:val="single" w:sz="4" w:space="0" w:color="000001"/>
            </w:tcBorders>
            <w:vAlign w:val="center"/>
            <w:hideMark/>
          </w:tcPr>
          <w:p w:rsidR="00803EB1" w:rsidRDefault="00803EB1">
            <w:pPr>
              <w:widowControl w:val="0"/>
              <w:suppressAutoHyphens/>
              <w:jc w:val="both"/>
              <w:rPr>
                <w:rFonts w:ascii="Arial" w:eastAsia="Liberation Serif" w:hAnsi="Arial" w:cs="Arial"/>
                <w:color w:val="000000"/>
                <w:kern w:val="2"/>
                <w:sz w:val="20"/>
                <w:szCs w:val="20"/>
                <w:lang w:eastAsia="zh-CN" w:bidi="hi-IN"/>
              </w:rPr>
            </w:pPr>
            <w:r>
              <w:rPr>
                <w:rFonts w:ascii="Arial" w:eastAsia="Liberation Serif" w:hAnsi="Arial" w:cs="Arial"/>
                <w:noProof/>
                <w:color w:val="000000"/>
                <w:kern w:val="2"/>
                <w:sz w:val="20"/>
                <w:szCs w:val="20"/>
              </w:rPr>
              <w:drawing>
                <wp:inline distT="0" distB="0" distL="0" distR="0" wp14:anchorId="1D0AFCB9" wp14:editId="498DFEAD">
                  <wp:extent cx="885825" cy="22860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9"/>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885825" cy="228600"/>
                          </a:xfrm>
                          <a:prstGeom prst="rect">
                            <a:avLst/>
                          </a:prstGeom>
                          <a:solidFill>
                            <a:srgbClr val="FFFFFF">
                              <a:alpha val="0"/>
                            </a:srgbClr>
                          </a:solidFill>
                          <a:ln>
                            <a:noFill/>
                          </a:ln>
                        </pic:spPr>
                      </pic:pic>
                    </a:graphicData>
                  </a:graphic>
                </wp:inline>
              </w:drawing>
            </w:r>
          </w:p>
        </w:tc>
      </w:tr>
      <w:tr w:rsidR="00803EB1" w:rsidTr="0054252F">
        <w:tc>
          <w:tcPr>
            <w:tcW w:w="625" w:type="dxa"/>
            <w:tcBorders>
              <w:top w:val="single" w:sz="4" w:space="0" w:color="000001"/>
              <w:left w:val="single" w:sz="4" w:space="0" w:color="000001"/>
              <w:bottom w:val="single" w:sz="4" w:space="0" w:color="000001"/>
              <w:right w:val="nil"/>
            </w:tcBorders>
            <w:hideMark/>
          </w:tcPr>
          <w:p w:rsidR="00803EB1" w:rsidRDefault="00803EB1">
            <w:pPr>
              <w:widowControl w:val="0"/>
              <w:suppressAutoHyphens/>
              <w:jc w:val="both"/>
              <w:rPr>
                <w:rFonts w:ascii="Arial" w:eastAsia="Liberation Serif" w:hAnsi="Arial" w:cs="Arial"/>
                <w:color w:val="000000"/>
                <w:kern w:val="2"/>
                <w:sz w:val="20"/>
                <w:szCs w:val="20"/>
                <w:lang w:eastAsia="zh-CN" w:bidi="hi-IN"/>
              </w:rPr>
            </w:pPr>
            <w:r>
              <w:rPr>
                <w:rFonts w:eastAsia="Liberation Serif"/>
                <w:color w:val="000000"/>
                <w:kern w:val="2"/>
                <w:sz w:val="20"/>
                <w:szCs w:val="20"/>
                <w:lang w:eastAsia="zh-CN" w:bidi="hi-IN"/>
              </w:rPr>
              <w:t>2</w:t>
            </w:r>
          </w:p>
        </w:tc>
        <w:tc>
          <w:tcPr>
            <w:tcW w:w="6208" w:type="dxa"/>
            <w:tcBorders>
              <w:top w:val="single" w:sz="4" w:space="0" w:color="000001"/>
              <w:left w:val="single" w:sz="4" w:space="0" w:color="000001"/>
              <w:bottom w:val="single" w:sz="4" w:space="0" w:color="000001"/>
              <w:right w:val="nil"/>
            </w:tcBorders>
            <w:hideMark/>
          </w:tcPr>
          <w:p w:rsidR="00803EB1" w:rsidRDefault="00803EB1">
            <w:pPr>
              <w:widowControl w:val="0"/>
              <w:suppressAutoHyphens/>
              <w:jc w:val="both"/>
              <w:rPr>
                <w:rFonts w:ascii="Arial" w:eastAsia="Liberation Serif" w:hAnsi="Arial" w:cs="Arial"/>
                <w:color w:val="000000"/>
                <w:kern w:val="2"/>
                <w:sz w:val="20"/>
                <w:szCs w:val="20"/>
                <w:lang w:eastAsia="zh-CN" w:bidi="hi-IN"/>
              </w:rPr>
            </w:pPr>
            <w:r>
              <w:rPr>
                <w:rFonts w:eastAsia="Liberation Serif"/>
                <w:color w:val="000000"/>
                <w:kern w:val="2"/>
                <w:sz w:val="20"/>
                <w:szCs w:val="20"/>
                <w:lang w:eastAsia="zh-CN" w:bidi="hi-IN"/>
              </w:rPr>
              <w:t>Муниципальное  задание в отчетном периоде реализовано недостаточно эффективно</w:t>
            </w:r>
          </w:p>
        </w:tc>
        <w:tc>
          <w:tcPr>
            <w:tcW w:w="2656" w:type="dxa"/>
            <w:tcBorders>
              <w:top w:val="single" w:sz="4" w:space="0" w:color="000001"/>
              <w:left w:val="single" w:sz="4" w:space="0" w:color="000001"/>
              <w:bottom w:val="single" w:sz="4" w:space="0" w:color="000001"/>
              <w:right w:val="single" w:sz="4" w:space="0" w:color="000001"/>
            </w:tcBorders>
            <w:vAlign w:val="center"/>
            <w:hideMark/>
          </w:tcPr>
          <w:p w:rsidR="00803EB1" w:rsidRDefault="00803EB1">
            <w:pPr>
              <w:widowControl w:val="0"/>
              <w:suppressAutoHyphens/>
              <w:jc w:val="both"/>
              <w:rPr>
                <w:rFonts w:ascii="Arial" w:eastAsia="Liberation Serif" w:hAnsi="Arial" w:cs="Arial"/>
                <w:color w:val="000000"/>
                <w:kern w:val="2"/>
                <w:sz w:val="20"/>
                <w:szCs w:val="20"/>
                <w:lang w:eastAsia="zh-CN" w:bidi="hi-IN"/>
              </w:rPr>
            </w:pPr>
            <w:r>
              <w:rPr>
                <w:rFonts w:ascii="Arial" w:eastAsia="Liberation Serif" w:hAnsi="Arial" w:cs="Arial"/>
                <w:noProof/>
                <w:color w:val="000000"/>
                <w:kern w:val="2"/>
                <w:sz w:val="20"/>
                <w:szCs w:val="20"/>
              </w:rPr>
              <w:drawing>
                <wp:inline distT="0" distB="0" distL="0" distR="0" wp14:anchorId="4E529B88" wp14:editId="52258DB1">
                  <wp:extent cx="581025" cy="228600"/>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0"/>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solidFill>
                            <a:srgbClr val="FFFFFF">
                              <a:alpha val="0"/>
                            </a:srgbClr>
                          </a:solidFill>
                          <a:ln>
                            <a:noFill/>
                          </a:ln>
                        </pic:spPr>
                      </pic:pic>
                    </a:graphicData>
                  </a:graphic>
                </wp:inline>
              </w:drawing>
            </w:r>
          </w:p>
        </w:tc>
      </w:tr>
      <w:tr w:rsidR="00803EB1" w:rsidTr="0054252F">
        <w:tc>
          <w:tcPr>
            <w:tcW w:w="625" w:type="dxa"/>
            <w:tcBorders>
              <w:top w:val="single" w:sz="4" w:space="0" w:color="000001"/>
              <w:left w:val="single" w:sz="4" w:space="0" w:color="000001"/>
              <w:bottom w:val="single" w:sz="4" w:space="0" w:color="000001"/>
              <w:right w:val="nil"/>
            </w:tcBorders>
            <w:hideMark/>
          </w:tcPr>
          <w:p w:rsidR="00803EB1" w:rsidRDefault="00803EB1">
            <w:pPr>
              <w:widowControl w:val="0"/>
              <w:suppressAutoHyphens/>
              <w:jc w:val="both"/>
              <w:rPr>
                <w:rFonts w:ascii="Arial" w:eastAsia="Liberation Serif" w:hAnsi="Arial" w:cs="Arial"/>
                <w:color w:val="000000"/>
                <w:kern w:val="2"/>
                <w:sz w:val="20"/>
                <w:szCs w:val="20"/>
                <w:lang w:eastAsia="zh-CN" w:bidi="hi-IN"/>
              </w:rPr>
            </w:pPr>
            <w:r>
              <w:rPr>
                <w:rFonts w:eastAsia="Liberation Serif"/>
                <w:color w:val="000000"/>
                <w:kern w:val="2"/>
                <w:sz w:val="20"/>
                <w:szCs w:val="20"/>
                <w:lang w:eastAsia="zh-CN" w:bidi="hi-IN"/>
              </w:rPr>
              <w:t>3</w:t>
            </w:r>
          </w:p>
        </w:tc>
        <w:tc>
          <w:tcPr>
            <w:tcW w:w="6208" w:type="dxa"/>
            <w:tcBorders>
              <w:top w:val="single" w:sz="4" w:space="0" w:color="000001"/>
              <w:left w:val="single" w:sz="4" w:space="0" w:color="000001"/>
              <w:bottom w:val="single" w:sz="4" w:space="0" w:color="000001"/>
              <w:right w:val="nil"/>
            </w:tcBorders>
            <w:hideMark/>
          </w:tcPr>
          <w:p w:rsidR="00803EB1" w:rsidRDefault="00803EB1">
            <w:pPr>
              <w:widowControl w:val="0"/>
              <w:suppressAutoHyphens/>
              <w:jc w:val="both"/>
              <w:rPr>
                <w:rFonts w:ascii="Arial" w:eastAsia="Liberation Serif" w:hAnsi="Arial" w:cs="Arial"/>
                <w:color w:val="000000"/>
                <w:kern w:val="2"/>
                <w:sz w:val="20"/>
                <w:szCs w:val="20"/>
                <w:lang w:eastAsia="zh-CN" w:bidi="hi-IN"/>
              </w:rPr>
            </w:pPr>
            <w:r>
              <w:rPr>
                <w:rFonts w:eastAsia="Liberation Serif"/>
                <w:color w:val="000000"/>
                <w:kern w:val="2"/>
                <w:sz w:val="20"/>
                <w:szCs w:val="20"/>
                <w:lang w:eastAsia="zh-CN" w:bidi="hi-IN"/>
              </w:rPr>
              <w:t>Муниципальное  задание требует пересмотра расчета нормативных затрат или объема оказания государственной услуги</w:t>
            </w:r>
          </w:p>
        </w:tc>
        <w:tc>
          <w:tcPr>
            <w:tcW w:w="2656" w:type="dxa"/>
            <w:tcBorders>
              <w:top w:val="single" w:sz="4" w:space="0" w:color="000001"/>
              <w:left w:val="single" w:sz="4" w:space="0" w:color="000001"/>
              <w:bottom w:val="single" w:sz="4" w:space="0" w:color="000001"/>
              <w:right w:val="single" w:sz="4" w:space="0" w:color="000001"/>
            </w:tcBorders>
            <w:vAlign w:val="center"/>
            <w:hideMark/>
          </w:tcPr>
          <w:p w:rsidR="00803EB1" w:rsidRDefault="00803EB1">
            <w:pPr>
              <w:widowControl w:val="0"/>
              <w:suppressAutoHyphens/>
              <w:jc w:val="both"/>
              <w:rPr>
                <w:rFonts w:ascii="Arial" w:eastAsia="Liberation Serif" w:hAnsi="Arial" w:cs="Arial"/>
                <w:color w:val="000000"/>
                <w:kern w:val="2"/>
                <w:sz w:val="20"/>
                <w:szCs w:val="20"/>
                <w:lang w:eastAsia="zh-CN" w:bidi="hi-IN"/>
              </w:rPr>
            </w:pPr>
            <w:r>
              <w:rPr>
                <w:rFonts w:ascii="Arial" w:eastAsia="Liberation Serif" w:hAnsi="Arial" w:cs="Arial"/>
                <w:noProof/>
                <w:color w:val="000000"/>
                <w:kern w:val="2"/>
                <w:sz w:val="20"/>
                <w:szCs w:val="20"/>
              </w:rPr>
              <w:drawing>
                <wp:inline distT="0" distB="0" distL="0" distR="0" wp14:anchorId="73D53B06" wp14:editId="56463F80">
                  <wp:extent cx="581025" cy="228600"/>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81025" cy="228600"/>
                          </a:xfrm>
                          <a:prstGeom prst="rect">
                            <a:avLst/>
                          </a:prstGeom>
                          <a:solidFill>
                            <a:srgbClr val="FFFFFF">
                              <a:alpha val="0"/>
                            </a:srgbClr>
                          </a:solidFill>
                          <a:ln>
                            <a:noFill/>
                          </a:ln>
                        </pic:spPr>
                      </pic:pic>
                    </a:graphicData>
                  </a:graphic>
                </wp:inline>
              </w:drawing>
            </w:r>
          </w:p>
        </w:tc>
      </w:tr>
    </w:tbl>
    <w:p w:rsidR="00803EB1" w:rsidRDefault="00803EB1" w:rsidP="00803EB1">
      <w:pPr>
        <w:widowControl w:val="0"/>
        <w:suppressAutoHyphens/>
        <w:ind w:firstLine="720"/>
        <w:jc w:val="both"/>
        <w:rPr>
          <w:rFonts w:eastAsia="Liberation Serif"/>
          <w:color w:val="000000"/>
          <w:kern w:val="2"/>
          <w:sz w:val="20"/>
          <w:szCs w:val="20"/>
          <w:lang w:eastAsia="zh-CN" w:bidi="hi-IN"/>
        </w:rPr>
      </w:pP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bookmarkStart w:id="154" w:name="sub_2063"/>
      <w:bookmarkEnd w:id="154"/>
      <w:r>
        <w:rPr>
          <w:rFonts w:eastAsia="Liberation Serif"/>
          <w:color w:val="000000"/>
          <w:kern w:val="2"/>
          <w:sz w:val="20"/>
          <w:szCs w:val="20"/>
          <w:lang w:eastAsia="zh-CN" w:bidi="hi-IN"/>
        </w:rPr>
        <w:t>6</w:t>
      </w:r>
      <w:r w:rsidR="0054252F">
        <w:rPr>
          <w:rFonts w:eastAsia="Liberation Serif"/>
          <w:color w:val="000000"/>
          <w:kern w:val="2"/>
          <w:sz w:val="20"/>
          <w:szCs w:val="20"/>
          <w:lang w:eastAsia="zh-CN" w:bidi="hi-IN"/>
        </w:rPr>
        <w:t>2</w:t>
      </w:r>
      <w:r>
        <w:rPr>
          <w:rFonts w:eastAsia="Liberation Serif"/>
          <w:color w:val="000000"/>
          <w:kern w:val="2"/>
          <w:sz w:val="20"/>
          <w:szCs w:val="20"/>
          <w:lang w:eastAsia="zh-CN" w:bidi="hi-IN"/>
        </w:rPr>
        <w:t>. Отчет о выполнении муниципального задания за отчетный финансовый год является основанием для принятия  решения о поощрении или наложении взыскания на руководителя муниципального учреждения.</w:t>
      </w:r>
    </w:p>
    <w:p w:rsidR="00803EB1" w:rsidRDefault="00803EB1" w:rsidP="00803EB1">
      <w:pPr>
        <w:widowControl w:val="0"/>
        <w:suppressAutoHyphens/>
        <w:ind w:firstLine="720"/>
        <w:jc w:val="both"/>
        <w:rPr>
          <w:rFonts w:ascii="Arial" w:eastAsia="Liberation Serif" w:hAnsi="Arial" w:cs="Liberation Serif"/>
          <w:color w:val="000000"/>
          <w:kern w:val="2"/>
          <w:sz w:val="20"/>
          <w:szCs w:val="20"/>
          <w:lang w:eastAsia="zh-CN" w:bidi="hi-IN"/>
        </w:rPr>
      </w:pPr>
      <w:bookmarkStart w:id="155" w:name="sub_2063222"/>
      <w:bookmarkStart w:id="156" w:name="sub_2063223"/>
      <w:bookmarkStart w:id="157" w:name="sub_2063222240"/>
      <w:bookmarkStart w:id="158" w:name="sub_2063222241"/>
      <w:bookmarkEnd w:id="155"/>
      <w:bookmarkEnd w:id="156"/>
      <w:bookmarkEnd w:id="157"/>
      <w:bookmarkEnd w:id="158"/>
    </w:p>
    <w:p w:rsidR="00803EB1" w:rsidRDefault="00803EB1" w:rsidP="00803EB1">
      <w:pPr>
        <w:widowControl w:val="0"/>
        <w:tabs>
          <w:tab w:val="num" w:pos="0"/>
        </w:tabs>
        <w:suppressAutoHyphens/>
        <w:spacing w:before="108" w:after="108"/>
        <w:jc w:val="center"/>
        <w:outlineLvl w:val="0"/>
        <w:rPr>
          <w:rFonts w:eastAsia="Liberation Serif"/>
          <w:b/>
          <w:color w:val="26282F"/>
          <w:kern w:val="2"/>
          <w:sz w:val="20"/>
          <w:szCs w:val="20"/>
          <w:lang w:eastAsia="zh-CN" w:bidi="hi-IN"/>
        </w:rPr>
      </w:pPr>
      <w:bookmarkStart w:id="159" w:name="sub_500"/>
      <w:bookmarkEnd w:id="159"/>
      <w:r>
        <w:rPr>
          <w:rFonts w:eastAsia="Liberation Serif"/>
          <w:b/>
          <w:color w:val="26282F"/>
          <w:kern w:val="2"/>
          <w:sz w:val="20"/>
          <w:szCs w:val="20"/>
          <w:lang w:eastAsia="zh-CN" w:bidi="hi-IN"/>
        </w:rPr>
        <w:t>Раздел V.</w:t>
      </w:r>
      <w:r>
        <w:rPr>
          <w:rFonts w:ascii="Arial" w:eastAsia="Liberation Serif" w:hAnsi="Arial" w:cs="Arial"/>
          <w:b/>
          <w:color w:val="26282F"/>
          <w:kern w:val="2"/>
          <w:sz w:val="20"/>
          <w:szCs w:val="20"/>
          <w:lang w:eastAsia="zh-CN" w:bidi="hi-IN"/>
        </w:rPr>
        <w:br/>
      </w:r>
      <w:r>
        <w:rPr>
          <w:rFonts w:eastAsia="Liberation Serif"/>
          <w:b/>
          <w:color w:val="26282F"/>
          <w:kern w:val="2"/>
          <w:sz w:val="20"/>
          <w:szCs w:val="20"/>
          <w:lang w:eastAsia="zh-CN" w:bidi="hi-IN"/>
        </w:rPr>
        <w:t>Внесение изменений в муниципальное задание и оценка выполнения муниципального задания</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60" w:name="sub_2064"/>
      <w:bookmarkEnd w:id="160"/>
      <w:r>
        <w:rPr>
          <w:rFonts w:eastAsia="Liberation Serif"/>
          <w:color w:val="000000"/>
          <w:kern w:val="2"/>
          <w:sz w:val="20"/>
          <w:szCs w:val="20"/>
          <w:lang w:eastAsia="zh-CN" w:bidi="hi-IN"/>
        </w:rPr>
        <w:t>6</w:t>
      </w:r>
      <w:r w:rsidR="0054252F">
        <w:rPr>
          <w:rFonts w:eastAsia="Liberation Serif"/>
          <w:color w:val="000000"/>
          <w:kern w:val="2"/>
          <w:sz w:val="20"/>
          <w:szCs w:val="20"/>
          <w:lang w:eastAsia="zh-CN" w:bidi="hi-IN"/>
        </w:rPr>
        <w:t>3</w:t>
      </w:r>
      <w:r>
        <w:rPr>
          <w:rFonts w:eastAsia="Liberation Serif"/>
          <w:color w:val="000000"/>
          <w:kern w:val="2"/>
          <w:sz w:val="20"/>
          <w:szCs w:val="20"/>
          <w:lang w:eastAsia="zh-CN" w:bidi="hi-IN"/>
        </w:rPr>
        <w:t>. Внесение изменений в муниципальное задание осуществляется в следующих случаях:</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61" w:name="sub_2064226"/>
      <w:bookmarkEnd w:id="161"/>
      <w:r>
        <w:rPr>
          <w:rFonts w:eastAsia="Liberation Serif"/>
          <w:color w:val="000000"/>
          <w:kern w:val="2"/>
          <w:sz w:val="20"/>
          <w:szCs w:val="20"/>
          <w:lang w:eastAsia="zh-CN" w:bidi="hi-IN"/>
        </w:rPr>
        <w:t xml:space="preserve">а) при изменении объема бюджетных ассигнований, предусмотренных в бюджете муниципального образования </w:t>
      </w:r>
      <w:proofErr w:type="spellStart"/>
      <w:r>
        <w:rPr>
          <w:rFonts w:eastAsia="Liberation Serif"/>
          <w:color w:val="000000"/>
          <w:kern w:val="2"/>
          <w:sz w:val="20"/>
          <w:szCs w:val="20"/>
          <w:lang w:eastAsia="zh-CN" w:bidi="hi-IN"/>
        </w:rPr>
        <w:t>Фировский</w:t>
      </w:r>
      <w:proofErr w:type="spellEnd"/>
      <w:r>
        <w:rPr>
          <w:rFonts w:eastAsia="Liberation Serif"/>
          <w:color w:val="000000"/>
          <w:kern w:val="2"/>
          <w:sz w:val="20"/>
          <w:szCs w:val="20"/>
          <w:lang w:eastAsia="zh-CN" w:bidi="hi-IN"/>
        </w:rPr>
        <w:t xml:space="preserve"> район Тверской области на </w:t>
      </w:r>
      <w:r w:rsidR="0054252F">
        <w:rPr>
          <w:rFonts w:eastAsia="Liberation Serif"/>
          <w:color w:val="000000"/>
          <w:kern w:val="2"/>
          <w:sz w:val="20"/>
          <w:szCs w:val="20"/>
          <w:lang w:eastAsia="zh-CN" w:bidi="hi-IN"/>
        </w:rPr>
        <w:t>соответствующий</w:t>
      </w:r>
      <w:r>
        <w:rPr>
          <w:rFonts w:eastAsia="Liberation Serif"/>
          <w:color w:val="000000"/>
          <w:kern w:val="2"/>
          <w:sz w:val="20"/>
          <w:szCs w:val="20"/>
          <w:lang w:eastAsia="zh-CN" w:bidi="hi-IN"/>
        </w:rPr>
        <w:t xml:space="preserve"> период для финансового обеспечения выполнения муниципального задания;</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 xml:space="preserve">б) при невыполнении (перевыполнении) муниципального задания, выявленного по результатам </w:t>
      </w:r>
      <w:r>
        <w:rPr>
          <w:rFonts w:eastAsia="Liberation Serif"/>
          <w:color w:val="000000"/>
          <w:kern w:val="2"/>
          <w:sz w:val="20"/>
          <w:szCs w:val="20"/>
          <w:lang w:eastAsia="zh-CN" w:bidi="hi-IN"/>
        </w:rPr>
        <w:lastRenderedPageBreak/>
        <w:t>отчетов за 6 месяцев текущего финансового года и за 9 месяцев текущего финансового года;</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в) по иным основаниям с учетом требований законодательства.</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62" w:name="sub_2066"/>
      <w:bookmarkEnd w:id="162"/>
      <w:r>
        <w:rPr>
          <w:rFonts w:eastAsia="Liberation Serif"/>
          <w:color w:val="000000"/>
          <w:kern w:val="2"/>
          <w:sz w:val="20"/>
          <w:szCs w:val="20"/>
          <w:lang w:eastAsia="zh-CN" w:bidi="hi-IN"/>
        </w:rPr>
        <w:t>6</w:t>
      </w:r>
      <w:r w:rsidR="0054252F">
        <w:rPr>
          <w:rFonts w:eastAsia="Liberation Serif"/>
          <w:color w:val="000000"/>
          <w:kern w:val="2"/>
          <w:sz w:val="20"/>
          <w:szCs w:val="20"/>
          <w:lang w:eastAsia="zh-CN" w:bidi="hi-IN"/>
        </w:rPr>
        <w:t>4</w:t>
      </w:r>
      <w:r>
        <w:rPr>
          <w:rFonts w:eastAsia="Liberation Serif"/>
          <w:color w:val="000000"/>
          <w:kern w:val="2"/>
          <w:sz w:val="20"/>
          <w:szCs w:val="20"/>
          <w:lang w:eastAsia="zh-CN" w:bidi="hi-IN"/>
        </w:rPr>
        <w:t xml:space="preserve">. </w:t>
      </w:r>
      <w:proofErr w:type="gramStart"/>
      <w:r>
        <w:rPr>
          <w:rFonts w:eastAsia="Liberation Serif"/>
          <w:color w:val="000000"/>
          <w:kern w:val="2"/>
          <w:sz w:val="20"/>
          <w:szCs w:val="20"/>
          <w:lang w:eastAsia="zh-CN" w:bidi="hi-IN"/>
        </w:rPr>
        <w:t xml:space="preserve">По итогам 6 месяцев текущего финансового года </w:t>
      </w:r>
      <w:r w:rsidR="0054252F">
        <w:rPr>
          <w:rFonts w:eastAsia="Liberation Serif"/>
          <w:color w:val="000000"/>
          <w:kern w:val="2"/>
          <w:sz w:val="20"/>
          <w:szCs w:val="20"/>
          <w:lang w:eastAsia="zh-CN" w:bidi="hi-IN"/>
        </w:rPr>
        <w:t>учредитель</w:t>
      </w:r>
      <w:r>
        <w:rPr>
          <w:rFonts w:eastAsia="Liberation Serif"/>
          <w:color w:val="000000"/>
          <w:kern w:val="2"/>
          <w:sz w:val="20"/>
          <w:szCs w:val="20"/>
          <w:lang w:eastAsia="zh-CN" w:bidi="hi-IN"/>
        </w:rPr>
        <w:t xml:space="preserve"> вносит изменения в муниципальное задание в части уменьшения объемов муниципального задания и производит перерасчет объема субсидии в случае, если индекс достижения показателей объема муниципального задания принимает значение менее 0,25.</w:t>
      </w:r>
      <w:proofErr w:type="gramEnd"/>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63" w:name="sub_2065"/>
      <w:bookmarkStart w:id="164" w:name="sub_2065229"/>
      <w:bookmarkEnd w:id="163"/>
      <w:bookmarkEnd w:id="164"/>
      <w:r>
        <w:rPr>
          <w:rFonts w:eastAsia="Liberation Serif"/>
          <w:color w:val="000000"/>
          <w:kern w:val="2"/>
          <w:sz w:val="20"/>
          <w:szCs w:val="20"/>
          <w:lang w:eastAsia="zh-CN" w:bidi="hi-IN"/>
        </w:rPr>
        <w:t>6</w:t>
      </w:r>
      <w:r w:rsidR="0054252F">
        <w:rPr>
          <w:rFonts w:eastAsia="Liberation Serif"/>
          <w:color w:val="000000"/>
          <w:kern w:val="2"/>
          <w:sz w:val="20"/>
          <w:szCs w:val="20"/>
          <w:lang w:eastAsia="zh-CN" w:bidi="hi-IN"/>
        </w:rPr>
        <w:t>5</w:t>
      </w:r>
      <w:r>
        <w:rPr>
          <w:rFonts w:eastAsia="Liberation Serif"/>
          <w:color w:val="000000"/>
          <w:kern w:val="2"/>
          <w:sz w:val="20"/>
          <w:szCs w:val="20"/>
          <w:lang w:eastAsia="zh-CN" w:bidi="hi-IN"/>
        </w:rPr>
        <w:t xml:space="preserve">. По итогам 9 месяцев текущего финансового года </w:t>
      </w:r>
      <w:r w:rsidR="0054252F">
        <w:rPr>
          <w:rFonts w:eastAsia="Liberation Serif"/>
          <w:color w:val="000000"/>
          <w:kern w:val="2"/>
          <w:sz w:val="20"/>
          <w:szCs w:val="20"/>
          <w:lang w:eastAsia="zh-CN" w:bidi="hi-IN"/>
        </w:rPr>
        <w:t>учредитель</w:t>
      </w:r>
      <w:r>
        <w:rPr>
          <w:rFonts w:eastAsia="Liberation Serif"/>
          <w:color w:val="000000"/>
          <w:kern w:val="2"/>
          <w:sz w:val="20"/>
          <w:szCs w:val="20"/>
          <w:lang w:eastAsia="zh-CN" w:bidi="hi-IN"/>
        </w:rPr>
        <w:t xml:space="preserve"> вносит изменения в муниципальное задание в части уменьшения объемов муниципального задания и производит перерасчет объема субсидии в следующих случаях:</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65" w:name="sub_2065230"/>
      <w:bookmarkEnd w:id="165"/>
      <w:r>
        <w:rPr>
          <w:rFonts w:eastAsia="Liberation Serif"/>
          <w:color w:val="000000"/>
          <w:kern w:val="2"/>
          <w:sz w:val="20"/>
          <w:szCs w:val="20"/>
          <w:lang w:eastAsia="zh-CN" w:bidi="hi-IN"/>
        </w:rPr>
        <w:t xml:space="preserve">а) если индекс </w:t>
      </w:r>
      <w:proofErr w:type="gramStart"/>
      <w:r>
        <w:rPr>
          <w:rFonts w:eastAsia="Liberation Serif"/>
          <w:color w:val="000000"/>
          <w:kern w:val="2"/>
          <w:sz w:val="20"/>
          <w:szCs w:val="20"/>
          <w:lang w:eastAsia="zh-CN" w:bidi="hi-IN"/>
        </w:rPr>
        <w:t>достижения показателей объема муниципального задания</w:t>
      </w:r>
      <w:proofErr w:type="gramEnd"/>
      <w:r>
        <w:rPr>
          <w:rFonts w:eastAsia="Liberation Serif"/>
          <w:color w:val="000000"/>
          <w:kern w:val="2"/>
          <w:sz w:val="20"/>
          <w:szCs w:val="20"/>
          <w:lang w:eastAsia="zh-CN" w:bidi="hi-IN"/>
        </w:rPr>
        <w:t xml:space="preserve"> принимает значение менее 0,5;</w:t>
      </w:r>
    </w:p>
    <w:p w:rsidR="00803EB1" w:rsidRDefault="00803EB1" w:rsidP="00803EB1">
      <w:pPr>
        <w:widowControl w:val="0"/>
        <w:suppressAutoHyphens/>
        <w:ind w:firstLine="720"/>
        <w:jc w:val="both"/>
        <w:rPr>
          <w:rFonts w:eastAsia="Liberation Serif"/>
          <w:color w:val="000000"/>
          <w:kern w:val="2"/>
          <w:sz w:val="20"/>
          <w:szCs w:val="20"/>
          <w:lang w:eastAsia="zh-CN" w:bidi="hi-IN"/>
        </w:rPr>
      </w:pPr>
      <w:r>
        <w:rPr>
          <w:rFonts w:eastAsia="Liberation Serif"/>
          <w:color w:val="000000"/>
          <w:kern w:val="2"/>
          <w:sz w:val="20"/>
          <w:szCs w:val="20"/>
          <w:lang w:eastAsia="zh-CN" w:bidi="hi-IN"/>
        </w:rPr>
        <w:t>б) если фактический объем доходов от оказания муниципальным учреждением i-й муниципальной услуги за плату по итогам 9 месяцев текущего финансового года превышает планируемый годовой объем от оказания учреждением i-й муниципальной услуги за плату.</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66" w:name="sub_2068"/>
      <w:bookmarkEnd w:id="166"/>
      <w:r>
        <w:rPr>
          <w:rFonts w:eastAsia="Liberation Serif"/>
          <w:color w:val="000000"/>
          <w:kern w:val="2"/>
          <w:sz w:val="20"/>
          <w:szCs w:val="20"/>
          <w:lang w:eastAsia="zh-CN" w:bidi="hi-IN"/>
        </w:rPr>
        <w:t>6</w:t>
      </w:r>
      <w:r w:rsidR="0054252F">
        <w:rPr>
          <w:rFonts w:eastAsia="Liberation Serif"/>
          <w:color w:val="000000"/>
          <w:kern w:val="2"/>
          <w:sz w:val="20"/>
          <w:szCs w:val="20"/>
          <w:lang w:eastAsia="zh-CN" w:bidi="hi-IN"/>
        </w:rPr>
        <w:t>6</w:t>
      </w:r>
      <w:r>
        <w:rPr>
          <w:rFonts w:eastAsia="Liberation Serif"/>
          <w:color w:val="000000"/>
          <w:kern w:val="2"/>
          <w:sz w:val="20"/>
          <w:szCs w:val="20"/>
          <w:lang w:eastAsia="zh-CN" w:bidi="hi-IN"/>
        </w:rPr>
        <w:t>. Изменения в муниципальное задание и объем его финансового обеспечения могут вноситься  в течение всего срока действия муниципального задания.</w:t>
      </w:r>
    </w:p>
    <w:p w:rsidR="00803EB1" w:rsidRDefault="00803EB1" w:rsidP="00803EB1">
      <w:pPr>
        <w:widowControl w:val="0"/>
        <w:suppressAutoHyphens/>
        <w:ind w:firstLine="720"/>
        <w:jc w:val="both"/>
        <w:rPr>
          <w:rFonts w:eastAsia="Liberation Serif"/>
          <w:color w:val="000000"/>
          <w:kern w:val="2"/>
          <w:sz w:val="20"/>
          <w:szCs w:val="20"/>
          <w:lang w:eastAsia="zh-CN" w:bidi="hi-IN"/>
        </w:rPr>
      </w:pPr>
      <w:bookmarkStart w:id="167" w:name="sub_2067"/>
      <w:bookmarkStart w:id="168" w:name="sub_2067233"/>
      <w:bookmarkEnd w:id="167"/>
      <w:bookmarkEnd w:id="168"/>
      <w:r>
        <w:rPr>
          <w:rFonts w:eastAsia="Liberation Serif"/>
          <w:color w:val="000000"/>
          <w:kern w:val="2"/>
          <w:sz w:val="20"/>
          <w:szCs w:val="20"/>
          <w:lang w:eastAsia="zh-CN" w:bidi="hi-IN"/>
        </w:rPr>
        <w:t>6</w:t>
      </w:r>
      <w:r w:rsidR="0054252F">
        <w:rPr>
          <w:rFonts w:eastAsia="Liberation Serif"/>
          <w:color w:val="000000"/>
          <w:kern w:val="2"/>
          <w:sz w:val="20"/>
          <w:szCs w:val="20"/>
          <w:lang w:eastAsia="zh-CN" w:bidi="hi-IN"/>
        </w:rPr>
        <w:t>7</w:t>
      </w:r>
      <w:r>
        <w:rPr>
          <w:rFonts w:eastAsia="Liberation Serif"/>
          <w:color w:val="000000"/>
          <w:kern w:val="2"/>
          <w:sz w:val="20"/>
          <w:szCs w:val="20"/>
          <w:lang w:eastAsia="zh-CN" w:bidi="hi-IN"/>
        </w:rPr>
        <w:t>. Изменения вносятся путем формирования нового проекта муниципального задания (с учетом вносимых изменен</w:t>
      </w:r>
      <w:r w:rsidR="0054252F">
        <w:rPr>
          <w:rFonts w:eastAsia="Liberation Serif"/>
          <w:color w:val="000000"/>
          <w:kern w:val="2"/>
          <w:sz w:val="20"/>
          <w:szCs w:val="20"/>
          <w:lang w:eastAsia="zh-CN" w:bidi="hi-IN"/>
        </w:rPr>
        <w:t xml:space="preserve">ий), который согласовывается в </w:t>
      </w:r>
      <w:r>
        <w:rPr>
          <w:rFonts w:eastAsia="Liberation Serif"/>
          <w:color w:val="000000"/>
          <w:kern w:val="2"/>
          <w:sz w:val="20"/>
          <w:szCs w:val="20"/>
          <w:lang w:eastAsia="zh-CN" w:bidi="hi-IN"/>
        </w:rPr>
        <w:t xml:space="preserve">Финансовом управлении в порядке, предусмотренном </w:t>
      </w:r>
      <w:hyperlink r:id="rId62" w:anchor="sub_2011" w:history="1">
        <w:r>
          <w:rPr>
            <w:rStyle w:val="a3"/>
            <w:rFonts w:eastAsia="Liberation Serif"/>
            <w:b/>
            <w:color w:val="auto"/>
            <w:kern w:val="2"/>
            <w:sz w:val="20"/>
            <w:szCs w:val="20"/>
            <w:u w:val="none"/>
            <w:lang w:eastAsia="zh-CN" w:bidi="hi-IN"/>
          </w:rPr>
          <w:t>пунктами 11-13 раздела II</w:t>
        </w:r>
      </w:hyperlink>
      <w:r>
        <w:rPr>
          <w:rFonts w:eastAsia="Liberation Serif"/>
          <w:b/>
          <w:kern w:val="2"/>
          <w:sz w:val="20"/>
          <w:szCs w:val="20"/>
          <w:lang w:eastAsia="zh-CN" w:bidi="hi-IN"/>
        </w:rPr>
        <w:t xml:space="preserve"> </w:t>
      </w:r>
      <w:r>
        <w:rPr>
          <w:rFonts w:eastAsia="Liberation Serif"/>
          <w:color w:val="000000"/>
          <w:kern w:val="2"/>
          <w:sz w:val="20"/>
          <w:szCs w:val="20"/>
          <w:lang w:eastAsia="zh-CN" w:bidi="hi-IN"/>
        </w:rPr>
        <w:t>настоящего Порядка.</w:t>
      </w:r>
    </w:p>
    <w:p w:rsidR="00853002" w:rsidRDefault="00803EB1" w:rsidP="00803EB1">
      <w:pPr>
        <w:widowControl w:val="0"/>
        <w:suppressAutoHyphens/>
        <w:ind w:firstLine="720"/>
        <w:jc w:val="both"/>
        <w:rPr>
          <w:rFonts w:eastAsia="Liberation Serif"/>
          <w:color w:val="000000"/>
          <w:kern w:val="2"/>
          <w:sz w:val="20"/>
          <w:szCs w:val="20"/>
          <w:lang w:eastAsia="zh-CN" w:bidi="hi-IN"/>
        </w:rPr>
      </w:pPr>
      <w:bookmarkStart w:id="169" w:name="sub_2068133"/>
      <w:bookmarkStart w:id="170" w:name="sub_2068133235"/>
      <w:bookmarkEnd w:id="169"/>
      <w:bookmarkEnd w:id="170"/>
      <w:r>
        <w:rPr>
          <w:rFonts w:eastAsia="Liberation Serif"/>
          <w:color w:val="000000"/>
          <w:kern w:val="2"/>
          <w:sz w:val="20"/>
          <w:szCs w:val="20"/>
          <w:lang w:eastAsia="zh-CN" w:bidi="hi-IN"/>
        </w:rPr>
        <w:t>6</w:t>
      </w:r>
      <w:r w:rsidR="0054252F">
        <w:rPr>
          <w:rFonts w:eastAsia="Liberation Serif"/>
          <w:color w:val="000000"/>
          <w:kern w:val="2"/>
          <w:sz w:val="20"/>
          <w:szCs w:val="20"/>
          <w:lang w:eastAsia="zh-CN" w:bidi="hi-IN"/>
        </w:rPr>
        <w:t>8</w:t>
      </w:r>
      <w:r>
        <w:rPr>
          <w:rFonts w:eastAsia="Liberation Serif"/>
          <w:color w:val="000000"/>
          <w:kern w:val="2"/>
          <w:sz w:val="20"/>
          <w:szCs w:val="20"/>
          <w:lang w:eastAsia="zh-CN" w:bidi="hi-IN"/>
        </w:rPr>
        <w:t xml:space="preserve">. </w:t>
      </w:r>
      <w:r w:rsidR="0054252F">
        <w:rPr>
          <w:rFonts w:eastAsia="Liberation Serif"/>
          <w:color w:val="000000"/>
          <w:kern w:val="2"/>
          <w:sz w:val="20"/>
          <w:szCs w:val="20"/>
          <w:lang w:eastAsia="zh-CN" w:bidi="hi-IN"/>
        </w:rPr>
        <w:t>Учредитель</w:t>
      </w:r>
      <w:r>
        <w:rPr>
          <w:rFonts w:eastAsia="Liberation Serif"/>
          <w:color w:val="000000"/>
          <w:kern w:val="2"/>
          <w:sz w:val="20"/>
          <w:szCs w:val="20"/>
          <w:lang w:eastAsia="zh-CN" w:bidi="hi-IN"/>
        </w:rPr>
        <w:t xml:space="preserve"> утверждает муниципальное задание в соответствии с </w:t>
      </w:r>
      <w:hyperlink r:id="rId63" w:anchor="sub_2014" w:history="1">
        <w:r>
          <w:rPr>
            <w:rStyle w:val="a3"/>
            <w:rFonts w:eastAsia="Liberation Serif"/>
            <w:b/>
            <w:color w:val="auto"/>
            <w:kern w:val="2"/>
            <w:sz w:val="20"/>
            <w:szCs w:val="20"/>
            <w:u w:val="none"/>
            <w:lang w:eastAsia="zh-CN" w:bidi="hi-IN"/>
          </w:rPr>
          <w:t>пунктом 14 раздела II</w:t>
        </w:r>
      </w:hyperlink>
      <w:r>
        <w:rPr>
          <w:rFonts w:eastAsia="Liberation Serif"/>
          <w:b/>
          <w:kern w:val="2"/>
          <w:sz w:val="20"/>
          <w:szCs w:val="20"/>
          <w:lang w:eastAsia="zh-CN" w:bidi="hi-IN"/>
        </w:rPr>
        <w:t xml:space="preserve"> </w:t>
      </w:r>
      <w:r>
        <w:rPr>
          <w:rFonts w:eastAsia="Liberation Serif"/>
          <w:color w:val="000000"/>
          <w:kern w:val="2"/>
          <w:sz w:val="20"/>
          <w:szCs w:val="20"/>
          <w:lang w:eastAsia="zh-CN" w:bidi="hi-IN"/>
        </w:rPr>
        <w:t>настоящ</w:t>
      </w:r>
      <w:r w:rsidR="0054252F">
        <w:rPr>
          <w:rFonts w:eastAsia="Liberation Serif"/>
          <w:color w:val="000000"/>
          <w:kern w:val="2"/>
          <w:sz w:val="20"/>
          <w:szCs w:val="20"/>
          <w:lang w:eastAsia="zh-CN" w:bidi="hi-IN"/>
        </w:rPr>
        <w:t>его Порядка</w:t>
      </w:r>
    </w:p>
    <w:p w:rsidR="001F5AC8" w:rsidRDefault="001F5AC8" w:rsidP="00803EB1">
      <w:pPr>
        <w:widowControl w:val="0"/>
        <w:suppressAutoHyphens/>
        <w:ind w:firstLine="720"/>
        <w:jc w:val="both"/>
        <w:rPr>
          <w:rFonts w:ascii="Arial" w:eastAsia="Liberation Serif" w:hAnsi="Arial" w:cs="Liberation Serif"/>
          <w:color w:val="000000"/>
          <w:kern w:val="2"/>
          <w:sz w:val="20"/>
          <w:szCs w:val="20"/>
          <w:lang w:eastAsia="zh-CN" w:bidi="hi-IN"/>
        </w:rPr>
      </w:pPr>
    </w:p>
    <w:p w:rsidR="001F5AC8" w:rsidRDefault="001F5AC8" w:rsidP="00803EB1">
      <w:pPr>
        <w:widowControl w:val="0"/>
        <w:suppressAutoHyphens/>
        <w:ind w:firstLine="720"/>
        <w:jc w:val="both"/>
        <w:rPr>
          <w:rFonts w:ascii="Arial" w:eastAsia="Liberation Serif" w:hAnsi="Arial" w:cs="Liberation Serif"/>
          <w:color w:val="000000"/>
          <w:kern w:val="2"/>
          <w:sz w:val="20"/>
          <w:szCs w:val="20"/>
          <w:lang w:eastAsia="zh-CN" w:bidi="hi-IN"/>
        </w:rPr>
        <w:sectPr w:rsidR="001F5AC8">
          <w:pgSz w:w="11906" w:h="16838"/>
          <w:pgMar w:top="1134" w:right="850" w:bottom="1134" w:left="1701" w:header="708" w:footer="708" w:gutter="0"/>
          <w:cols w:space="708"/>
          <w:docGrid w:linePitch="360"/>
        </w:sectPr>
      </w:pPr>
    </w:p>
    <w:p w:rsidR="00853002" w:rsidRDefault="00853002" w:rsidP="001F5AC8">
      <w:pPr>
        <w:widowControl w:val="0"/>
        <w:suppressAutoHyphens/>
        <w:ind w:firstLine="720"/>
        <w:jc w:val="both"/>
        <w:rPr>
          <w:rFonts w:ascii="Arial" w:eastAsia="Liberation Serif" w:hAnsi="Arial" w:cs="Liberation Serif"/>
          <w:color w:val="000000"/>
          <w:kern w:val="2"/>
          <w:sz w:val="20"/>
          <w:szCs w:val="20"/>
          <w:lang w:eastAsia="zh-CN" w:bidi="hi-IN"/>
        </w:rPr>
      </w:pPr>
    </w:p>
    <w:sectPr w:rsidR="00853002" w:rsidSect="001F5A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B9B"/>
    <w:rsid w:val="001F5AC8"/>
    <w:rsid w:val="00380A49"/>
    <w:rsid w:val="004A57C2"/>
    <w:rsid w:val="004F6E88"/>
    <w:rsid w:val="0053234F"/>
    <w:rsid w:val="0054252F"/>
    <w:rsid w:val="00584422"/>
    <w:rsid w:val="005C1B9B"/>
    <w:rsid w:val="005F56C4"/>
    <w:rsid w:val="00803EB1"/>
    <w:rsid w:val="00853002"/>
    <w:rsid w:val="00887DD5"/>
    <w:rsid w:val="00897ED0"/>
    <w:rsid w:val="008E4CDF"/>
    <w:rsid w:val="00986ADA"/>
    <w:rsid w:val="009E21AB"/>
    <w:rsid w:val="00A46C24"/>
    <w:rsid w:val="00A5407C"/>
    <w:rsid w:val="00AD51E2"/>
    <w:rsid w:val="00BC5CE0"/>
    <w:rsid w:val="00C5370A"/>
    <w:rsid w:val="00CB116A"/>
    <w:rsid w:val="00D00782"/>
    <w:rsid w:val="00F352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3EB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03EB1"/>
    <w:rPr>
      <w:color w:val="0000FF"/>
      <w:u w:val="single"/>
    </w:rPr>
  </w:style>
  <w:style w:type="paragraph" w:styleId="a4">
    <w:name w:val="Balloon Text"/>
    <w:basedOn w:val="a"/>
    <w:link w:val="a5"/>
    <w:uiPriority w:val="99"/>
    <w:semiHidden/>
    <w:unhideWhenUsed/>
    <w:rsid w:val="00803EB1"/>
    <w:rPr>
      <w:rFonts w:ascii="Tahoma" w:hAnsi="Tahoma" w:cs="Tahoma"/>
      <w:sz w:val="16"/>
      <w:szCs w:val="16"/>
    </w:rPr>
  </w:style>
  <w:style w:type="character" w:customStyle="1" w:styleId="a5">
    <w:name w:val="Текст выноски Знак"/>
    <w:basedOn w:val="a0"/>
    <w:link w:val="a4"/>
    <w:uiPriority w:val="99"/>
    <w:semiHidden/>
    <w:rsid w:val="00803EB1"/>
    <w:rPr>
      <w:rFonts w:ascii="Tahoma" w:eastAsia="Times New Roman" w:hAnsi="Tahoma" w:cs="Tahoma"/>
      <w:sz w:val="16"/>
      <w:szCs w:val="16"/>
      <w:lang w:eastAsia="ru-RU"/>
    </w:rPr>
  </w:style>
  <w:style w:type="paragraph" w:customStyle="1" w:styleId="ConsPlusNormal">
    <w:name w:val="ConsPlusNormal"/>
    <w:rsid w:val="0054252F"/>
    <w:pPr>
      <w:autoSpaceDE w:val="0"/>
      <w:autoSpaceDN w:val="0"/>
      <w:adjustRightInd w:val="0"/>
      <w:spacing w:after="0" w:line="240" w:lineRule="auto"/>
    </w:pPr>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3EB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03EB1"/>
    <w:rPr>
      <w:color w:val="0000FF"/>
      <w:u w:val="single"/>
    </w:rPr>
  </w:style>
  <w:style w:type="paragraph" w:styleId="a4">
    <w:name w:val="Balloon Text"/>
    <w:basedOn w:val="a"/>
    <w:link w:val="a5"/>
    <w:uiPriority w:val="99"/>
    <w:semiHidden/>
    <w:unhideWhenUsed/>
    <w:rsid w:val="00803EB1"/>
    <w:rPr>
      <w:rFonts w:ascii="Tahoma" w:hAnsi="Tahoma" w:cs="Tahoma"/>
      <w:sz w:val="16"/>
      <w:szCs w:val="16"/>
    </w:rPr>
  </w:style>
  <w:style w:type="character" w:customStyle="1" w:styleId="a5">
    <w:name w:val="Текст выноски Знак"/>
    <w:basedOn w:val="a0"/>
    <w:link w:val="a4"/>
    <w:uiPriority w:val="99"/>
    <w:semiHidden/>
    <w:rsid w:val="00803EB1"/>
    <w:rPr>
      <w:rFonts w:ascii="Tahoma" w:eastAsia="Times New Roman" w:hAnsi="Tahoma" w:cs="Tahoma"/>
      <w:sz w:val="16"/>
      <w:szCs w:val="16"/>
      <w:lang w:eastAsia="ru-RU"/>
    </w:rPr>
  </w:style>
  <w:style w:type="paragraph" w:customStyle="1" w:styleId="ConsPlusNormal">
    <w:name w:val="ConsPlusNormal"/>
    <w:rsid w:val="0054252F"/>
    <w:pPr>
      <w:autoSpaceDE w:val="0"/>
      <w:autoSpaceDN w:val="0"/>
      <w:adjustRightInd w:val="0"/>
      <w:spacing w:after="0" w:line="240" w:lineRule="auto"/>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408902">
      <w:bodyDiv w:val="1"/>
      <w:marLeft w:val="0"/>
      <w:marRight w:val="0"/>
      <w:marTop w:val="0"/>
      <w:marBottom w:val="0"/>
      <w:divBdr>
        <w:top w:val="none" w:sz="0" w:space="0" w:color="auto"/>
        <w:left w:val="none" w:sz="0" w:space="0" w:color="auto"/>
        <w:bottom w:val="none" w:sz="0" w:space="0" w:color="auto"/>
        <w:right w:val="none" w:sz="0" w:space="0" w:color="auto"/>
      </w:divBdr>
    </w:div>
    <w:div w:id="118806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image" Target="media/image17.emf"/><Relationship Id="rId39" Type="http://schemas.openxmlformats.org/officeDocument/2006/relationships/image" Target="media/image22.emf"/><Relationship Id="rId21" Type="http://schemas.openxmlformats.org/officeDocument/2006/relationships/image" Target="media/image14.emf"/><Relationship Id="rId34" Type="http://schemas.openxmlformats.org/officeDocument/2006/relationships/hyperlink" Target="file:///D:\&#1052;&#1086;&#1080;%20&#1076;&#1086;&#1082;&#1091;&#1084;&#1077;&#1085;&#1090;&#1099;\&#1053;&#1080;&#1082;&#1080;&#1090;&#1080;&#1085;&#1072;\83-&#1060;&#1047;\&#1085;&#1086;&#1074;&#1099;&#1077;%20&#1087;&#1086;&#1088;&#1103;&#1076;&#1082;&#1080;%20&#1087;&#1086;%20&#1052;&#1047;,%20&#1055;&#1060;&#1061;&#1044;\&#1087;&#1086;&#1089;&#1090;&#1072;&#1085;&#1086;&#1074;&#1083;&#1077;&#1085;&#1080;&#1077;%20&#8470;88%20&#1086;&#1090;%2009.10.2015%20(&#1085;&#1086;&#1074;&#1099;&#1077;%20&#1087;&#1086;&#1088;&#1103;&#1076;&#1082;&#1080;%20&#1052;&#1047;,%20&#1055;&#1060;&#1061;&#1044;).doc" TargetMode="External"/><Relationship Id="rId42" Type="http://schemas.openxmlformats.org/officeDocument/2006/relationships/image" Target="media/image25.emf"/><Relationship Id="rId47" Type="http://schemas.openxmlformats.org/officeDocument/2006/relationships/image" Target="media/image30.emf"/><Relationship Id="rId50" Type="http://schemas.openxmlformats.org/officeDocument/2006/relationships/image" Target="media/image33.emf"/><Relationship Id="rId55" Type="http://schemas.openxmlformats.org/officeDocument/2006/relationships/image" Target="media/image38.emf"/><Relationship Id="rId63" Type="http://schemas.openxmlformats.org/officeDocument/2006/relationships/hyperlink" Target="file:///D:\&#1052;&#1086;&#1080;%20&#1076;&#1086;&#1082;&#1091;&#1084;&#1077;&#1085;&#1090;&#1099;\&#1053;&#1080;&#1082;&#1080;&#1090;&#1080;&#1085;&#1072;\83-&#1060;&#1047;\&#1085;&#1086;&#1074;&#1099;&#1077;%20&#1087;&#1086;&#1088;&#1103;&#1076;&#1082;&#1080;%20&#1087;&#1086;%20&#1052;&#1047;,%20&#1055;&#1060;&#1061;&#1044;\&#1087;&#1086;&#1089;&#1090;&#1072;&#1085;&#1086;&#1074;&#1083;&#1077;&#1085;&#1080;&#1077;%20&#8470;88%20&#1086;&#1090;%2009.10.2015%20(&#1085;&#1086;&#1074;&#1099;&#1077;%20&#1087;&#1086;&#1088;&#1103;&#1076;&#1082;&#1080;%20&#1052;&#1047;,%20&#1055;&#1060;&#1061;&#1044;).doc" TargetMode="External"/><Relationship Id="rId7" Type="http://schemas.openxmlformats.org/officeDocument/2006/relationships/image" Target="media/image1.emf"/><Relationship Id="rId2" Type="http://schemas.microsoft.com/office/2007/relationships/stylesWithEffects" Target="stylesWithEffects.xml"/><Relationship Id="rId16" Type="http://schemas.openxmlformats.org/officeDocument/2006/relationships/image" Target="media/image10.emf"/><Relationship Id="rId20" Type="http://schemas.openxmlformats.org/officeDocument/2006/relationships/hyperlink" Target="file:///D:\&#1052;&#1086;&#1080;%20&#1076;&#1086;&#1082;&#1091;&#1084;&#1077;&#1085;&#1090;&#1099;\&#1053;&#1080;&#1082;&#1080;&#1090;&#1080;&#1085;&#1072;\83-&#1060;&#1047;\&#1085;&#1086;&#1074;&#1099;&#1077;%20&#1087;&#1086;&#1088;&#1103;&#1076;&#1082;&#1080;%20&#1087;&#1086;%20&#1052;&#1047;,%20&#1055;&#1060;&#1061;&#1044;\&#1087;&#1086;&#1089;&#1090;&#1072;&#1085;&#1086;&#1074;&#1083;&#1077;&#1085;&#1080;&#1077;%20&#8470;88%20&#1086;&#1090;%2009.10.2015%20(&#1085;&#1086;&#1074;&#1099;&#1077;%20&#1087;&#1086;&#1088;&#1103;&#1076;&#1082;&#1080;%20&#1052;&#1047;,%20&#1055;&#1060;&#1061;&#1044;).doc" TargetMode="External"/><Relationship Id="rId29" Type="http://schemas.openxmlformats.org/officeDocument/2006/relationships/image" Target="media/image20.emf"/><Relationship Id="rId41" Type="http://schemas.openxmlformats.org/officeDocument/2006/relationships/image" Target="media/image24.emf"/><Relationship Id="rId54" Type="http://schemas.openxmlformats.org/officeDocument/2006/relationships/image" Target="media/image37.emf"/><Relationship Id="rId62" Type="http://schemas.openxmlformats.org/officeDocument/2006/relationships/hyperlink" Target="file:///D:\&#1052;&#1086;&#1080;%20&#1076;&#1086;&#1082;&#1091;&#1084;&#1077;&#1085;&#1090;&#1099;\&#1053;&#1080;&#1082;&#1080;&#1090;&#1080;&#1085;&#1072;\83-&#1060;&#1047;\&#1085;&#1086;&#1074;&#1099;&#1077;%20&#1087;&#1086;&#1088;&#1103;&#1076;&#1082;&#1080;%20&#1087;&#1086;%20&#1052;&#1047;,%20&#1055;&#1060;&#1061;&#1044;\&#1087;&#1086;&#1089;&#1090;&#1072;&#1085;&#1086;&#1074;&#1083;&#1077;&#1085;&#1080;&#1077;%20&#8470;88%20&#1086;&#1090;%2009.10.2015%20(&#1085;&#1086;&#1074;&#1099;&#1077;%20&#1087;&#1086;&#1088;&#1103;&#1076;&#1082;&#1080;%20&#1052;&#1047;,%20&#1055;&#1060;&#1061;&#1044;).doc" TargetMode="External"/><Relationship Id="rId1" Type="http://schemas.openxmlformats.org/officeDocument/2006/relationships/styles" Target="styles.xml"/><Relationship Id="rId6" Type="http://schemas.openxmlformats.org/officeDocument/2006/relationships/hyperlink" Target="file:///D:\&#1052;&#1086;&#1080;%20&#1076;&#1086;&#1082;&#1091;&#1084;&#1077;&#1085;&#1090;&#1099;\&#1053;&#1080;&#1082;&#1080;&#1090;&#1080;&#1085;&#1072;\83-&#1060;&#1047;\&#1085;&#1086;&#1074;&#1099;&#1077;%20&#1087;&#1086;&#1088;&#1103;&#1076;&#1082;&#1080;%20&#1087;&#1086;%20&#1052;&#1047;,%20&#1055;&#1060;&#1061;&#1044;\&#1087;&#1086;&#1089;&#1090;&#1072;&#1085;&#1086;&#1074;&#1083;&#1077;&#1085;&#1080;&#1077;%20&#8470;88%20&#1086;&#1090;%2009.10.2015%20(&#1085;&#1086;&#1074;&#1099;&#1077;%20&#1087;&#1086;&#1088;&#1103;&#1076;&#1082;&#1080;%20&#1052;&#1047;,%20&#1055;&#1060;&#1061;&#1044;).doc" TargetMode="External"/><Relationship Id="rId11" Type="http://schemas.openxmlformats.org/officeDocument/2006/relationships/image" Target="media/image5.emf"/><Relationship Id="rId24" Type="http://schemas.openxmlformats.org/officeDocument/2006/relationships/hyperlink" Target="file:///D:\&#1052;&#1086;&#1080;%20&#1076;&#1086;&#1082;&#1091;&#1084;&#1077;&#1085;&#1090;&#1099;\&#1053;&#1080;&#1082;&#1080;&#1090;&#1080;&#1085;&#1072;\83-&#1060;&#1047;\&#1085;&#1086;&#1074;&#1099;&#1077;%20&#1087;&#1086;&#1088;&#1103;&#1076;&#1082;&#1080;%20&#1087;&#1086;%20&#1052;&#1047;,%20&#1055;&#1060;&#1061;&#1044;\&#1087;&#1086;&#1089;&#1090;&#1072;&#1085;&#1086;&#1074;&#1083;&#1077;&#1085;&#1080;&#1077;%20&#8470;88%20&#1086;&#1090;%2009.10.2015%20(&#1085;&#1086;&#1074;&#1099;&#1077;%20&#1087;&#1086;&#1088;&#1103;&#1076;&#1082;&#1080;%20&#1052;&#1047;,%20&#1055;&#1060;&#1061;&#1044;).doc" TargetMode="External"/><Relationship Id="rId32" Type="http://schemas.openxmlformats.org/officeDocument/2006/relationships/hyperlink" Target="file:///D:\&#1052;&#1086;&#1080;%20&#1076;&#1086;&#1082;&#1091;&#1084;&#1077;&#1085;&#1090;&#1099;\&#1053;&#1080;&#1082;&#1080;&#1090;&#1080;&#1085;&#1072;\83-&#1060;&#1047;\&#1085;&#1086;&#1074;&#1099;&#1077;%20&#1087;&#1086;&#1088;&#1103;&#1076;&#1082;&#1080;%20&#1087;&#1086;%20&#1052;&#1047;,%20&#1055;&#1060;&#1061;&#1044;\&#1087;&#1086;&#1089;&#1090;&#1072;&#1085;&#1086;&#1074;&#1083;&#1077;&#1085;&#1080;&#1077;%20&#8470;88%20&#1086;&#1090;%2009.10.2015%20(&#1085;&#1086;&#1074;&#1099;&#1077;%20&#1087;&#1086;&#1088;&#1103;&#1076;&#1082;&#1080;%20&#1052;&#1047;,%20&#1055;&#1060;&#1061;&#1044;).doc" TargetMode="External"/><Relationship Id="rId37" Type="http://schemas.openxmlformats.org/officeDocument/2006/relationships/hyperlink" Target="file:///D:\&#1052;&#1086;&#1080;%20&#1076;&#1086;&#1082;&#1091;&#1084;&#1077;&#1085;&#1090;&#1099;\&#1053;&#1080;&#1082;&#1080;&#1090;&#1080;&#1085;&#1072;\83-&#1060;&#1047;\&#1085;&#1086;&#1074;&#1099;&#1077;%20&#1087;&#1086;&#1088;&#1103;&#1076;&#1082;&#1080;%20&#1087;&#1086;%20&#1052;&#1047;,%20&#1055;&#1060;&#1061;&#1044;\&#1087;&#1086;&#1089;&#1090;&#1072;&#1085;&#1086;&#1074;&#1083;&#1077;&#1085;&#1080;&#1077;%20&#8470;88%20&#1086;&#1090;%2009.10.2015%20(&#1085;&#1086;&#1074;&#1099;&#1077;%20&#1087;&#1086;&#1088;&#1103;&#1076;&#1082;&#1080;%20&#1052;&#1047;,%20&#1055;&#1060;&#1061;&#1044;).doc" TargetMode="External"/><Relationship Id="rId40" Type="http://schemas.openxmlformats.org/officeDocument/2006/relationships/image" Target="media/image23.emf"/><Relationship Id="rId45" Type="http://schemas.openxmlformats.org/officeDocument/2006/relationships/image" Target="media/image28.emf"/><Relationship Id="rId53" Type="http://schemas.openxmlformats.org/officeDocument/2006/relationships/image" Target="media/image36.emf"/><Relationship Id="rId58" Type="http://schemas.openxmlformats.org/officeDocument/2006/relationships/image" Target="media/image41.emf"/><Relationship Id="rId5" Type="http://schemas.openxmlformats.org/officeDocument/2006/relationships/hyperlink" Target="file:///D:\&#1052;&#1086;&#1080;%20&#1076;&#1086;&#1082;&#1091;&#1084;&#1077;&#1085;&#1090;&#1099;\&#1053;&#1080;&#1082;&#1080;&#1090;&#1080;&#1085;&#1072;\83-&#1060;&#1047;\&#1085;&#1086;&#1074;&#1099;&#1077;%20&#1087;&#1086;&#1088;&#1103;&#1076;&#1082;&#1080;%20&#1087;&#1086;%20&#1052;&#1047;,%20&#1055;&#1060;&#1061;&#1044;\&#1087;&#1086;&#1089;&#1090;&#1072;&#1085;&#1086;&#1074;&#1083;&#1077;&#1085;&#1080;&#1077;%20&#8470;88%20&#1086;&#1090;%2009.10.2015%20(&#1085;&#1086;&#1074;&#1099;&#1077;%20&#1087;&#1086;&#1088;&#1103;&#1076;&#1082;&#1080;%20&#1052;&#1047;,%20&#1055;&#1060;&#1061;&#1044;).doc" TargetMode="External"/><Relationship Id="rId15" Type="http://schemas.openxmlformats.org/officeDocument/2006/relationships/image" Target="media/image9.emf"/><Relationship Id="rId23" Type="http://schemas.openxmlformats.org/officeDocument/2006/relationships/image" Target="media/image16.emf"/><Relationship Id="rId28" Type="http://schemas.openxmlformats.org/officeDocument/2006/relationships/image" Target="media/image19.emf"/><Relationship Id="rId36" Type="http://schemas.openxmlformats.org/officeDocument/2006/relationships/hyperlink" Target="file:///D:\&#1052;&#1086;&#1080;%20&#1076;&#1086;&#1082;&#1091;&#1084;&#1077;&#1085;&#1090;&#1099;\&#1053;&#1080;&#1082;&#1080;&#1090;&#1080;&#1085;&#1072;\83-&#1060;&#1047;\&#1085;&#1086;&#1074;&#1099;&#1077;%20&#1087;&#1086;&#1088;&#1103;&#1076;&#1082;&#1080;%20&#1087;&#1086;%20&#1052;&#1047;,%20&#1055;&#1060;&#1061;&#1044;\&#1087;&#1086;&#1089;&#1090;&#1072;&#1085;&#1086;&#1074;&#1083;&#1077;&#1085;&#1080;&#1077;%20&#8470;88%20&#1086;&#1090;%2009.10.2015%20(&#1085;&#1086;&#1074;&#1099;&#1077;%20&#1087;&#1086;&#1088;&#1103;&#1076;&#1082;&#1080;%20&#1052;&#1047;,%20&#1055;&#1060;&#1061;&#1044;).doc" TargetMode="External"/><Relationship Id="rId49" Type="http://schemas.openxmlformats.org/officeDocument/2006/relationships/image" Target="media/image32.emf"/><Relationship Id="rId57" Type="http://schemas.openxmlformats.org/officeDocument/2006/relationships/image" Target="media/image40.emf"/><Relationship Id="rId61" Type="http://schemas.openxmlformats.org/officeDocument/2006/relationships/image" Target="media/image44.emf"/><Relationship Id="rId10" Type="http://schemas.openxmlformats.org/officeDocument/2006/relationships/image" Target="media/image4.emf"/><Relationship Id="rId19" Type="http://schemas.openxmlformats.org/officeDocument/2006/relationships/image" Target="media/image13.emf"/><Relationship Id="rId31" Type="http://schemas.openxmlformats.org/officeDocument/2006/relationships/hyperlink" Target="file:///D:\&#1052;&#1086;&#1080;%20&#1076;&#1086;&#1082;&#1091;&#1084;&#1077;&#1085;&#1090;&#1099;\&#1053;&#1080;&#1082;&#1080;&#1090;&#1080;&#1085;&#1072;\83-&#1060;&#1047;\&#1085;&#1086;&#1074;&#1099;&#1077;%20&#1087;&#1086;&#1088;&#1103;&#1076;&#1082;&#1080;%20&#1087;&#1086;%20&#1052;&#1047;,%20&#1055;&#1060;&#1061;&#1044;\&#1087;&#1086;&#1089;&#1090;&#1072;&#1085;&#1086;&#1074;&#1083;&#1077;&#1085;&#1080;&#1077;%20&#8470;88%20&#1086;&#1090;%2009.10.2015%20(&#1085;&#1086;&#1074;&#1099;&#1077;%20&#1087;&#1086;&#1088;&#1103;&#1076;&#1082;&#1080;%20&#1052;&#1047;,%20&#1055;&#1060;&#1061;&#1044;).doc" TargetMode="External"/><Relationship Id="rId44" Type="http://schemas.openxmlformats.org/officeDocument/2006/relationships/image" Target="media/image27.emf"/><Relationship Id="rId52" Type="http://schemas.openxmlformats.org/officeDocument/2006/relationships/image" Target="media/image35.emf"/><Relationship Id="rId60" Type="http://schemas.openxmlformats.org/officeDocument/2006/relationships/image" Target="media/image43.emf"/><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5.emf"/><Relationship Id="rId27" Type="http://schemas.openxmlformats.org/officeDocument/2006/relationships/image" Target="media/image18.emf"/><Relationship Id="rId30" Type="http://schemas.openxmlformats.org/officeDocument/2006/relationships/hyperlink" Target="file:///D:\&#1052;&#1086;&#1080;%20&#1076;&#1086;&#1082;&#1091;&#1084;&#1077;&#1085;&#1090;&#1099;\&#1053;&#1080;&#1082;&#1080;&#1090;&#1080;&#1085;&#1072;\83-&#1060;&#1047;\&#1085;&#1086;&#1074;&#1099;&#1077;%20&#1087;&#1086;&#1088;&#1103;&#1076;&#1082;&#1080;%20&#1087;&#1086;%20&#1052;&#1047;,%20&#1055;&#1060;&#1061;&#1044;\&#1087;&#1086;&#1089;&#1090;&#1072;&#1085;&#1086;&#1074;&#1083;&#1077;&#1085;&#1080;&#1077;%20&#8470;88%20&#1086;&#1090;%2009.10.2015%20(&#1085;&#1086;&#1074;&#1099;&#1077;%20&#1087;&#1086;&#1088;&#1103;&#1076;&#1082;&#1080;%20&#1052;&#1047;,%20&#1055;&#1060;&#1061;&#1044;).doc" TargetMode="External"/><Relationship Id="rId35" Type="http://schemas.openxmlformats.org/officeDocument/2006/relationships/hyperlink" Target="file:///D:\&#1052;&#1086;&#1080;%20&#1076;&#1086;&#1082;&#1091;&#1084;&#1077;&#1085;&#1090;&#1099;\&#1053;&#1080;&#1082;&#1080;&#1090;&#1080;&#1085;&#1072;\83-&#1060;&#1047;\&#1085;&#1086;&#1074;&#1099;&#1077;%20&#1087;&#1086;&#1088;&#1103;&#1076;&#1082;&#1080;%20&#1087;&#1086;%20&#1052;&#1047;,%20&#1055;&#1060;&#1061;&#1044;\&#1087;&#1086;&#1089;&#1090;&#1072;&#1085;&#1086;&#1074;&#1083;&#1077;&#1085;&#1080;&#1077;%20&#8470;88%20&#1086;&#1090;%2009.10.2015%20(&#1085;&#1086;&#1074;&#1099;&#1077;%20&#1087;&#1086;&#1088;&#1103;&#1076;&#1082;&#1080;%20&#1052;&#1047;,%20&#1055;&#1060;&#1061;&#1044;).doc" TargetMode="External"/><Relationship Id="rId43" Type="http://schemas.openxmlformats.org/officeDocument/2006/relationships/image" Target="media/image26.emf"/><Relationship Id="rId48" Type="http://schemas.openxmlformats.org/officeDocument/2006/relationships/image" Target="media/image31.emf"/><Relationship Id="rId56" Type="http://schemas.openxmlformats.org/officeDocument/2006/relationships/image" Target="media/image39.emf"/><Relationship Id="rId64" Type="http://schemas.openxmlformats.org/officeDocument/2006/relationships/fontTable" Target="fontTable.xml"/><Relationship Id="rId8" Type="http://schemas.openxmlformats.org/officeDocument/2006/relationships/image" Target="media/image2.emf"/><Relationship Id="rId51" Type="http://schemas.openxmlformats.org/officeDocument/2006/relationships/image" Target="media/image34.emf"/><Relationship Id="rId3" Type="http://schemas.openxmlformats.org/officeDocument/2006/relationships/settings" Target="settings.xml"/><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hyperlink" Target="file:///D:\&#1052;&#1086;&#1080;%20&#1076;&#1086;&#1082;&#1091;&#1084;&#1077;&#1085;&#1090;&#1099;\&#1053;&#1080;&#1082;&#1080;&#1090;&#1080;&#1085;&#1072;\83-&#1060;&#1047;\&#1085;&#1086;&#1074;&#1099;&#1077;%20&#1087;&#1086;&#1088;&#1103;&#1076;&#1082;&#1080;%20&#1087;&#1086;%20&#1052;&#1047;,%20&#1055;&#1060;&#1061;&#1044;\&#1087;&#1086;&#1089;&#1090;&#1072;&#1085;&#1086;&#1074;&#1083;&#1077;&#1085;&#1080;&#1077;%20&#8470;88%20&#1086;&#1090;%2009.10.2015%20(&#1085;&#1086;&#1074;&#1099;&#1077;%20&#1087;&#1086;&#1088;&#1103;&#1076;&#1082;&#1080;%20&#1052;&#1047;,%20&#1055;&#1060;&#1061;&#1044;).doc" TargetMode="External"/><Relationship Id="rId33" Type="http://schemas.openxmlformats.org/officeDocument/2006/relationships/hyperlink" Target="file:///D:\&#1052;&#1086;&#1080;%20&#1076;&#1086;&#1082;&#1091;&#1084;&#1077;&#1085;&#1090;&#1099;\&#1053;&#1080;&#1082;&#1080;&#1090;&#1080;&#1085;&#1072;\83-&#1060;&#1047;\&#1085;&#1086;&#1074;&#1099;&#1077;%20&#1087;&#1086;&#1088;&#1103;&#1076;&#1082;&#1080;%20&#1087;&#1086;%20&#1052;&#1047;,%20&#1055;&#1060;&#1061;&#1044;\&#1087;&#1086;&#1089;&#1090;&#1072;&#1085;&#1086;&#1074;&#1083;&#1077;&#1085;&#1080;&#1077;%20&#8470;88%20&#1086;&#1090;%2009.10.2015%20(&#1085;&#1086;&#1074;&#1099;&#1077;%20&#1087;&#1086;&#1088;&#1103;&#1076;&#1082;&#1080;%20&#1052;&#1047;,%20&#1055;&#1060;&#1061;&#1044;).doc" TargetMode="External"/><Relationship Id="rId38" Type="http://schemas.openxmlformats.org/officeDocument/2006/relationships/image" Target="media/image21.emf"/><Relationship Id="rId46" Type="http://schemas.openxmlformats.org/officeDocument/2006/relationships/image" Target="media/image29.emf"/><Relationship Id="rId59" Type="http://schemas.openxmlformats.org/officeDocument/2006/relationships/image" Target="media/image4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10</Pages>
  <Words>4880</Words>
  <Characters>27821</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Никитина</dc:creator>
  <cp:keywords/>
  <dc:description/>
  <cp:lastModifiedBy>Никитина</cp:lastModifiedBy>
  <cp:revision>16</cp:revision>
  <cp:lastPrinted>2016-02-25T09:48:00Z</cp:lastPrinted>
  <dcterms:created xsi:type="dcterms:W3CDTF">2016-02-19T12:23:00Z</dcterms:created>
  <dcterms:modified xsi:type="dcterms:W3CDTF">2016-03-29T06:55:00Z</dcterms:modified>
</cp:coreProperties>
</file>