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41A" w:rsidRDefault="00AC24F4" w:rsidP="00AC24F4">
      <w:pPr>
        <w:jc w:val="center"/>
        <w:rPr>
          <w:b/>
          <w:sz w:val="28"/>
          <w:szCs w:val="28"/>
        </w:rPr>
      </w:pPr>
      <w:r>
        <w:rPr>
          <w:b/>
          <w:sz w:val="28"/>
          <w:szCs w:val="28"/>
        </w:rPr>
        <w:t>Пояснительная записка</w:t>
      </w:r>
    </w:p>
    <w:p w:rsidR="0017241A" w:rsidRDefault="0017241A" w:rsidP="00AC24F4">
      <w:pPr>
        <w:jc w:val="center"/>
        <w:rPr>
          <w:b/>
          <w:sz w:val="28"/>
          <w:szCs w:val="28"/>
        </w:rPr>
      </w:pPr>
      <w:r>
        <w:rPr>
          <w:b/>
          <w:sz w:val="28"/>
          <w:szCs w:val="28"/>
        </w:rPr>
        <w:t xml:space="preserve"> к прогнозным показателям на 2016 год и на период до 2018 года </w:t>
      </w:r>
    </w:p>
    <w:p w:rsidR="00AC24F4" w:rsidRDefault="0017241A" w:rsidP="00AC24F4">
      <w:pPr>
        <w:jc w:val="center"/>
        <w:rPr>
          <w:b/>
          <w:sz w:val="28"/>
          <w:szCs w:val="28"/>
        </w:rPr>
      </w:pPr>
      <w:r>
        <w:rPr>
          <w:b/>
          <w:sz w:val="28"/>
          <w:szCs w:val="28"/>
        </w:rPr>
        <w:t>МО «</w:t>
      </w:r>
      <w:proofErr w:type="spellStart"/>
      <w:r>
        <w:rPr>
          <w:b/>
          <w:sz w:val="28"/>
          <w:szCs w:val="28"/>
        </w:rPr>
        <w:t>Фировский</w:t>
      </w:r>
      <w:proofErr w:type="spellEnd"/>
      <w:r>
        <w:rPr>
          <w:b/>
          <w:sz w:val="28"/>
          <w:szCs w:val="28"/>
        </w:rPr>
        <w:t xml:space="preserve"> район»</w:t>
      </w:r>
    </w:p>
    <w:p w:rsidR="0017241A" w:rsidRDefault="0017241A" w:rsidP="00AC24F4">
      <w:pPr>
        <w:jc w:val="center"/>
        <w:rPr>
          <w:b/>
          <w:sz w:val="28"/>
          <w:szCs w:val="28"/>
        </w:rPr>
      </w:pPr>
    </w:p>
    <w:p w:rsidR="00AC24F4" w:rsidRDefault="00AC24F4" w:rsidP="00AC24F4">
      <w:pPr>
        <w:jc w:val="center"/>
        <w:rPr>
          <w:b/>
          <w:sz w:val="28"/>
          <w:szCs w:val="28"/>
        </w:rPr>
      </w:pPr>
      <w:r>
        <w:rPr>
          <w:b/>
          <w:sz w:val="28"/>
          <w:szCs w:val="28"/>
        </w:rPr>
        <w:t>Раздел «Труд»</w:t>
      </w:r>
    </w:p>
    <w:p w:rsidR="00AC24F4" w:rsidRDefault="00AC24F4" w:rsidP="00AC24F4">
      <w:pPr>
        <w:shd w:val="clear" w:color="auto" w:fill="FFFFFF"/>
        <w:tabs>
          <w:tab w:val="left" w:pos="1019"/>
        </w:tabs>
        <w:spacing w:line="264" w:lineRule="auto"/>
        <w:ind w:right="34" w:firstLine="731"/>
        <w:jc w:val="both"/>
        <w:rPr>
          <w:sz w:val="26"/>
          <w:szCs w:val="26"/>
        </w:rPr>
      </w:pPr>
      <w:r>
        <w:rPr>
          <w:sz w:val="26"/>
          <w:szCs w:val="26"/>
        </w:rPr>
        <w:t xml:space="preserve">Раздел «Труд» прогноза социально-экономического развития муниципального образования </w:t>
      </w:r>
      <w:proofErr w:type="spellStart"/>
      <w:r>
        <w:rPr>
          <w:sz w:val="26"/>
          <w:szCs w:val="26"/>
        </w:rPr>
        <w:t>Фировский</w:t>
      </w:r>
      <w:proofErr w:type="spellEnd"/>
      <w:r>
        <w:rPr>
          <w:sz w:val="26"/>
          <w:szCs w:val="26"/>
        </w:rPr>
        <w:t xml:space="preserve"> район разработан на основе данных статистики, службы занятости населения, ИФНС,  предприятий и учреждений района. При разработке учтены данные по крупным и средним предприятиям, организациям  с численностью работающих до 15 человек, а также по предприятиям малого бизнеса.</w:t>
      </w:r>
    </w:p>
    <w:p w:rsidR="00AC24F4" w:rsidRDefault="00AC24F4" w:rsidP="00AC24F4">
      <w:pPr>
        <w:spacing w:line="264" w:lineRule="auto"/>
        <w:ind w:firstLine="709"/>
        <w:jc w:val="both"/>
        <w:rPr>
          <w:sz w:val="26"/>
          <w:szCs w:val="26"/>
        </w:rPr>
      </w:pPr>
      <w:r>
        <w:rPr>
          <w:sz w:val="26"/>
          <w:szCs w:val="26"/>
        </w:rPr>
        <w:t xml:space="preserve">Демографическая ситуация в </w:t>
      </w:r>
      <w:proofErr w:type="spellStart"/>
      <w:r>
        <w:rPr>
          <w:sz w:val="26"/>
          <w:szCs w:val="26"/>
        </w:rPr>
        <w:t>Фировском</w:t>
      </w:r>
      <w:proofErr w:type="spellEnd"/>
      <w:r>
        <w:rPr>
          <w:sz w:val="26"/>
          <w:szCs w:val="26"/>
        </w:rPr>
        <w:t xml:space="preserve"> районе остается сложной. Динамика естественной убыли населения, по-прежнему остается высокой, отчасти потому что доля пожилого населения района является достаточно большой и имеет некоторую тенденцию к увеличению. Численность трудоспособного населения в районе уменьшается в связи с отрицательным показателем естественного прироста населения и оттоком населения за пределы района.  </w:t>
      </w:r>
    </w:p>
    <w:p w:rsidR="00AC24F4" w:rsidRDefault="00AC24F4" w:rsidP="00AC24F4">
      <w:pPr>
        <w:shd w:val="clear" w:color="auto" w:fill="FFFFFF"/>
        <w:tabs>
          <w:tab w:val="left" w:pos="1019"/>
        </w:tabs>
        <w:spacing w:line="264" w:lineRule="auto"/>
        <w:ind w:right="34" w:firstLine="731"/>
        <w:jc w:val="both"/>
        <w:rPr>
          <w:sz w:val="26"/>
          <w:szCs w:val="26"/>
        </w:rPr>
      </w:pPr>
      <w:proofErr w:type="gramStart"/>
      <w:r>
        <w:rPr>
          <w:sz w:val="26"/>
          <w:szCs w:val="26"/>
        </w:rPr>
        <w:t>Остановка в июле 2010 года градообразующего предприятия ОАО «</w:t>
      </w:r>
      <w:proofErr w:type="spellStart"/>
      <w:r>
        <w:rPr>
          <w:sz w:val="26"/>
          <w:szCs w:val="26"/>
        </w:rPr>
        <w:t>Востек</w:t>
      </w:r>
      <w:proofErr w:type="spellEnd"/>
      <w:r>
        <w:rPr>
          <w:sz w:val="26"/>
          <w:szCs w:val="26"/>
        </w:rPr>
        <w:t>», массовое высвобождение работников, отсутствие новых рабочих мест повлекло за собой рост уровня безработицы, рост социальной напряженности среди населения, снижение уровня доходов бюджетов муниципального образования «</w:t>
      </w:r>
      <w:proofErr w:type="spellStart"/>
      <w:r>
        <w:rPr>
          <w:sz w:val="26"/>
          <w:szCs w:val="26"/>
        </w:rPr>
        <w:t>Фировский</w:t>
      </w:r>
      <w:proofErr w:type="spellEnd"/>
      <w:r>
        <w:rPr>
          <w:sz w:val="26"/>
          <w:szCs w:val="26"/>
        </w:rPr>
        <w:t xml:space="preserve"> район» и Великооктябрьского городского поселения, а также вызвало миграцию  населения в города Тверской области и за ее пределы.</w:t>
      </w:r>
      <w:proofErr w:type="gramEnd"/>
      <w:r>
        <w:rPr>
          <w:sz w:val="26"/>
          <w:szCs w:val="26"/>
        </w:rPr>
        <w:t xml:space="preserve"> Уровень регистрируемой безработицы на 01.01.2015 года составил – 7,5 %, численность безработных –272 чел.</w:t>
      </w:r>
    </w:p>
    <w:p w:rsidR="00AC24F4" w:rsidRDefault="00AC24F4" w:rsidP="00AC24F4">
      <w:pPr>
        <w:shd w:val="clear" w:color="auto" w:fill="FFFFFF"/>
        <w:tabs>
          <w:tab w:val="left" w:pos="1019"/>
        </w:tabs>
        <w:ind w:right="32" w:firstLine="731"/>
        <w:jc w:val="both"/>
        <w:rPr>
          <w:sz w:val="26"/>
          <w:szCs w:val="26"/>
        </w:rPr>
      </w:pPr>
      <w:r>
        <w:rPr>
          <w:sz w:val="26"/>
          <w:szCs w:val="26"/>
        </w:rPr>
        <w:t xml:space="preserve">В 2014 году </w:t>
      </w:r>
      <w:r>
        <w:rPr>
          <w:b/>
          <w:sz w:val="26"/>
          <w:szCs w:val="26"/>
        </w:rPr>
        <w:t>численность занятых в экономике</w:t>
      </w:r>
      <w:r>
        <w:rPr>
          <w:sz w:val="26"/>
          <w:szCs w:val="26"/>
        </w:rPr>
        <w:t xml:space="preserve"> по сравнению с 2013 годом уменьшилась и составила 2,7 тыс. человек. </w:t>
      </w:r>
    </w:p>
    <w:p w:rsidR="00AC24F4" w:rsidRDefault="00AC24F4" w:rsidP="00AC24F4">
      <w:pPr>
        <w:shd w:val="clear" w:color="auto" w:fill="FFFFFF"/>
        <w:tabs>
          <w:tab w:val="left" w:pos="1019"/>
        </w:tabs>
        <w:ind w:right="32" w:firstLine="731"/>
        <w:jc w:val="both"/>
        <w:rPr>
          <w:sz w:val="26"/>
          <w:szCs w:val="26"/>
        </w:rPr>
      </w:pPr>
      <w:r>
        <w:rPr>
          <w:sz w:val="26"/>
          <w:szCs w:val="26"/>
        </w:rPr>
        <w:t xml:space="preserve">На территории Фировского района расположены четыре предприятия, в отношении которых введена процедура конкурсного производства: ОАО </w:t>
      </w:r>
      <w:proofErr w:type="spellStart"/>
      <w:r>
        <w:rPr>
          <w:sz w:val="26"/>
          <w:szCs w:val="26"/>
        </w:rPr>
        <w:t>Востек</w:t>
      </w:r>
      <w:proofErr w:type="spellEnd"/>
      <w:r>
        <w:rPr>
          <w:sz w:val="26"/>
          <w:szCs w:val="26"/>
        </w:rPr>
        <w:t>, ГУП Тверской области «</w:t>
      </w:r>
      <w:proofErr w:type="spellStart"/>
      <w:r>
        <w:rPr>
          <w:sz w:val="26"/>
          <w:szCs w:val="26"/>
        </w:rPr>
        <w:t>Фировский</w:t>
      </w:r>
      <w:proofErr w:type="spellEnd"/>
      <w:r>
        <w:rPr>
          <w:sz w:val="26"/>
          <w:szCs w:val="26"/>
        </w:rPr>
        <w:t xml:space="preserve"> межрайонный Лесхоз», ООО «</w:t>
      </w:r>
      <w:proofErr w:type="spellStart"/>
      <w:r>
        <w:rPr>
          <w:sz w:val="26"/>
          <w:szCs w:val="26"/>
        </w:rPr>
        <w:t>Узмень</w:t>
      </w:r>
      <w:proofErr w:type="spellEnd"/>
      <w:r>
        <w:rPr>
          <w:sz w:val="26"/>
          <w:szCs w:val="26"/>
        </w:rPr>
        <w:t xml:space="preserve">+», ООО «Стеклозавод «ТРУД» </w:t>
      </w:r>
    </w:p>
    <w:p w:rsidR="00AC24F4" w:rsidRDefault="00AC24F4" w:rsidP="00AC24F4">
      <w:pPr>
        <w:shd w:val="clear" w:color="auto" w:fill="FFFFFF"/>
        <w:tabs>
          <w:tab w:val="left" w:pos="1019"/>
        </w:tabs>
        <w:spacing w:line="264" w:lineRule="auto"/>
        <w:ind w:right="34" w:firstLine="731"/>
        <w:jc w:val="both"/>
        <w:rPr>
          <w:sz w:val="26"/>
          <w:szCs w:val="26"/>
        </w:rPr>
      </w:pPr>
      <w:r>
        <w:rPr>
          <w:sz w:val="26"/>
          <w:szCs w:val="26"/>
        </w:rPr>
        <w:t xml:space="preserve">В 2015 году планируется снижение численности занятых в экономике до 2,65 тыс. человек. Снижение численности занятых в экономике происходит в связи с оптимизацией численности работников организаций, работников государственных и муниципальных учреждений. </w:t>
      </w:r>
    </w:p>
    <w:p w:rsidR="00AC24F4" w:rsidRDefault="00AC24F4" w:rsidP="00AC24F4">
      <w:pPr>
        <w:shd w:val="clear" w:color="auto" w:fill="FFFFFF"/>
        <w:tabs>
          <w:tab w:val="left" w:pos="1019"/>
        </w:tabs>
        <w:spacing w:line="264" w:lineRule="auto"/>
        <w:ind w:right="34" w:firstLine="731"/>
        <w:jc w:val="both"/>
        <w:rPr>
          <w:sz w:val="26"/>
          <w:szCs w:val="26"/>
        </w:rPr>
      </w:pPr>
      <w:r>
        <w:rPr>
          <w:sz w:val="26"/>
          <w:szCs w:val="26"/>
        </w:rPr>
        <w:t>На прогнозируемый период 2016-2018 г. г.  численность занятых в экономике останется на уровне 2015 года и составит 2,65 тыс. человек.</w:t>
      </w:r>
    </w:p>
    <w:p w:rsidR="00AC24F4" w:rsidRDefault="00AC24F4" w:rsidP="00AC24F4">
      <w:pPr>
        <w:shd w:val="clear" w:color="auto" w:fill="FFFFFF"/>
        <w:tabs>
          <w:tab w:val="left" w:pos="1019"/>
        </w:tabs>
        <w:spacing w:line="264" w:lineRule="auto"/>
        <w:ind w:right="34" w:firstLine="731"/>
        <w:jc w:val="both"/>
        <w:rPr>
          <w:sz w:val="26"/>
          <w:szCs w:val="26"/>
        </w:rPr>
      </w:pPr>
      <w:r>
        <w:rPr>
          <w:sz w:val="26"/>
          <w:szCs w:val="26"/>
        </w:rPr>
        <w:t xml:space="preserve">В 2014 году </w:t>
      </w:r>
      <w:r>
        <w:rPr>
          <w:b/>
          <w:sz w:val="26"/>
          <w:szCs w:val="26"/>
        </w:rPr>
        <w:t>среднесписочная численность работников для расчета фонда заработной платы</w:t>
      </w:r>
      <w:r>
        <w:rPr>
          <w:sz w:val="26"/>
          <w:szCs w:val="26"/>
        </w:rPr>
        <w:t xml:space="preserve"> сократилась и составила 1,85 тыс. человек. На 2015 год планируется снижение среднесписочной численности работников на 50 человек. В связи с проведенной оптимизацией 1 человек сокращен в  федеральном учреждении (</w:t>
      </w:r>
      <w:proofErr w:type="spellStart"/>
      <w:r>
        <w:rPr>
          <w:sz w:val="26"/>
          <w:szCs w:val="26"/>
        </w:rPr>
        <w:t>Фировский</w:t>
      </w:r>
      <w:proofErr w:type="spellEnd"/>
      <w:r>
        <w:rPr>
          <w:sz w:val="26"/>
          <w:szCs w:val="26"/>
        </w:rPr>
        <w:t xml:space="preserve"> районный суд), 32 человека сокращено в государственных учреждениях (ГКУ "</w:t>
      </w:r>
      <w:proofErr w:type="spellStart"/>
      <w:r>
        <w:rPr>
          <w:sz w:val="26"/>
          <w:szCs w:val="26"/>
        </w:rPr>
        <w:t>Фировское</w:t>
      </w:r>
      <w:proofErr w:type="spellEnd"/>
      <w:r>
        <w:rPr>
          <w:sz w:val="26"/>
          <w:szCs w:val="26"/>
        </w:rPr>
        <w:t xml:space="preserve"> лесничество Тверской области"-27 чел., ГБУ "</w:t>
      </w:r>
      <w:proofErr w:type="spellStart"/>
      <w:r>
        <w:rPr>
          <w:sz w:val="26"/>
          <w:szCs w:val="26"/>
        </w:rPr>
        <w:t>Фировская</w:t>
      </w:r>
      <w:proofErr w:type="spellEnd"/>
      <w:r>
        <w:rPr>
          <w:sz w:val="26"/>
          <w:szCs w:val="26"/>
        </w:rPr>
        <w:t xml:space="preserve"> СББЖ"- 5 чел.), 17 человек в предприятиях и у индивидуальных предпринимателей.  В 2016 году и на плановый период до 2018 </w:t>
      </w:r>
      <w:r>
        <w:rPr>
          <w:sz w:val="26"/>
          <w:szCs w:val="26"/>
        </w:rPr>
        <w:lastRenderedPageBreak/>
        <w:t>года среднесписочная численность работников для расчета фонда заработной платы останется на уровне 2015 года и составит 1,8 тыс. человек.</w:t>
      </w:r>
    </w:p>
    <w:p w:rsidR="00AC24F4" w:rsidRDefault="00AC24F4" w:rsidP="00AC24F4">
      <w:pPr>
        <w:shd w:val="clear" w:color="auto" w:fill="FFFFFF"/>
        <w:tabs>
          <w:tab w:val="left" w:pos="1019"/>
        </w:tabs>
        <w:spacing w:line="264" w:lineRule="auto"/>
        <w:ind w:right="34" w:firstLine="731"/>
        <w:jc w:val="both"/>
        <w:rPr>
          <w:sz w:val="26"/>
          <w:szCs w:val="26"/>
        </w:rPr>
      </w:pPr>
      <w:r>
        <w:rPr>
          <w:b/>
          <w:sz w:val="26"/>
          <w:szCs w:val="26"/>
        </w:rPr>
        <w:t>Средняя заработная плата в целом по району</w:t>
      </w:r>
      <w:r>
        <w:rPr>
          <w:sz w:val="26"/>
          <w:szCs w:val="26"/>
        </w:rPr>
        <w:t xml:space="preserve">  в 2014 году увеличилась на 6,1% и составила 13452 руб., фонд заработной платы – 298,63 млн. руб. или 103,3 % к предыдущему году. </w:t>
      </w:r>
    </w:p>
    <w:p w:rsidR="00AC24F4" w:rsidRDefault="00AC24F4" w:rsidP="00AC24F4">
      <w:pPr>
        <w:shd w:val="clear" w:color="auto" w:fill="FFFFFF"/>
        <w:tabs>
          <w:tab w:val="left" w:pos="1019"/>
        </w:tabs>
        <w:spacing w:line="264" w:lineRule="auto"/>
        <w:ind w:right="34" w:firstLine="731"/>
        <w:jc w:val="both"/>
        <w:rPr>
          <w:sz w:val="26"/>
          <w:szCs w:val="26"/>
        </w:rPr>
      </w:pPr>
      <w:r>
        <w:rPr>
          <w:sz w:val="26"/>
          <w:szCs w:val="26"/>
        </w:rPr>
        <w:t xml:space="preserve">На 2015-2018 годы прогнозируется рост заработной платы, фонда оплаты труда. </w:t>
      </w:r>
      <w:proofErr w:type="gramStart"/>
      <w:r>
        <w:rPr>
          <w:sz w:val="26"/>
          <w:szCs w:val="26"/>
        </w:rPr>
        <w:t>В 2015 году прогнозируется, что среднемесячная заработная плата по району увеличится на 3% и составит 13860 рублей, фонд заработной платы составит 299,38  млн. руб. В 2016 году  среднемесячная заработная плата по району увеличится на 2,2% и составит 14160 рублей, фонд заработной платы составит 305,86  млн. руб. В 2017 году  прогнозируется увеличение среднемесячной заработной платы по району  на 2%, ее размер</w:t>
      </w:r>
      <w:proofErr w:type="gramEnd"/>
      <w:r>
        <w:rPr>
          <w:sz w:val="26"/>
          <w:szCs w:val="26"/>
        </w:rPr>
        <w:t xml:space="preserve"> составит 14446 рублей, фонд заработной платы составит 312,03  млн. руб. В 2018 году прогнозируется увеличение среднемесячная заработная плата по району на 2% и составит 14737 рублей, фонд заработной платы составит 318,32  млн. руб.</w:t>
      </w:r>
    </w:p>
    <w:p w:rsidR="00AC24F4" w:rsidRDefault="00AC24F4" w:rsidP="00AC24F4">
      <w:pPr>
        <w:shd w:val="clear" w:color="auto" w:fill="FFFFFF"/>
        <w:ind w:left="18" w:firstLine="724"/>
        <w:jc w:val="both"/>
        <w:rPr>
          <w:sz w:val="26"/>
          <w:szCs w:val="26"/>
        </w:rPr>
      </w:pPr>
      <w:r>
        <w:rPr>
          <w:sz w:val="26"/>
          <w:szCs w:val="26"/>
        </w:rPr>
        <w:t>В 2014 и 2015 годах наблюдается сокращение численности работников в федеральных, государственных и муниципальных учреждениях, в связи с оптимизацией численности (сокращение в ГБУЗ «</w:t>
      </w:r>
      <w:proofErr w:type="spellStart"/>
      <w:r>
        <w:rPr>
          <w:sz w:val="26"/>
          <w:szCs w:val="26"/>
        </w:rPr>
        <w:t>Фировская</w:t>
      </w:r>
      <w:proofErr w:type="spellEnd"/>
      <w:r>
        <w:rPr>
          <w:sz w:val="26"/>
          <w:szCs w:val="26"/>
        </w:rPr>
        <w:t xml:space="preserve"> ЦРБ», МУК «</w:t>
      </w:r>
      <w:proofErr w:type="spellStart"/>
      <w:r>
        <w:rPr>
          <w:sz w:val="26"/>
          <w:szCs w:val="26"/>
        </w:rPr>
        <w:t>Фировский</w:t>
      </w:r>
      <w:proofErr w:type="spellEnd"/>
      <w:r>
        <w:rPr>
          <w:sz w:val="26"/>
          <w:szCs w:val="26"/>
        </w:rPr>
        <w:t xml:space="preserve"> РДК» и общеобразовательных учреждениях). Изменение численности работников в бюджетных организациях в 2016 г. и на период до 2018 года не планируется и составит 986 человек. </w:t>
      </w:r>
    </w:p>
    <w:p w:rsidR="00AC24F4" w:rsidRDefault="00AC24F4" w:rsidP="00AC24F4">
      <w:pPr>
        <w:shd w:val="clear" w:color="auto" w:fill="FFFFFF"/>
        <w:ind w:left="18" w:firstLine="724"/>
        <w:jc w:val="both"/>
        <w:rPr>
          <w:sz w:val="26"/>
          <w:szCs w:val="26"/>
        </w:rPr>
      </w:pPr>
      <w:r>
        <w:rPr>
          <w:sz w:val="26"/>
          <w:szCs w:val="26"/>
        </w:rPr>
        <w:t xml:space="preserve">На 2016 год и на период до 2018 года  прогнозируется рост среднемесячной заработной платы занятых в бюджетной сфере и фонда заработной платы по бюджетным организациям: 2015 год – среднемесячная заработная плата – 15774 руб., рост 102,7%, фонд оплаты труда – 186,64 </w:t>
      </w:r>
      <w:proofErr w:type="spellStart"/>
      <w:r>
        <w:rPr>
          <w:sz w:val="26"/>
          <w:szCs w:val="26"/>
        </w:rPr>
        <w:t>млн</w:t>
      </w:r>
      <w:proofErr w:type="gramStart"/>
      <w:r>
        <w:rPr>
          <w:sz w:val="26"/>
          <w:szCs w:val="26"/>
        </w:rPr>
        <w:t>.р</w:t>
      </w:r>
      <w:proofErr w:type="gramEnd"/>
      <w:r>
        <w:rPr>
          <w:sz w:val="26"/>
          <w:szCs w:val="26"/>
        </w:rPr>
        <w:t>уб</w:t>
      </w:r>
      <w:proofErr w:type="spellEnd"/>
      <w:r>
        <w:rPr>
          <w:sz w:val="26"/>
          <w:szCs w:val="26"/>
        </w:rPr>
        <w:t xml:space="preserve">., темп роста – 99,9%,  2016 год – среднемесячная заработная плата – 15927 руб., рост 100,97%, фонд оплаты труда – 188,45 </w:t>
      </w:r>
      <w:proofErr w:type="spellStart"/>
      <w:r>
        <w:rPr>
          <w:sz w:val="26"/>
          <w:szCs w:val="26"/>
        </w:rPr>
        <w:t>млн.руб</w:t>
      </w:r>
      <w:proofErr w:type="spellEnd"/>
      <w:r>
        <w:rPr>
          <w:sz w:val="26"/>
          <w:szCs w:val="26"/>
        </w:rPr>
        <w:t xml:space="preserve">., рост 101%, 2017 год – среднемесячная заработная плата – 16002 руб. рост на 0,47% , фонд оплаты труда – 189,34 </w:t>
      </w:r>
      <w:proofErr w:type="spellStart"/>
      <w:r>
        <w:rPr>
          <w:sz w:val="26"/>
          <w:szCs w:val="26"/>
        </w:rPr>
        <w:t>млн</w:t>
      </w:r>
      <w:proofErr w:type="gramStart"/>
      <w:r>
        <w:rPr>
          <w:sz w:val="26"/>
          <w:szCs w:val="26"/>
        </w:rPr>
        <w:t>.р</w:t>
      </w:r>
      <w:proofErr w:type="gramEnd"/>
      <w:r>
        <w:rPr>
          <w:sz w:val="26"/>
          <w:szCs w:val="26"/>
        </w:rPr>
        <w:t>уб</w:t>
      </w:r>
      <w:proofErr w:type="spellEnd"/>
      <w:r>
        <w:rPr>
          <w:sz w:val="26"/>
          <w:szCs w:val="26"/>
        </w:rPr>
        <w:t xml:space="preserve">. темп роста 100,47%, 2018 год – рост 100,52% (среднемесячная заработная плата –16085 руб., фонд оплаты труда – 190,32 </w:t>
      </w:r>
      <w:proofErr w:type="spellStart"/>
      <w:r>
        <w:rPr>
          <w:sz w:val="26"/>
          <w:szCs w:val="26"/>
        </w:rPr>
        <w:t>млн.руб</w:t>
      </w:r>
      <w:proofErr w:type="spellEnd"/>
      <w:r>
        <w:rPr>
          <w:sz w:val="26"/>
          <w:szCs w:val="26"/>
        </w:rPr>
        <w:t xml:space="preserve">.). </w:t>
      </w:r>
    </w:p>
    <w:p w:rsidR="009A5945" w:rsidRDefault="009A5945"/>
    <w:p w:rsidR="009A5945" w:rsidRPr="009A5945" w:rsidRDefault="009A5945" w:rsidP="009A5945">
      <w:pPr>
        <w:widowControl w:val="0"/>
        <w:shd w:val="clear" w:color="auto" w:fill="FFFFFF"/>
        <w:autoSpaceDE w:val="0"/>
        <w:autoSpaceDN w:val="0"/>
        <w:adjustRightInd w:val="0"/>
        <w:ind w:left="248"/>
        <w:jc w:val="center"/>
        <w:rPr>
          <w:b/>
          <w:sz w:val="26"/>
          <w:szCs w:val="26"/>
        </w:rPr>
      </w:pPr>
      <w:r w:rsidRPr="00783EA2">
        <w:rPr>
          <w:b/>
          <w:sz w:val="26"/>
          <w:szCs w:val="26"/>
        </w:rPr>
        <w:t>Р</w:t>
      </w:r>
      <w:r w:rsidRPr="009A5945">
        <w:rPr>
          <w:b/>
          <w:sz w:val="26"/>
          <w:szCs w:val="26"/>
        </w:rPr>
        <w:t xml:space="preserve">аздел «Промышленное производство» </w:t>
      </w:r>
    </w:p>
    <w:p w:rsidR="009A5945" w:rsidRPr="009A5945" w:rsidRDefault="009A5945" w:rsidP="009A5945">
      <w:pPr>
        <w:widowControl w:val="0"/>
        <w:shd w:val="clear" w:color="auto" w:fill="FFFFFF"/>
        <w:autoSpaceDE w:val="0"/>
        <w:autoSpaceDN w:val="0"/>
        <w:adjustRightInd w:val="0"/>
        <w:ind w:left="248"/>
        <w:jc w:val="center"/>
        <w:rPr>
          <w:b/>
          <w:sz w:val="26"/>
          <w:szCs w:val="26"/>
        </w:rPr>
      </w:pPr>
      <w:r w:rsidRPr="009A5945">
        <w:rPr>
          <w:b/>
          <w:sz w:val="26"/>
          <w:szCs w:val="26"/>
        </w:rPr>
        <w:t>на 2016 год и на период до 2018 года</w:t>
      </w:r>
    </w:p>
    <w:p w:rsidR="009A5945" w:rsidRPr="009A5945" w:rsidRDefault="009A5945" w:rsidP="009A5945">
      <w:pPr>
        <w:widowControl w:val="0"/>
        <w:tabs>
          <w:tab w:val="left" w:pos="0"/>
        </w:tabs>
        <w:autoSpaceDE w:val="0"/>
        <w:autoSpaceDN w:val="0"/>
        <w:adjustRightInd w:val="0"/>
        <w:ind w:firstLine="709"/>
        <w:jc w:val="both"/>
        <w:rPr>
          <w:sz w:val="26"/>
          <w:szCs w:val="26"/>
        </w:rPr>
      </w:pPr>
      <w:r w:rsidRPr="009A5945">
        <w:rPr>
          <w:sz w:val="26"/>
          <w:szCs w:val="26"/>
        </w:rPr>
        <w:t xml:space="preserve">Основой экономики Фировского района является промышленность, в структуре которой на данный момент преобладают: лесозаготовка, обработка древесины, </w:t>
      </w:r>
      <w:r w:rsidRPr="009A5945">
        <w:rPr>
          <w:rFonts w:hint="eastAsia"/>
          <w:sz w:val="26"/>
          <w:szCs w:val="26"/>
        </w:rPr>
        <w:t>производство</w:t>
      </w:r>
      <w:r w:rsidRPr="009A5945">
        <w:rPr>
          <w:sz w:val="26"/>
          <w:szCs w:val="26"/>
        </w:rPr>
        <w:t xml:space="preserve"> </w:t>
      </w:r>
      <w:r w:rsidRPr="009A5945">
        <w:rPr>
          <w:rFonts w:hint="eastAsia"/>
          <w:sz w:val="26"/>
          <w:szCs w:val="26"/>
        </w:rPr>
        <w:t>и</w:t>
      </w:r>
      <w:r w:rsidRPr="009A5945">
        <w:rPr>
          <w:sz w:val="26"/>
          <w:szCs w:val="26"/>
        </w:rPr>
        <w:t xml:space="preserve"> </w:t>
      </w:r>
      <w:r w:rsidRPr="009A5945">
        <w:rPr>
          <w:rFonts w:hint="eastAsia"/>
          <w:sz w:val="26"/>
          <w:szCs w:val="26"/>
        </w:rPr>
        <w:t>распределение</w:t>
      </w:r>
      <w:r w:rsidRPr="009A5945">
        <w:rPr>
          <w:sz w:val="26"/>
          <w:szCs w:val="26"/>
        </w:rPr>
        <w:t xml:space="preserve"> </w:t>
      </w:r>
      <w:proofErr w:type="spellStart"/>
      <w:r w:rsidRPr="009A5945">
        <w:rPr>
          <w:rFonts w:hint="eastAsia"/>
          <w:sz w:val="26"/>
          <w:szCs w:val="26"/>
        </w:rPr>
        <w:t>теплоэнергии</w:t>
      </w:r>
      <w:proofErr w:type="spellEnd"/>
      <w:r w:rsidRPr="009A5945">
        <w:rPr>
          <w:sz w:val="26"/>
          <w:szCs w:val="26"/>
        </w:rPr>
        <w:t xml:space="preserve"> </w:t>
      </w:r>
      <w:r w:rsidRPr="009A5945">
        <w:rPr>
          <w:rFonts w:hint="eastAsia"/>
          <w:sz w:val="26"/>
          <w:szCs w:val="26"/>
        </w:rPr>
        <w:t>и</w:t>
      </w:r>
      <w:r w:rsidRPr="009A5945">
        <w:rPr>
          <w:sz w:val="26"/>
          <w:szCs w:val="26"/>
        </w:rPr>
        <w:t xml:space="preserve"> </w:t>
      </w:r>
      <w:r w:rsidRPr="009A5945">
        <w:rPr>
          <w:rFonts w:hint="eastAsia"/>
          <w:sz w:val="26"/>
          <w:szCs w:val="26"/>
        </w:rPr>
        <w:t>воды</w:t>
      </w:r>
      <w:r w:rsidRPr="009A5945">
        <w:rPr>
          <w:sz w:val="26"/>
          <w:szCs w:val="26"/>
        </w:rPr>
        <w:t>, добыча полезных ископаемых</w:t>
      </w:r>
      <w:r w:rsidRPr="009A5945">
        <w:rPr>
          <w:rFonts w:hint="eastAsia"/>
          <w:sz w:val="26"/>
          <w:szCs w:val="26"/>
        </w:rPr>
        <w:t xml:space="preserve"> </w:t>
      </w:r>
      <w:r w:rsidRPr="009A5945">
        <w:rPr>
          <w:sz w:val="26"/>
          <w:szCs w:val="26"/>
        </w:rPr>
        <w:t xml:space="preserve">и </w:t>
      </w:r>
      <w:r w:rsidRPr="009A5945">
        <w:rPr>
          <w:rFonts w:hint="eastAsia"/>
          <w:sz w:val="26"/>
          <w:szCs w:val="26"/>
        </w:rPr>
        <w:t>обрабатывающ</w:t>
      </w:r>
      <w:r w:rsidRPr="009A5945">
        <w:rPr>
          <w:sz w:val="26"/>
          <w:szCs w:val="26"/>
        </w:rPr>
        <w:t>е</w:t>
      </w:r>
      <w:r w:rsidRPr="009A5945">
        <w:rPr>
          <w:rFonts w:hint="eastAsia"/>
          <w:sz w:val="26"/>
          <w:szCs w:val="26"/>
        </w:rPr>
        <w:t>е</w:t>
      </w:r>
      <w:r w:rsidRPr="009A5945">
        <w:rPr>
          <w:sz w:val="26"/>
          <w:szCs w:val="26"/>
        </w:rPr>
        <w:t xml:space="preserve"> </w:t>
      </w:r>
      <w:r w:rsidRPr="009A5945">
        <w:rPr>
          <w:rFonts w:hint="eastAsia"/>
          <w:sz w:val="26"/>
          <w:szCs w:val="26"/>
        </w:rPr>
        <w:t>производств</w:t>
      </w:r>
      <w:r w:rsidRPr="009A5945">
        <w:rPr>
          <w:sz w:val="26"/>
          <w:szCs w:val="26"/>
        </w:rPr>
        <w:t xml:space="preserve">о. </w:t>
      </w:r>
    </w:p>
    <w:p w:rsidR="009A5945" w:rsidRPr="009A5945" w:rsidRDefault="009A5945" w:rsidP="009A5945">
      <w:pPr>
        <w:widowControl w:val="0"/>
        <w:shd w:val="clear" w:color="auto" w:fill="FFFFFF"/>
        <w:tabs>
          <w:tab w:val="left" w:pos="1019"/>
        </w:tabs>
        <w:autoSpaceDE w:val="0"/>
        <w:autoSpaceDN w:val="0"/>
        <w:adjustRightInd w:val="0"/>
        <w:ind w:right="32" w:firstLine="731"/>
        <w:jc w:val="both"/>
        <w:rPr>
          <w:sz w:val="26"/>
          <w:szCs w:val="26"/>
        </w:rPr>
      </w:pPr>
      <w:r w:rsidRPr="009A5945">
        <w:rPr>
          <w:sz w:val="26"/>
          <w:szCs w:val="26"/>
        </w:rPr>
        <w:t>Прогнозные показатели социально-экономического развития муниципального образования «</w:t>
      </w:r>
      <w:proofErr w:type="spellStart"/>
      <w:r w:rsidRPr="009A5945">
        <w:rPr>
          <w:sz w:val="26"/>
          <w:szCs w:val="26"/>
        </w:rPr>
        <w:t>Фировский</w:t>
      </w:r>
      <w:proofErr w:type="spellEnd"/>
      <w:r w:rsidRPr="009A5945">
        <w:rPr>
          <w:sz w:val="26"/>
          <w:szCs w:val="26"/>
        </w:rPr>
        <w:t xml:space="preserve"> район» составлен на основании данных, представленных предприятиями района. </w:t>
      </w:r>
    </w:p>
    <w:p w:rsidR="009A5945" w:rsidRPr="009A5945" w:rsidRDefault="009A5945" w:rsidP="009A5945">
      <w:pPr>
        <w:ind w:firstLine="720"/>
        <w:jc w:val="both"/>
        <w:rPr>
          <w:sz w:val="26"/>
          <w:szCs w:val="26"/>
        </w:rPr>
      </w:pPr>
      <w:r w:rsidRPr="009A5945">
        <w:rPr>
          <w:sz w:val="26"/>
          <w:szCs w:val="26"/>
        </w:rPr>
        <w:t xml:space="preserve">На сегодняшний день на территории муниципального образования </w:t>
      </w:r>
      <w:proofErr w:type="spellStart"/>
      <w:r w:rsidRPr="009A5945">
        <w:rPr>
          <w:sz w:val="26"/>
          <w:szCs w:val="26"/>
        </w:rPr>
        <w:t>Фировский</w:t>
      </w:r>
      <w:proofErr w:type="spellEnd"/>
      <w:r w:rsidRPr="009A5945">
        <w:rPr>
          <w:sz w:val="26"/>
          <w:szCs w:val="26"/>
        </w:rPr>
        <w:t xml:space="preserve"> район находятся четыре предприятия, в отношении которых введена процедура конкурсного производства: ОАО «</w:t>
      </w:r>
      <w:proofErr w:type="spellStart"/>
      <w:r w:rsidRPr="009A5945">
        <w:rPr>
          <w:sz w:val="26"/>
          <w:szCs w:val="26"/>
        </w:rPr>
        <w:t>Востек</w:t>
      </w:r>
      <w:proofErr w:type="spellEnd"/>
      <w:r w:rsidRPr="009A5945">
        <w:rPr>
          <w:sz w:val="26"/>
          <w:szCs w:val="26"/>
        </w:rPr>
        <w:t>» (срок конкурсного производства продлен до 11.07.2015 г.), Государственное унитарное предприятие Тверской области «</w:t>
      </w:r>
      <w:proofErr w:type="spellStart"/>
      <w:r w:rsidRPr="009A5945">
        <w:rPr>
          <w:sz w:val="26"/>
          <w:szCs w:val="26"/>
        </w:rPr>
        <w:t>Фировский</w:t>
      </w:r>
      <w:proofErr w:type="spellEnd"/>
      <w:r w:rsidRPr="009A5945">
        <w:rPr>
          <w:sz w:val="26"/>
          <w:szCs w:val="26"/>
        </w:rPr>
        <w:t xml:space="preserve"> межрайонный лесхоз» (до 30.06.2015 г.), ООО «</w:t>
      </w:r>
      <w:proofErr w:type="spellStart"/>
      <w:r w:rsidRPr="009A5945">
        <w:rPr>
          <w:sz w:val="26"/>
          <w:szCs w:val="26"/>
        </w:rPr>
        <w:t>Узмень</w:t>
      </w:r>
      <w:proofErr w:type="spellEnd"/>
      <w:r w:rsidRPr="009A5945">
        <w:rPr>
          <w:sz w:val="26"/>
          <w:szCs w:val="26"/>
        </w:rPr>
        <w:t xml:space="preserve">+» </w:t>
      </w:r>
      <w:proofErr w:type="gramStart"/>
      <w:r w:rsidRPr="009A5945">
        <w:rPr>
          <w:sz w:val="26"/>
          <w:szCs w:val="26"/>
        </w:rPr>
        <w:t xml:space="preserve">( </w:t>
      </w:r>
      <w:proofErr w:type="gramEnd"/>
      <w:r w:rsidRPr="009A5945">
        <w:rPr>
          <w:sz w:val="26"/>
          <w:szCs w:val="26"/>
        </w:rPr>
        <w:t>до 23.06.2015 г. ), ООО «Стеклозавод Труд» ( до 21.06.2015 г.).</w:t>
      </w:r>
    </w:p>
    <w:p w:rsidR="009A5945" w:rsidRPr="009A5945" w:rsidRDefault="009A5945" w:rsidP="009A5945">
      <w:pPr>
        <w:ind w:firstLine="720"/>
        <w:jc w:val="both"/>
        <w:rPr>
          <w:sz w:val="26"/>
          <w:szCs w:val="26"/>
        </w:rPr>
      </w:pPr>
      <w:r w:rsidRPr="009A5945">
        <w:rPr>
          <w:sz w:val="26"/>
          <w:szCs w:val="26"/>
        </w:rPr>
        <w:lastRenderedPageBreak/>
        <w:t>В настоящее время в силу  своего географического положения, природно-климатических условий одним из наиболее значимых секторов экономики Фировского района является лесной комплекс. На территории Фировского района лесозаготовкой и обработкой древесины занимаются три предприятия: ООО «</w:t>
      </w:r>
      <w:proofErr w:type="spellStart"/>
      <w:r w:rsidRPr="009A5945">
        <w:rPr>
          <w:sz w:val="26"/>
          <w:szCs w:val="26"/>
        </w:rPr>
        <w:t>Баталинский</w:t>
      </w:r>
      <w:proofErr w:type="spellEnd"/>
      <w:r w:rsidRPr="009A5945">
        <w:rPr>
          <w:sz w:val="26"/>
          <w:szCs w:val="26"/>
        </w:rPr>
        <w:t xml:space="preserve"> ЛПК», ООО «</w:t>
      </w:r>
      <w:proofErr w:type="spellStart"/>
      <w:r w:rsidRPr="009A5945">
        <w:rPr>
          <w:sz w:val="26"/>
          <w:szCs w:val="26"/>
        </w:rPr>
        <w:t>Баталинский</w:t>
      </w:r>
      <w:proofErr w:type="spellEnd"/>
      <w:r w:rsidRPr="009A5945">
        <w:rPr>
          <w:sz w:val="26"/>
          <w:szCs w:val="26"/>
        </w:rPr>
        <w:t xml:space="preserve"> ДОК», ООО «Никос». </w:t>
      </w:r>
    </w:p>
    <w:p w:rsidR="009A5945" w:rsidRPr="009A5945" w:rsidRDefault="009A5945" w:rsidP="009A5945">
      <w:pPr>
        <w:widowControl w:val="0"/>
        <w:shd w:val="clear" w:color="auto" w:fill="FFFFFF"/>
        <w:tabs>
          <w:tab w:val="left" w:pos="1019"/>
        </w:tabs>
        <w:autoSpaceDE w:val="0"/>
        <w:autoSpaceDN w:val="0"/>
        <w:adjustRightInd w:val="0"/>
        <w:ind w:right="32" w:firstLine="731"/>
        <w:jc w:val="both"/>
        <w:rPr>
          <w:sz w:val="26"/>
          <w:szCs w:val="26"/>
        </w:rPr>
      </w:pPr>
      <w:r w:rsidRPr="009A5945">
        <w:rPr>
          <w:sz w:val="26"/>
          <w:szCs w:val="26"/>
        </w:rPr>
        <w:t>На прогнозируемый период планируется увеличение лесозаготовки и отгрузки собственной продукции лесозаготовительными предприятиями района, за счет получения долгосрочной аренды лесного фонда.</w:t>
      </w:r>
    </w:p>
    <w:p w:rsidR="009A5945" w:rsidRPr="009A5945" w:rsidRDefault="009A5945" w:rsidP="009A5945">
      <w:pPr>
        <w:widowControl w:val="0"/>
        <w:tabs>
          <w:tab w:val="left" w:pos="1080"/>
        </w:tabs>
        <w:autoSpaceDE w:val="0"/>
        <w:autoSpaceDN w:val="0"/>
        <w:adjustRightInd w:val="0"/>
        <w:ind w:firstLine="680"/>
        <w:jc w:val="both"/>
        <w:rPr>
          <w:color w:val="000000"/>
          <w:sz w:val="26"/>
          <w:szCs w:val="26"/>
        </w:rPr>
      </w:pPr>
      <w:r w:rsidRPr="009A5945">
        <w:rPr>
          <w:sz w:val="26"/>
          <w:szCs w:val="26"/>
        </w:rPr>
        <w:t xml:space="preserve">Вопросы ремонта и развития дорожной сети Фировского района в настоящее время остаются, безусловно, одними из </w:t>
      </w:r>
      <w:proofErr w:type="gramStart"/>
      <w:r w:rsidRPr="009A5945">
        <w:rPr>
          <w:sz w:val="26"/>
          <w:szCs w:val="26"/>
        </w:rPr>
        <w:t>приоритетных</w:t>
      </w:r>
      <w:proofErr w:type="gramEnd"/>
      <w:r w:rsidRPr="009A5945">
        <w:rPr>
          <w:sz w:val="26"/>
          <w:szCs w:val="26"/>
        </w:rPr>
        <w:t xml:space="preserve"> для муниципального образования </w:t>
      </w:r>
      <w:proofErr w:type="spellStart"/>
      <w:r w:rsidRPr="009A5945">
        <w:rPr>
          <w:sz w:val="26"/>
          <w:szCs w:val="26"/>
        </w:rPr>
        <w:t>Фировский</w:t>
      </w:r>
      <w:proofErr w:type="spellEnd"/>
      <w:r w:rsidRPr="009A5945">
        <w:rPr>
          <w:sz w:val="26"/>
          <w:szCs w:val="26"/>
        </w:rPr>
        <w:t xml:space="preserve"> район. Строительные нерудные материалы используются в </w:t>
      </w:r>
      <w:proofErr w:type="spellStart"/>
      <w:r w:rsidRPr="009A5945">
        <w:rPr>
          <w:sz w:val="26"/>
          <w:szCs w:val="26"/>
        </w:rPr>
        <w:t>Фировском</w:t>
      </w:r>
      <w:proofErr w:type="spellEnd"/>
      <w:r w:rsidRPr="009A5945">
        <w:rPr>
          <w:sz w:val="26"/>
          <w:szCs w:val="26"/>
        </w:rPr>
        <w:t xml:space="preserve"> районе на ремонт дорог. </w:t>
      </w:r>
      <w:r w:rsidRPr="009A5945">
        <w:rPr>
          <w:color w:val="000000"/>
          <w:sz w:val="26"/>
          <w:szCs w:val="26"/>
        </w:rPr>
        <w:t>Важным фактором развития территории является качество дорог. Общая протяженность автомобильных дорог местного значения -171,915 км</w:t>
      </w:r>
      <w:proofErr w:type="gramStart"/>
      <w:r w:rsidRPr="009A5945">
        <w:rPr>
          <w:color w:val="000000"/>
          <w:sz w:val="26"/>
          <w:szCs w:val="26"/>
        </w:rPr>
        <w:t xml:space="preserve">., </w:t>
      </w:r>
      <w:proofErr w:type="gramEnd"/>
      <w:r w:rsidRPr="009A5945">
        <w:rPr>
          <w:color w:val="000000"/>
          <w:sz w:val="26"/>
          <w:szCs w:val="26"/>
        </w:rPr>
        <w:t xml:space="preserve">протяженность автомобильных дорог местного значения с твердым типом покрытия – 159,45 км., общая протяженность улично-дорожной сети в населенных пунктах муниципального образования с твердым покрытием – 143,02 км. </w:t>
      </w:r>
    </w:p>
    <w:p w:rsidR="009A5945" w:rsidRPr="009A5945" w:rsidRDefault="009A5945" w:rsidP="009A5945">
      <w:pPr>
        <w:widowControl w:val="0"/>
        <w:shd w:val="clear" w:color="auto" w:fill="FFFFFF"/>
        <w:tabs>
          <w:tab w:val="left" w:pos="1019"/>
        </w:tabs>
        <w:autoSpaceDE w:val="0"/>
        <w:autoSpaceDN w:val="0"/>
        <w:adjustRightInd w:val="0"/>
        <w:ind w:right="32" w:firstLine="731"/>
        <w:jc w:val="both"/>
        <w:rPr>
          <w:color w:val="000000"/>
          <w:sz w:val="26"/>
          <w:szCs w:val="26"/>
        </w:rPr>
      </w:pPr>
      <w:proofErr w:type="gramStart"/>
      <w:r w:rsidRPr="009A5945">
        <w:rPr>
          <w:color w:val="000000"/>
          <w:sz w:val="26"/>
          <w:szCs w:val="26"/>
        </w:rPr>
        <w:t>В 2014 году на содержание автомобильных дорог регионального и межмуниципального значения Тверской области 3 класса в муниципальном образовании «</w:t>
      </w:r>
      <w:proofErr w:type="spellStart"/>
      <w:r w:rsidRPr="009A5945">
        <w:rPr>
          <w:color w:val="000000"/>
          <w:sz w:val="26"/>
          <w:szCs w:val="26"/>
        </w:rPr>
        <w:t>Фировский</w:t>
      </w:r>
      <w:proofErr w:type="spellEnd"/>
      <w:r w:rsidRPr="009A5945">
        <w:rPr>
          <w:color w:val="000000"/>
          <w:sz w:val="26"/>
          <w:szCs w:val="26"/>
        </w:rPr>
        <w:t xml:space="preserve"> район» Тверской области был заключен муниципальный контракт с ООО «</w:t>
      </w:r>
      <w:proofErr w:type="spellStart"/>
      <w:r w:rsidRPr="009A5945">
        <w:rPr>
          <w:color w:val="000000"/>
          <w:sz w:val="26"/>
          <w:szCs w:val="26"/>
        </w:rPr>
        <w:t>Фировское</w:t>
      </w:r>
      <w:proofErr w:type="spellEnd"/>
      <w:r w:rsidRPr="009A5945">
        <w:rPr>
          <w:color w:val="000000"/>
          <w:sz w:val="26"/>
          <w:szCs w:val="26"/>
        </w:rPr>
        <w:t xml:space="preserve"> ДРСУ», общий объем средств составляет 3785,7 тыс. руб. Ежегодно размер субвенции из областного бюджета увеличивается, что позволяет выполнить больший объем работ по содержанию автодорог 3 класса Фировского района.</w:t>
      </w:r>
      <w:proofErr w:type="gramEnd"/>
    </w:p>
    <w:p w:rsidR="009A5945" w:rsidRPr="009A5945" w:rsidRDefault="009A5945" w:rsidP="009A5945">
      <w:pPr>
        <w:tabs>
          <w:tab w:val="left" w:pos="1080"/>
        </w:tabs>
        <w:ind w:firstLine="680"/>
        <w:jc w:val="both"/>
        <w:rPr>
          <w:color w:val="000000"/>
          <w:sz w:val="26"/>
          <w:szCs w:val="26"/>
        </w:rPr>
      </w:pPr>
      <w:r w:rsidRPr="009A5945">
        <w:rPr>
          <w:color w:val="000000"/>
          <w:sz w:val="26"/>
          <w:szCs w:val="26"/>
        </w:rPr>
        <w:t>В рамках муниципальных контрактов ООО «</w:t>
      </w:r>
      <w:proofErr w:type="spellStart"/>
      <w:r w:rsidRPr="009A5945">
        <w:rPr>
          <w:color w:val="000000"/>
          <w:sz w:val="26"/>
          <w:szCs w:val="26"/>
        </w:rPr>
        <w:t>Фировское</w:t>
      </w:r>
      <w:proofErr w:type="spellEnd"/>
      <w:r w:rsidRPr="009A5945">
        <w:rPr>
          <w:color w:val="000000"/>
          <w:sz w:val="26"/>
          <w:szCs w:val="26"/>
        </w:rPr>
        <w:t xml:space="preserve"> ДРСУ» выполняют работы по расчистке дорог от снега, по восстановлению профиля гравийных дорог с добавлением нового материала и без добавления. </w:t>
      </w:r>
    </w:p>
    <w:p w:rsidR="009A5945" w:rsidRPr="009A5945" w:rsidRDefault="009A5945" w:rsidP="009A5945">
      <w:pPr>
        <w:tabs>
          <w:tab w:val="left" w:pos="1080"/>
        </w:tabs>
        <w:ind w:firstLine="680"/>
        <w:jc w:val="both"/>
        <w:rPr>
          <w:color w:val="000000"/>
          <w:sz w:val="26"/>
          <w:szCs w:val="26"/>
        </w:rPr>
      </w:pPr>
      <w:r w:rsidRPr="009A5945">
        <w:rPr>
          <w:color w:val="000000"/>
          <w:sz w:val="26"/>
          <w:szCs w:val="26"/>
        </w:rPr>
        <w:t xml:space="preserve">В отчетном периоде Администрация Фировского городского поселения принимала участие в областной программе по капитальному ремонту и ремонту дворовых территорий многоквартирных домов, проездов к дворовым территориям многоквартирных домов населенных пунктов на условиях </w:t>
      </w:r>
      <w:proofErr w:type="spellStart"/>
      <w:r w:rsidRPr="009A5945">
        <w:rPr>
          <w:color w:val="000000"/>
          <w:sz w:val="26"/>
          <w:szCs w:val="26"/>
        </w:rPr>
        <w:t>софинансирования</w:t>
      </w:r>
      <w:proofErr w:type="spellEnd"/>
      <w:r w:rsidRPr="009A5945">
        <w:rPr>
          <w:color w:val="000000"/>
          <w:sz w:val="26"/>
          <w:szCs w:val="26"/>
        </w:rPr>
        <w:t xml:space="preserve">. В рамках программы проведен ремонт дворовой территории и проезда к дворовой территории дома № 1 по ул. Правды п. Фирово на сумму 1762,8 тыс. рублей. Также в 2014 году Великооктябрьскому городскому поселению удалось попасть в областную Программу по капитальному ремонту автомобильных дорог общего пользования местного значения, в рамках данной программы выполнен ремонт  автодороги по ул. </w:t>
      </w:r>
      <w:proofErr w:type="gramStart"/>
      <w:r w:rsidRPr="009A5945">
        <w:rPr>
          <w:color w:val="000000"/>
          <w:sz w:val="26"/>
          <w:szCs w:val="26"/>
        </w:rPr>
        <w:t>Профсоюзная</w:t>
      </w:r>
      <w:proofErr w:type="gramEnd"/>
      <w:r w:rsidRPr="009A5945">
        <w:rPr>
          <w:color w:val="000000"/>
          <w:sz w:val="26"/>
          <w:szCs w:val="26"/>
        </w:rPr>
        <w:t xml:space="preserve"> на сумму 2010,4 тыс. рублей.</w:t>
      </w:r>
    </w:p>
    <w:p w:rsidR="009A5945" w:rsidRPr="009A5945" w:rsidRDefault="009A5945" w:rsidP="009A5945">
      <w:pPr>
        <w:tabs>
          <w:tab w:val="left" w:pos="1080"/>
        </w:tabs>
        <w:ind w:firstLine="680"/>
        <w:jc w:val="both"/>
        <w:rPr>
          <w:color w:val="000000"/>
          <w:sz w:val="26"/>
          <w:szCs w:val="26"/>
        </w:rPr>
      </w:pPr>
      <w:proofErr w:type="gramStart"/>
      <w:r w:rsidRPr="009A5945">
        <w:rPr>
          <w:color w:val="000000"/>
          <w:sz w:val="26"/>
          <w:szCs w:val="26"/>
        </w:rPr>
        <w:t xml:space="preserve">Не менее значимым фактом для развития улично-дорожной сети района стало участие Великооктябрьского городского поселения и Рождественского сельского поселения в 2014 году в  программе «Поддержка Местных Инициатив» благодаря чему были отремонтированы дороги по ул. Колхозная и ул. </w:t>
      </w:r>
      <w:proofErr w:type="spellStart"/>
      <w:r w:rsidRPr="009A5945">
        <w:rPr>
          <w:color w:val="000000"/>
          <w:sz w:val="26"/>
          <w:szCs w:val="26"/>
        </w:rPr>
        <w:t>Новопоселковая</w:t>
      </w:r>
      <w:proofErr w:type="spellEnd"/>
      <w:r w:rsidRPr="009A5945">
        <w:rPr>
          <w:color w:val="000000"/>
          <w:sz w:val="26"/>
          <w:szCs w:val="26"/>
        </w:rPr>
        <w:t xml:space="preserve"> п. Великооктябрьский на сумму 1151,1тыс. рублей и выполнены работы по ремонту участка автодороги Городок – Заречье, Рождественского сельского поселения на сумму 687,8 тыс</w:t>
      </w:r>
      <w:proofErr w:type="gramEnd"/>
      <w:r w:rsidRPr="009A5945">
        <w:rPr>
          <w:color w:val="000000"/>
          <w:sz w:val="26"/>
          <w:szCs w:val="26"/>
        </w:rPr>
        <w:t>. рублей.</w:t>
      </w:r>
    </w:p>
    <w:p w:rsidR="009A5945" w:rsidRPr="009A5945" w:rsidRDefault="009A5945" w:rsidP="009A5945">
      <w:pPr>
        <w:tabs>
          <w:tab w:val="left" w:pos="1080"/>
        </w:tabs>
        <w:ind w:firstLine="680"/>
        <w:jc w:val="both"/>
        <w:rPr>
          <w:color w:val="000000"/>
          <w:sz w:val="26"/>
          <w:szCs w:val="26"/>
        </w:rPr>
      </w:pPr>
      <w:r w:rsidRPr="009A5945">
        <w:rPr>
          <w:color w:val="000000"/>
          <w:sz w:val="26"/>
          <w:szCs w:val="26"/>
        </w:rPr>
        <w:t xml:space="preserve">В соответствии с внесенными изменениями в статью 179.4 «Дорожные фонды» Бюджетного кодекса РФ, которые вступили в силу с 01.01.2014 г. в каждом поселении и в районе созданы муниципальные дорожные фонды. В состав Фонда включены отчисления в местные бюджеты от акцизов на автомобильный бензин, </w:t>
      </w:r>
      <w:r w:rsidRPr="009A5945">
        <w:rPr>
          <w:color w:val="000000"/>
          <w:sz w:val="26"/>
          <w:szCs w:val="26"/>
        </w:rPr>
        <w:lastRenderedPageBreak/>
        <w:t xml:space="preserve">прямогонный бензин, дизельное топливо и др., исходя из зачисления в местные бюджеты не менее 10% налоговых доходов консолидированного бюджета Тверской области от указанного налога. </w:t>
      </w:r>
      <w:proofErr w:type="gramStart"/>
      <w:r w:rsidRPr="009A5945">
        <w:rPr>
          <w:color w:val="000000"/>
          <w:sz w:val="26"/>
          <w:szCs w:val="26"/>
        </w:rPr>
        <w:t xml:space="preserve">Таким образом, в 2014 год сумма дополнительных поступлений из областного бюджета в бюджет Фировского района составила 3080,9 тыс. рублей, данные финансовые средства направлены  на ремонт асфальтобетонного покрытия по ул. Комсомольская п. Фирово, протяженностью 260 п. м. (1686,0 тыс. рублей), ямочный ремонт асфальтобетонного покрытия </w:t>
      </w:r>
      <w:proofErr w:type="spellStart"/>
      <w:r w:rsidRPr="009A5945">
        <w:rPr>
          <w:color w:val="000000"/>
          <w:sz w:val="26"/>
          <w:szCs w:val="26"/>
        </w:rPr>
        <w:t>улично</w:t>
      </w:r>
      <w:proofErr w:type="spellEnd"/>
      <w:r w:rsidRPr="009A5945">
        <w:rPr>
          <w:color w:val="000000"/>
          <w:sz w:val="26"/>
          <w:szCs w:val="26"/>
        </w:rPr>
        <w:t xml:space="preserve"> – дорожной сети п. Фирово (414,0 тыс. рублей), ремонт автомобильной дороги общего пользования местного значения Городок Заречье</w:t>
      </w:r>
      <w:proofErr w:type="gramEnd"/>
      <w:r w:rsidRPr="009A5945">
        <w:rPr>
          <w:color w:val="000000"/>
          <w:sz w:val="26"/>
          <w:szCs w:val="26"/>
        </w:rPr>
        <w:t xml:space="preserve">, протяженностью 1 км (800,0 тыс. рублей), ремонт автодороги общего пользования местного значения п. Сосновка, ул. </w:t>
      </w:r>
      <w:proofErr w:type="spellStart"/>
      <w:r w:rsidRPr="009A5945">
        <w:rPr>
          <w:color w:val="000000"/>
          <w:sz w:val="26"/>
          <w:szCs w:val="26"/>
        </w:rPr>
        <w:t>Новосельская</w:t>
      </w:r>
      <w:proofErr w:type="spellEnd"/>
      <w:r w:rsidRPr="009A5945">
        <w:rPr>
          <w:color w:val="000000"/>
          <w:sz w:val="26"/>
          <w:szCs w:val="26"/>
        </w:rPr>
        <w:t xml:space="preserve"> (250,0 тыс. рублей). </w:t>
      </w:r>
    </w:p>
    <w:p w:rsidR="009A5945" w:rsidRPr="009A5945" w:rsidRDefault="009A5945" w:rsidP="009A5945">
      <w:pPr>
        <w:widowControl w:val="0"/>
        <w:shd w:val="clear" w:color="auto" w:fill="FFFFFF"/>
        <w:tabs>
          <w:tab w:val="left" w:pos="1019"/>
        </w:tabs>
        <w:autoSpaceDE w:val="0"/>
        <w:autoSpaceDN w:val="0"/>
        <w:adjustRightInd w:val="0"/>
        <w:ind w:right="32" w:firstLine="731"/>
        <w:jc w:val="both"/>
        <w:rPr>
          <w:sz w:val="26"/>
          <w:szCs w:val="26"/>
        </w:rPr>
      </w:pPr>
      <w:r w:rsidRPr="009A5945">
        <w:rPr>
          <w:sz w:val="26"/>
          <w:szCs w:val="26"/>
        </w:rPr>
        <w:t xml:space="preserve">Увеличение темпов добычи в 2014 и прогнозируемом периоде до 2018 </w:t>
      </w:r>
      <w:proofErr w:type="spellStart"/>
      <w:r w:rsidRPr="009A5945">
        <w:rPr>
          <w:sz w:val="26"/>
          <w:szCs w:val="26"/>
        </w:rPr>
        <w:t>г.г</w:t>
      </w:r>
      <w:proofErr w:type="spellEnd"/>
      <w:r w:rsidRPr="009A5945">
        <w:rPr>
          <w:sz w:val="26"/>
          <w:szCs w:val="26"/>
        </w:rPr>
        <w:t>. нерудных строительных материалов объясняется увеличением объемов ремонтных работ по восстановлению дорожного полотна, школьных маршрутов, по текущему содержанию дорог.</w:t>
      </w:r>
    </w:p>
    <w:p w:rsidR="009A5945" w:rsidRPr="009A5945" w:rsidRDefault="009A5945" w:rsidP="009A5945">
      <w:pPr>
        <w:widowControl w:val="0"/>
        <w:shd w:val="clear" w:color="auto" w:fill="FFFFFF"/>
        <w:tabs>
          <w:tab w:val="left" w:pos="1019"/>
        </w:tabs>
        <w:autoSpaceDE w:val="0"/>
        <w:autoSpaceDN w:val="0"/>
        <w:adjustRightInd w:val="0"/>
        <w:ind w:right="32" w:firstLine="731"/>
        <w:jc w:val="both"/>
        <w:rPr>
          <w:sz w:val="26"/>
          <w:szCs w:val="26"/>
        </w:rPr>
      </w:pPr>
      <w:r w:rsidRPr="009A5945">
        <w:rPr>
          <w:sz w:val="26"/>
          <w:szCs w:val="26"/>
        </w:rPr>
        <w:t xml:space="preserve">Производство и реализация </w:t>
      </w:r>
      <w:proofErr w:type="spellStart"/>
      <w:r w:rsidRPr="009A5945">
        <w:rPr>
          <w:sz w:val="26"/>
          <w:szCs w:val="26"/>
        </w:rPr>
        <w:t>теплоэнергии</w:t>
      </w:r>
      <w:proofErr w:type="spellEnd"/>
      <w:r w:rsidRPr="009A5945">
        <w:rPr>
          <w:sz w:val="26"/>
          <w:szCs w:val="26"/>
        </w:rPr>
        <w:t xml:space="preserve"> в </w:t>
      </w:r>
      <w:proofErr w:type="spellStart"/>
      <w:r w:rsidRPr="009A5945">
        <w:rPr>
          <w:sz w:val="26"/>
          <w:szCs w:val="26"/>
        </w:rPr>
        <w:t>Фировском</w:t>
      </w:r>
      <w:proofErr w:type="spellEnd"/>
      <w:r w:rsidRPr="009A5945">
        <w:rPr>
          <w:sz w:val="26"/>
          <w:szCs w:val="26"/>
        </w:rPr>
        <w:t xml:space="preserve"> районе осуществляют Муниципальное унитарное предприятие «</w:t>
      </w:r>
      <w:proofErr w:type="spellStart"/>
      <w:r w:rsidRPr="009A5945">
        <w:rPr>
          <w:sz w:val="26"/>
          <w:szCs w:val="26"/>
        </w:rPr>
        <w:t>Фировское</w:t>
      </w:r>
      <w:proofErr w:type="spellEnd"/>
      <w:r w:rsidRPr="009A5945">
        <w:rPr>
          <w:sz w:val="26"/>
          <w:szCs w:val="26"/>
        </w:rPr>
        <w:t xml:space="preserve"> жилищно-коммунальное хозяйство», Муниципальное унитарное предприятие «</w:t>
      </w:r>
      <w:proofErr w:type="spellStart"/>
      <w:r w:rsidRPr="009A5945">
        <w:rPr>
          <w:sz w:val="26"/>
          <w:szCs w:val="26"/>
        </w:rPr>
        <w:t>Великооктябрьское</w:t>
      </w:r>
      <w:proofErr w:type="spellEnd"/>
      <w:r w:rsidRPr="009A5945">
        <w:rPr>
          <w:sz w:val="26"/>
          <w:szCs w:val="26"/>
        </w:rPr>
        <w:t xml:space="preserve"> жилищно-коммунальное хозяйство», Муниципальное бюджетное общеобразовательное учреждение Рождественская средняя общеобразовательная школа и Общество с ограниченной ответственностью  «</w:t>
      </w:r>
      <w:proofErr w:type="spellStart"/>
      <w:r w:rsidRPr="009A5945">
        <w:rPr>
          <w:sz w:val="26"/>
          <w:szCs w:val="26"/>
        </w:rPr>
        <w:t>Фировское</w:t>
      </w:r>
      <w:proofErr w:type="spellEnd"/>
      <w:r w:rsidRPr="009A5945">
        <w:rPr>
          <w:sz w:val="26"/>
          <w:szCs w:val="26"/>
        </w:rPr>
        <w:t xml:space="preserve"> жилищно-коммунальное хозяйство». На прогнозируемый период до 2017 г. планируется незначительное увеличение объемов производства  и распределения </w:t>
      </w:r>
      <w:proofErr w:type="spellStart"/>
      <w:r w:rsidRPr="009A5945">
        <w:rPr>
          <w:sz w:val="26"/>
          <w:szCs w:val="26"/>
        </w:rPr>
        <w:t>теплоэнергии</w:t>
      </w:r>
      <w:proofErr w:type="spellEnd"/>
      <w:r w:rsidRPr="009A5945">
        <w:rPr>
          <w:sz w:val="26"/>
          <w:szCs w:val="26"/>
        </w:rPr>
        <w:t xml:space="preserve"> и воды в районе, за счет подключения новых потребителей, а также за счет увеличения нормативов потребления коммунальных услуг.</w:t>
      </w:r>
    </w:p>
    <w:p w:rsidR="00783EA2" w:rsidRDefault="00783EA2" w:rsidP="009A5945">
      <w:pPr>
        <w:rPr>
          <w:sz w:val="26"/>
          <w:szCs w:val="26"/>
        </w:rPr>
      </w:pPr>
    </w:p>
    <w:p w:rsidR="00184577" w:rsidRPr="00184577" w:rsidRDefault="00184577" w:rsidP="00184577">
      <w:pPr>
        <w:jc w:val="center"/>
        <w:rPr>
          <w:b/>
          <w:sz w:val="26"/>
          <w:szCs w:val="26"/>
        </w:rPr>
      </w:pPr>
      <w:r>
        <w:rPr>
          <w:b/>
          <w:sz w:val="26"/>
          <w:szCs w:val="26"/>
        </w:rPr>
        <w:t>Р</w:t>
      </w:r>
      <w:r w:rsidRPr="00184577">
        <w:rPr>
          <w:b/>
          <w:sz w:val="26"/>
          <w:szCs w:val="26"/>
        </w:rPr>
        <w:t>аздел «Финансы»</w:t>
      </w:r>
    </w:p>
    <w:p w:rsidR="00184577" w:rsidRPr="00184577" w:rsidRDefault="00184577" w:rsidP="00184577">
      <w:pPr>
        <w:tabs>
          <w:tab w:val="num" w:pos="0"/>
        </w:tabs>
        <w:jc w:val="center"/>
        <w:rPr>
          <w:b/>
          <w:bCs/>
          <w:sz w:val="26"/>
          <w:szCs w:val="26"/>
        </w:rPr>
      </w:pPr>
      <w:r w:rsidRPr="00184577">
        <w:rPr>
          <w:b/>
          <w:sz w:val="26"/>
          <w:szCs w:val="26"/>
        </w:rPr>
        <w:t xml:space="preserve">Определение стоимости имущества, подлежащего налогообложению </w:t>
      </w:r>
      <w:r w:rsidRPr="00184577">
        <w:rPr>
          <w:b/>
          <w:bCs/>
          <w:sz w:val="26"/>
          <w:szCs w:val="26"/>
        </w:rPr>
        <w:t xml:space="preserve">по «самостоятельным» налогоплательщикам и филиалам юридических лиц </w:t>
      </w:r>
    </w:p>
    <w:p w:rsidR="00184577" w:rsidRPr="00184577" w:rsidRDefault="00184577" w:rsidP="00184577">
      <w:pPr>
        <w:tabs>
          <w:tab w:val="num" w:pos="0"/>
        </w:tabs>
        <w:jc w:val="center"/>
        <w:rPr>
          <w:b/>
          <w:sz w:val="26"/>
          <w:szCs w:val="26"/>
        </w:rPr>
      </w:pPr>
      <w:r w:rsidRPr="00184577">
        <w:rPr>
          <w:b/>
          <w:sz w:val="26"/>
          <w:szCs w:val="26"/>
        </w:rPr>
        <w:t>до 2018 года</w:t>
      </w:r>
    </w:p>
    <w:p w:rsidR="00184577" w:rsidRPr="00184577" w:rsidRDefault="00184577" w:rsidP="0017241A">
      <w:pPr>
        <w:ind w:firstLine="720"/>
        <w:jc w:val="both"/>
        <w:rPr>
          <w:sz w:val="26"/>
          <w:szCs w:val="26"/>
        </w:rPr>
      </w:pPr>
      <w:r w:rsidRPr="00184577">
        <w:rPr>
          <w:sz w:val="26"/>
          <w:szCs w:val="26"/>
        </w:rPr>
        <w:t>По данным налоговой инспекции за 2014 год:</w:t>
      </w:r>
    </w:p>
    <w:p w:rsidR="00184577" w:rsidRPr="00184577" w:rsidRDefault="00184577" w:rsidP="0017241A">
      <w:pPr>
        <w:ind w:firstLine="720"/>
        <w:jc w:val="both"/>
        <w:rPr>
          <w:sz w:val="26"/>
          <w:szCs w:val="26"/>
        </w:rPr>
      </w:pPr>
      <w:r w:rsidRPr="00184577">
        <w:rPr>
          <w:i/>
          <w:sz w:val="26"/>
          <w:szCs w:val="26"/>
          <w:u w:val="single"/>
        </w:rPr>
        <w:t xml:space="preserve">Начислено налога на имущество организаций Фировского района в сумме 2764,8 тыс. руб., </w:t>
      </w:r>
      <w:r w:rsidRPr="00184577">
        <w:rPr>
          <w:sz w:val="26"/>
          <w:szCs w:val="26"/>
        </w:rPr>
        <w:t xml:space="preserve">в том числе:  </w:t>
      </w:r>
    </w:p>
    <w:p w:rsidR="00184577" w:rsidRPr="00184577" w:rsidRDefault="00184577" w:rsidP="0017241A">
      <w:pPr>
        <w:ind w:firstLine="720"/>
        <w:jc w:val="both"/>
        <w:rPr>
          <w:sz w:val="26"/>
          <w:szCs w:val="26"/>
        </w:rPr>
      </w:pPr>
      <w:r w:rsidRPr="00184577">
        <w:rPr>
          <w:sz w:val="26"/>
          <w:szCs w:val="26"/>
        </w:rPr>
        <w:t xml:space="preserve">- начислено налога на имущество организаций в отношении имущества по ставке 2,2% - 2705,8 тыс. руб., </w:t>
      </w:r>
    </w:p>
    <w:p w:rsidR="00184577" w:rsidRPr="00184577" w:rsidRDefault="00184577" w:rsidP="0017241A">
      <w:pPr>
        <w:ind w:firstLine="720"/>
        <w:jc w:val="both"/>
        <w:rPr>
          <w:sz w:val="26"/>
          <w:szCs w:val="26"/>
        </w:rPr>
      </w:pPr>
      <w:r w:rsidRPr="00184577">
        <w:rPr>
          <w:sz w:val="26"/>
          <w:szCs w:val="26"/>
        </w:rPr>
        <w:t xml:space="preserve">- начислено налога на имущество организаций в отношении железнодорожных путей общего пользования, магистральных трубопроводов, линий </w:t>
      </w:r>
      <w:proofErr w:type="spellStart"/>
      <w:r w:rsidRPr="00184577">
        <w:rPr>
          <w:sz w:val="26"/>
          <w:szCs w:val="26"/>
        </w:rPr>
        <w:t>энергопередачи</w:t>
      </w:r>
      <w:proofErr w:type="spellEnd"/>
      <w:r w:rsidRPr="00184577">
        <w:rPr>
          <w:sz w:val="26"/>
          <w:szCs w:val="26"/>
        </w:rPr>
        <w:t>, а также сооружений, являющихся неотъемлемой технологической частью указанных объектов, по ставке 0,7% - 59,0 тыс. руб.</w:t>
      </w:r>
    </w:p>
    <w:p w:rsidR="00184577" w:rsidRPr="00184577" w:rsidRDefault="00184577" w:rsidP="0017241A">
      <w:pPr>
        <w:ind w:firstLine="720"/>
        <w:jc w:val="both"/>
        <w:rPr>
          <w:sz w:val="26"/>
          <w:szCs w:val="26"/>
        </w:rPr>
      </w:pPr>
      <w:r w:rsidRPr="00184577">
        <w:rPr>
          <w:i/>
          <w:sz w:val="26"/>
          <w:szCs w:val="26"/>
          <w:u w:val="single"/>
        </w:rPr>
        <w:t xml:space="preserve">Стоимость налогооблагаемого имущества за 2014 год составила 131419,5 тыс. </w:t>
      </w:r>
      <w:proofErr w:type="spellStart"/>
      <w:r w:rsidRPr="00184577">
        <w:rPr>
          <w:i/>
          <w:sz w:val="26"/>
          <w:szCs w:val="26"/>
          <w:u w:val="single"/>
        </w:rPr>
        <w:t>руб</w:t>
      </w:r>
      <w:proofErr w:type="spellEnd"/>
      <w:r w:rsidRPr="00184577">
        <w:rPr>
          <w:i/>
          <w:sz w:val="26"/>
          <w:szCs w:val="26"/>
          <w:u w:val="single"/>
        </w:rPr>
        <w:t xml:space="preserve">, </w:t>
      </w:r>
      <w:r w:rsidRPr="00184577">
        <w:rPr>
          <w:sz w:val="26"/>
          <w:szCs w:val="26"/>
        </w:rPr>
        <w:t>в том числе:</w:t>
      </w:r>
      <w:r w:rsidRPr="00184577">
        <w:rPr>
          <w:i/>
          <w:sz w:val="26"/>
          <w:szCs w:val="26"/>
          <w:u w:val="single"/>
        </w:rPr>
        <w:t xml:space="preserve"> </w:t>
      </w:r>
    </w:p>
    <w:p w:rsidR="00184577" w:rsidRPr="00184577" w:rsidRDefault="00184577" w:rsidP="0017241A">
      <w:pPr>
        <w:ind w:firstLine="720"/>
        <w:jc w:val="both"/>
        <w:rPr>
          <w:sz w:val="26"/>
          <w:szCs w:val="26"/>
        </w:rPr>
      </w:pPr>
      <w:r w:rsidRPr="00184577">
        <w:rPr>
          <w:sz w:val="26"/>
          <w:szCs w:val="26"/>
        </w:rPr>
        <w:t>- стоимость налогооблагаемого имущества по ставке 2,2% - 122990,9 тыс. руб.</w:t>
      </w:r>
    </w:p>
    <w:p w:rsidR="00184577" w:rsidRPr="00184577" w:rsidRDefault="00184577" w:rsidP="0017241A">
      <w:pPr>
        <w:ind w:firstLine="720"/>
        <w:jc w:val="both"/>
        <w:rPr>
          <w:sz w:val="26"/>
          <w:szCs w:val="26"/>
        </w:rPr>
      </w:pPr>
      <w:r w:rsidRPr="00184577">
        <w:rPr>
          <w:sz w:val="26"/>
          <w:szCs w:val="26"/>
        </w:rPr>
        <w:t xml:space="preserve">- стоимость налогооблагаемого имущества в отношении железнодорожных путей общего пользования, магистральных трубопроводов, линий </w:t>
      </w:r>
      <w:proofErr w:type="spellStart"/>
      <w:r w:rsidRPr="00184577">
        <w:rPr>
          <w:sz w:val="26"/>
          <w:szCs w:val="26"/>
        </w:rPr>
        <w:t>энергопередачи</w:t>
      </w:r>
      <w:proofErr w:type="spellEnd"/>
      <w:r w:rsidRPr="00184577">
        <w:rPr>
          <w:sz w:val="26"/>
          <w:szCs w:val="26"/>
        </w:rPr>
        <w:t xml:space="preserve">, </w:t>
      </w:r>
      <w:r w:rsidRPr="00184577">
        <w:rPr>
          <w:sz w:val="26"/>
          <w:szCs w:val="26"/>
        </w:rPr>
        <w:lastRenderedPageBreak/>
        <w:t>а также сооружений, являющихся неотъемлемой технологической частью указанных объектов, по ставке 0,7% - 8429 тыс. руб.</w:t>
      </w:r>
    </w:p>
    <w:p w:rsidR="00184577" w:rsidRPr="00184577" w:rsidRDefault="00184577" w:rsidP="0017241A">
      <w:pPr>
        <w:ind w:firstLine="720"/>
        <w:jc w:val="both"/>
        <w:rPr>
          <w:sz w:val="26"/>
          <w:szCs w:val="26"/>
        </w:rPr>
      </w:pPr>
      <w:r w:rsidRPr="00184577">
        <w:rPr>
          <w:sz w:val="26"/>
          <w:szCs w:val="26"/>
        </w:rPr>
        <w:t>Начислено налога на имущество организаций за январь-сентябрь 2014 года – 1712,2 тыс. руб., за 4 квартал 2014 года – 1052,6 тыс. руб., удельный вес налога на имущество организаций за 4 квартал в  общей сумме  налога в целом за 2014 год составил 38,1%.</w:t>
      </w:r>
    </w:p>
    <w:p w:rsidR="00184577" w:rsidRPr="00184577" w:rsidRDefault="00184577" w:rsidP="0017241A">
      <w:pPr>
        <w:ind w:firstLine="708"/>
        <w:jc w:val="both"/>
        <w:rPr>
          <w:bCs/>
          <w:sz w:val="26"/>
          <w:szCs w:val="26"/>
        </w:rPr>
      </w:pPr>
      <w:r w:rsidRPr="00184577">
        <w:rPr>
          <w:sz w:val="26"/>
          <w:szCs w:val="26"/>
        </w:rPr>
        <w:t xml:space="preserve">На 2015-2018 годы ожидается увеличение стоимости налогооблагаемого имущества </w:t>
      </w:r>
      <w:r w:rsidRPr="00184577">
        <w:rPr>
          <w:bCs/>
          <w:sz w:val="26"/>
          <w:szCs w:val="26"/>
        </w:rPr>
        <w:t>в связи с приобретением недвижимого имущества организациями района.</w:t>
      </w:r>
    </w:p>
    <w:p w:rsidR="0017241A" w:rsidRDefault="0017241A" w:rsidP="0017241A">
      <w:pPr>
        <w:tabs>
          <w:tab w:val="num" w:pos="0"/>
        </w:tabs>
        <w:jc w:val="center"/>
        <w:rPr>
          <w:b/>
          <w:sz w:val="26"/>
          <w:szCs w:val="26"/>
        </w:rPr>
      </w:pPr>
    </w:p>
    <w:p w:rsidR="00184577" w:rsidRPr="00184577" w:rsidRDefault="00184577" w:rsidP="0017241A">
      <w:pPr>
        <w:tabs>
          <w:tab w:val="num" w:pos="0"/>
        </w:tabs>
        <w:jc w:val="center"/>
        <w:rPr>
          <w:b/>
          <w:sz w:val="26"/>
          <w:szCs w:val="26"/>
        </w:rPr>
      </w:pPr>
      <w:r w:rsidRPr="00184577">
        <w:rPr>
          <w:b/>
          <w:sz w:val="26"/>
          <w:szCs w:val="26"/>
        </w:rPr>
        <w:t xml:space="preserve">Определение налогооблагаемой прибыли </w:t>
      </w:r>
    </w:p>
    <w:p w:rsidR="00184577" w:rsidRPr="00184577" w:rsidRDefault="00184577" w:rsidP="00184577">
      <w:pPr>
        <w:tabs>
          <w:tab w:val="num" w:pos="0"/>
        </w:tabs>
        <w:jc w:val="center"/>
        <w:rPr>
          <w:b/>
          <w:sz w:val="26"/>
          <w:szCs w:val="26"/>
        </w:rPr>
      </w:pPr>
      <w:r w:rsidRPr="00184577">
        <w:rPr>
          <w:b/>
          <w:sz w:val="26"/>
          <w:szCs w:val="26"/>
        </w:rPr>
        <w:t>муниципального образования «</w:t>
      </w:r>
      <w:proofErr w:type="spellStart"/>
      <w:r w:rsidRPr="00184577">
        <w:rPr>
          <w:b/>
          <w:sz w:val="26"/>
          <w:szCs w:val="26"/>
        </w:rPr>
        <w:t>Фировский</w:t>
      </w:r>
      <w:proofErr w:type="spellEnd"/>
      <w:r w:rsidRPr="00184577">
        <w:rPr>
          <w:b/>
          <w:sz w:val="26"/>
          <w:szCs w:val="26"/>
        </w:rPr>
        <w:t xml:space="preserve"> район» </w:t>
      </w:r>
    </w:p>
    <w:p w:rsidR="00184577" w:rsidRPr="00184577" w:rsidRDefault="00184577" w:rsidP="00184577">
      <w:pPr>
        <w:tabs>
          <w:tab w:val="num" w:pos="0"/>
        </w:tabs>
        <w:jc w:val="center"/>
        <w:rPr>
          <w:b/>
          <w:sz w:val="26"/>
          <w:szCs w:val="26"/>
        </w:rPr>
      </w:pPr>
      <w:r w:rsidRPr="00184577">
        <w:rPr>
          <w:b/>
          <w:sz w:val="26"/>
          <w:szCs w:val="26"/>
        </w:rPr>
        <w:t xml:space="preserve">за 2014 год и на период до 2018 года </w:t>
      </w:r>
    </w:p>
    <w:p w:rsidR="00184577" w:rsidRPr="00184577" w:rsidRDefault="00184577" w:rsidP="00184577">
      <w:pPr>
        <w:spacing w:line="300" w:lineRule="exact"/>
        <w:ind w:firstLine="720"/>
        <w:jc w:val="both"/>
        <w:rPr>
          <w:sz w:val="26"/>
          <w:szCs w:val="26"/>
        </w:rPr>
      </w:pPr>
      <w:r w:rsidRPr="00184577">
        <w:rPr>
          <w:sz w:val="26"/>
          <w:szCs w:val="26"/>
        </w:rPr>
        <w:t xml:space="preserve">По данным Межрайонной ИФНС России №3 по Тверской области за 2014 год начислено налога на прибыль по </w:t>
      </w:r>
      <w:proofErr w:type="spellStart"/>
      <w:r w:rsidRPr="00184577">
        <w:rPr>
          <w:sz w:val="26"/>
          <w:szCs w:val="26"/>
        </w:rPr>
        <w:t>Фировскому</w:t>
      </w:r>
      <w:proofErr w:type="spellEnd"/>
      <w:r w:rsidRPr="00184577">
        <w:rPr>
          <w:sz w:val="26"/>
          <w:szCs w:val="26"/>
        </w:rPr>
        <w:t xml:space="preserve"> району в сумме 129 тыс. рублей, следовательно,  налогооблагаемая прибыль за 2014 год составила 717 </w:t>
      </w:r>
      <w:proofErr w:type="spellStart"/>
      <w:r w:rsidRPr="00184577">
        <w:rPr>
          <w:sz w:val="26"/>
          <w:szCs w:val="26"/>
        </w:rPr>
        <w:t>тыс</w:t>
      </w:r>
      <w:proofErr w:type="gramStart"/>
      <w:r w:rsidRPr="00184577">
        <w:rPr>
          <w:sz w:val="26"/>
          <w:szCs w:val="26"/>
        </w:rPr>
        <w:t>.р</w:t>
      </w:r>
      <w:proofErr w:type="gramEnd"/>
      <w:r w:rsidRPr="00184577">
        <w:rPr>
          <w:sz w:val="26"/>
          <w:szCs w:val="26"/>
        </w:rPr>
        <w:t>уб</w:t>
      </w:r>
      <w:proofErr w:type="spellEnd"/>
      <w:r w:rsidRPr="00184577">
        <w:rPr>
          <w:sz w:val="26"/>
          <w:szCs w:val="26"/>
        </w:rPr>
        <w:t xml:space="preserve">.. Налогооблагаемая прибыль «собственных» налогоплательщиков по </w:t>
      </w:r>
      <w:proofErr w:type="spellStart"/>
      <w:r w:rsidRPr="00184577">
        <w:rPr>
          <w:sz w:val="26"/>
          <w:szCs w:val="26"/>
        </w:rPr>
        <w:t>Фировскому</w:t>
      </w:r>
      <w:proofErr w:type="spellEnd"/>
      <w:r w:rsidRPr="00184577">
        <w:rPr>
          <w:sz w:val="26"/>
          <w:szCs w:val="26"/>
        </w:rPr>
        <w:t xml:space="preserve"> району за 2014 год составила 717 </w:t>
      </w:r>
      <w:proofErr w:type="spellStart"/>
      <w:r w:rsidRPr="00184577">
        <w:rPr>
          <w:sz w:val="26"/>
          <w:szCs w:val="26"/>
        </w:rPr>
        <w:t>тыс.руб</w:t>
      </w:r>
      <w:proofErr w:type="spellEnd"/>
      <w:r w:rsidRPr="00184577">
        <w:rPr>
          <w:sz w:val="26"/>
          <w:szCs w:val="26"/>
        </w:rPr>
        <w:t xml:space="preserve">., в </w:t>
      </w:r>
      <w:proofErr w:type="spellStart"/>
      <w:r w:rsidRPr="00184577">
        <w:rPr>
          <w:sz w:val="26"/>
          <w:szCs w:val="26"/>
        </w:rPr>
        <w:t>т.ч</w:t>
      </w:r>
      <w:proofErr w:type="spellEnd"/>
      <w:r w:rsidRPr="00184577">
        <w:rPr>
          <w:sz w:val="26"/>
          <w:szCs w:val="26"/>
        </w:rPr>
        <w:t>. прибыль ООО «</w:t>
      </w:r>
      <w:proofErr w:type="spellStart"/>
      <w:r w:rsidRPr="00184577">
        <w:rPr>
          <w:sz w:val="26"/>
          <w:szCs w:val="26"/>
        </w:rPr>
        <w:t>ФирЛесПром</w:t>
      </w:r>
      <w:proofErr w:type="spellEnd"/>
      <w:r w:rsidRPr="00184577">
        <w:rPr>
          <w:sz w:val="26"/>
          <w:szCs w:val="26"/>
        </w:rPr>
        <w:t xml:space="preserve">» составляет – 397 тыс. руб. (55%), прибыль ООО «ФОРЕСТ Ф» - 304 тыс. руб. (43%) и прибыль МУК </w:t>
      </w:r>
      <w:proofErr w:type="spellStart"/>
      <w:r w:rsidRPr="00184577">
        <w:rPr>
          <w:sz w:val="26"/>
          <w:szCs w:val="26"/>
        </w:rPr>
        <w:t>Фировский</w:t>
      </w:r>
      <w:proofErr w:type="spellEnd"/>
      <w:r w:rsidRPr="00184577">
        <w:rPr>
          <w:sz w:val="26"/>
          <w:szCs w:val="26"/>
        </w:rPr>
        <w:t xml:space="preserve"> РДК – 16 тыс. руб. (2%).</w:t>
      </w:r>
    </w:p>
    <w:p w:rsidR="00184577" w:rsidRPr="00184577" w:rsidRDefault="00184577" w:rsidP="00184577">
      <w:pPr>
        <w:spacing w:line="300" w:lineRule="exact"/>
        <w:ind w:firstLine="720"/>
        <w:jc w:val="both"/>
        <w:rPr>
          <w:sz w:val="26"/>
          <w:szCs w:val="26"/>
        </w:rPr>
      </w:pPr>
      <w:r w:rsidRPr="00184577">
        <w:rPr>
          <w:sz w:val="26"/>
          <w:szCs w:val="26"/>
        </w:rPr>
        <w:t xml:space="preserve">Начислено налога на прибыль по </w:t>
      </w:r>
      <w:proofErr w:type="spellStart"/>
      <w:r w:rsidRPr="00184577">
        <w:rPr>
          <w:sz w:val="26"/>
          <w:szCs w:val="26"/>
        </w:rPr>
        <w:t>Фировскому</w:t>
      </w:r>
      <w:proofErr w:type="spellEnd"/>
      <w:r w:rsidRPr="00184577">
        <w:rPr>
          <w:sz w:val="26"/>
          <w:szCs w:val="26"/>
        </w:rPr>
        <w:t xml:space="preserve"> району за январь-сентябрь 2014 года в сумме 65 </w:t>
      </w:r>
      <w:proofErr w:type="spellStart"/>
      <w:r w:rsidRPr="00184577">
        <w:rPr>
          <w:sz w:val="26"/>
          <w:szCs w:val="26"/>
        </w:rPr>
        <w:t>тыс</w:t>
      </w:r>
      <w:proofErr w:type="gramStart"/>
      <w:r w:rsidRPr="00184577">
        <w:rPr>
          <w:sz w:val="26"/>
          <w:szCs w:val="26"/>
        </w:rPr>
        <w:t>.р</w:t>
      </w:r>
      <w:proofErr w:type="gramEnd"/>
      <w:r w:rsidRPr="00184577">
        <w:rPr>
          <w:sz w:val="26"/>
          <w:szCs w:val="26"/>
        </w:rPr>
        <w:t>уб</w:t>
      </w:r>
      <w:proofErr w:type="spellEnd"/>
      <w:r w:rsidRPr="00184577">
        <w:rPr>
          <w:sz w:val="26"/>
          <w:szCs w:val="26"/>
        </w:rPr>
        <w:t xml:space="preserve">., налогооблагаемая прибыль за январь-сентябрь 2014 года составила 361 </w:t>
      </w:r>
      <w:proofErr w:type="spellStart"/>
      <w:r w:rsidRPr="00184577">
        <w:rPr>
          <w:sz w:val="26"/>
          <w:szCs w:val="26"/>
        </w:rPr>
        <w:t>тыс.руб</w:t>
      </w:r>
      <w:proofErr w:type="spellEnd"/>
      <w:r w:rsidRPr="00184577">
        <w:rPr>
          <w:sz w:val="26"/>
          <w:szCs w:val="26"/>
        </w:rPr>
        <w:t>. Удельный вес налогооблагаемой прибыли за январь-сентябрь 2014 года в общей сумме прибыли в целом за 2014 год составил 50,3 %.</w:t>
      </w:r>
    </w:p>
    <w:p w:rsidR="00184577" w:rsidRPr="00184577" w:rsidRDefault="00184577" w:rsidP="008E5001">
      <w:pPr>
        <w:ind w:firstLine="720"/>
        <w:jc w:val="both"/>
        <w:rPr>
          <w:sz w:val="26"/>
          <w:szCs w:val="26"/>
        </w:rPr>
      </w:pPr>
      <w:r w:rsidRPr="00184577">
        <w:rPr>
          <w:sz w:val="26"/>
          <w:szCs w:val="26"/>
        </w:rPr>
        <w:t>Налогооблагаемая прибыль «самостоятельных» налогоплательщиков на 2015 год прогнозируется в сумме 400 тыс. руб. Уменьшение налогооблагаемой прибыли ожидается за счет ликвидац</w:t>
      </w:r>
      <w:proofErr w:type="gramStart"/>
      <w:r w:rsidRPr="00184577">
        <w:rPr>
          <w:sz w:val="26"/>
          <w:szCs w:val="26"/>
        </w:rPr>
        <w:t>ии ООО</w:t>
      </w:r>
      <w:proofErr w:type="gramEnd"/>
      <w:r w:rsidRPr="00184577">
        <w:rPr>
          <w:sz w:val="26"/>
          <w:szCs w:val="26"/>
        </w:rPr>
        <w:t xml:space="preserve"> «</w:t>
      </w:r>
      <w:proofErr w:type="spellStart"/>
      <w:r w:rsidRPr="00184577">
        <w:rPr>
          <w:sz w:val="26"/>
          <w:szCs w:val="26"/>
        </w:rPr>
        <w:t>ФирЛесПром</w:t>
      </w:r>
      <w:proofErr w:type="spellEnd"/>
      <w:r w:rsidRPr="00184577">
        <w:rPr>
          <w:sz w:val="26"/>
          <w:szCs w:val="26"/>
        </w:rPr>
        <w:t xml:space="preserve">». </w:t>
      </w:r>
    </w:p>
    <w:p w:rsidR="00184577" w:rsidRPr="00184577" w:rsidRDefault="00184577" w:rsidP="008E5001">
      <w:pPr>
        <w:ind w:firstLine="720"/>
        <w:jc w:val="both"/>
        <w:rPr>
          <w:sz w:val="26"/>
          <w:szCs w:val="26"/>
        </w:rPr>
      </w:pPr>
      <w:r w:rsidRPr="00184577">
        <w:rPr>
          <w:sz w:val="26"/>
          <w:szCs w:val="26"/>
        </w:rPr>
        <w:t xml:space="preserve">На 2016 год прогнозируется налогооблагаемая прибыль в сумме 1186 </w:t>
      </w:r>
      <w:proofErr w:type="spellStart"/>
      <w:r w:rsidRPr="00184577">
        <w:rPr>
          <w:sz w:val="26"/>
          <w:szCs w:val="26"/>
        </w:rPr>
        <w:t>тыс</w:t>
      </w:r>
      <w:proofErr w:type="gramStart"/>
      <w:r w:rsidRPr="00184577">
        <w:rPr>
          <w:sz w:val="26"/>
          <w:szCs w:val="26"/>
        </w:rPr>
        <w:t>.р</w:t>
      </w:r>
      <w:proofErr w:type="gramEnd"/>
      <w:r w:rsidRPr="00184577">
        <w:rPr>
          <w:sz w:val="26"/>
          <w:szCs w:val="26"/>
        </w:rPr>
        <w:t>уб</w:t>
      </w:r>
      <w:proofErr w:type="spellEnd"/>
      <w:r w:rsidRPr="00184577">
        <w:rPr>
          <w:sz w:val="26"/>
          <w:szCs w:val="26"/>
        </w:rPr>
        <w:t xml:space="preserve">., на 2017 год – 1427 </w:t>
      </w:r>
      <w:proofErr w:type="spellStart"/>
      <w:r w:rsidRPr="00184577">
        <w:rPr>
          <w:sz w:val="26"/>
          <w:szCs w:val="26"/>
        </w:rPr>
        <w:t>тыс.руб</w:t>
      </w:r>
      <w:proofErr w:type="spellEnd"/>
      <w:r w:rsidRPr="00184577">
        <w:rPr>
          <w:sz w:val="26"/>
          <w:szCs w:val="26"/>
        </w:rPr>
        <w:t xml:space="preserve">., на 2018 год – 1463 </w:t>
      </w:r>
      <w:proofErr w:type="spellStart"/>
      <w:r w:rsidRPr="00184577">
        <w:rPr>
          <w:sz w:val="26"/>
          <w:szCs w:val="26"/>
        </w:rPr>
        <w:t>тыс.руб</w:t>
      </w:r>
      <w:proofErr w:type="spellEnd"/>
      <w:r w:rsidRPr="00184577">
        <w:rPr>
          <w:sz w:val="26"/>
          <w:szCs w:val="26"/>
        </w:rPr>
        <w:t>. Увеличение налогооблагаемой прибыли ожидается от ООО «ВВС» - предприятие по производству прочих неметаллических минеральных продуктов.  Данное предприятие открыто на территории градообразующего предприятия ОАО «</w:t>
      </w:r>
      <w:proofErr w:type="spellStart"/>
      <w:r w:rsidRPr="00184577">
        <w:rPr>
          <w:sz w:val="26"/>
          <w:szCs w:val="26"/>
        </w:rPr>
        <w:t>Востек</w:t>
      </w:r>
      <w:proofErr w:type="spellEnd"/>
      <w:r w:rsidRPr="00184577">
        <w:rPr>
          <w:sz w:val="26"/>
          <w:szCs w:val="26"/>
        </w:rPr>
        <w:t>».</w:t>
      </w:r>
    </w:p>
    <w:p w:rsidR="00184577" w:rsidRPr="00184577" w:rsidRDefault="00184577" w:rsidP="00184577">
      <w:pPr>
        <w:spacing w:line="300" w:lineRule="exact"/>
        <w:ind w:firstLine="720"/>
        <w:jc w:val="both"/>
        <w:rPr>
          <w:sz w:val="26"/>
          <w:szCs w:val="26"/>
        </w:rPr>
      </w:pPr>
      <w:r w:rsidRPr="00184577">
        <w:rPr>
          <w:sz w:val="26"/>
          <w:szCs w:val="26"/>
        </w:rPr>
        <w:t>Налогооблагаемая прибыль филиалов юридических лиц, головной офис которых находится за пределами муниципального образования, не планируется.</w:t>
      </w:r>
    </w:p>
    <w:p w:rsidR="00481803" w:rsidRDefault="00481803" w:rsidP="00783EA2">
      <w:pPr>
        <w:rPr>
          <w:sz w:val="26"/>
          <w:szCs w:val="26"/>
        </w:rPr>
      </w:pPr>
    </w:p>
    <w:p w:rsidR="0017241A" w:rsidRDefault="0017241A" w:rsidP="008E5001">
      <w:pPr>
        <w:overflowPunct w:val="0"/>
        <w:autoSpaceDE w:val="0"/>
        <w:autoSpaceDN w:val="0"/>
        <w:adjustRightInd w:val="0"/>
        <w:jc w:val="center"/>
        <w:textAlignment w:val="baseline"/>
        <w:rPr>
          <w:b/>
          <w:sz w:val="26"/>
          <w:szCs w:val="26"/>
        </w:rPr>
      </w:pPr>
    </w:p>
    <w:p w:rsidR="008E5001" w:rsidRPr="008E5001" w:rsidRDefault="008E5001" w:rsidP="008E5001">
      <w:pPr>
        <w:overflowPunct w:val="0"/>
        <w:autoSpaceDE w:val="0"/>
        <w:autoSpaceDN w:val="0"/>
        <w:adjustRightInd w:val="0"/>
        <w:jc w:val="center"/>
        <w:textAlignment w:val="baseline"/>
        <w:rPr>
          <w:b/>
          <w:sz w:val="26"/>
          <w:szCs w:val="26"/>
        </w:rPr>
      </w:pPr>
      <w:r>
        <w:rPr>
          <w:b/>
          <w:sz w:val="26"/>
          <w:szCs w:val="26"/>
        </w:rPr>
        <w:t>Р</w:t>
      </w:r>
      <w:r w:rsidRPr="008E5001">
        <w:rPr>
          <w:b/>
          <w:sz w:val="26"/>
          <w:szCs w:val="26"/>
        </w:rPr>
        <w:t>аздел «Охрана окружающей среды»</w:t>
      </w:r>
    </w:p>
    <w:p w:rsidR="008E5001" w:rsidRPr="008E5001" w:rsidRDefault="008E5001" w:rsidP="008E5001">
      <w:pPr>
        <w:ind w:firstLine="709"/>
        <w:contextualSpacing/>
        <w:jc w:val="both"/>
        <w:rPr>
          <w:rFonts w:eastAsia="Calibri"/>
          <w:sz w:val="26"/>
          <w:szCs w:val="26"/>
          <w:lang w:eastAsia="en-US"/>
        </w:rPr>
      </w:pPr>
      <w:r w:rsidRPr="008E5001">
        <w:rPr>
          <w:rFonts w:eastAsia="Calibri"/>
          <w:sz w:val="26"/>
          <w:szCs w:val="26"/>
          <w:lang w:eastAsia="en-US"/>
        </w:rPr>
        <w:t xml:space="preserve">В 2014 году сброшено загрязненных сточных вод в поверхностные водные объекты 0,19 млн. </w:t>
      </w:r>
      <w:proofErr w:type="spellStart"/>
      <w:r w:rsidRPr="008E5001">
        <w:rPr>
          <w:rFonts w:eastAsia="Calibri"/>
          <w:sz w:val="26"/>
          <w:szCs w:val="26"/>
          <w:lang w:eastAsia="en-US"/>
        </w:rPr>
        <w:t>куб.м</w:t>
      </w:r>
      <w:proofErr w:type="spellEnd"/>
      <w:r w:rsidRPr="008E5001">
        <w:rPr>
          <w:rFonts w:eastAsia="Calibri"/>
          <w:sz w:val="26"/>
          <w:szCs w:val="26"/>
          <w:lang w:eastAsia="en-US"/>
        </w:rPr>
        <w:t xml:space="preserve">. На 2015 год и на плановый период до 2018 года  сброс загрязненных сточных вод в поверхностные водные объекты останется на уровне 2014 года.  </w:t>
      </w:r>
    </w:p>
    <w:p w:rsidR="008E5001" w:rsidRPr="008E5001" w:rsidRDefault="008E5001" w:rsidP="008E5001">
      <w:pPr>
        <w:ind w:firstLine="709"/>
        <w:contextualSpacing/>
        <w:jc w:val="both"/>
        <w:rPr>
          <w:rFonts w:eastAsia="Calibri"/>
          <w:sz w:val="26"/>
          <w:szCs w:val="26"/>
          <w:lang w:eastAsia="en-US"/>
        </w:rPr>
      </w:pPr>
      <w:r w:rsidRPr="008E5001">
        <w:rPr>
          <w:rFonts w:eastAsia="Calibri"/>
          <w:sz w:val="26"/>
          <w:szCs w:val="26"/>
          <w:lang w:eastAsia="en-US"/>
        </w:rPr>
        <w:t xml:space="preserve">Объем водопотребления (использования свежей воды) в 2014 году составил 0,28 млн. </w:t>
      </w:r>
      <w:proofErr w:type="spellStart"/>
      <w:r w:rsidRPr="008E5001">
        <w:rPr>
          <w:rFonts w:eastAsia="Calibri"/>
          <w:sz w:val="26"/>
          <w:szCs w:val="26"/>
          <w:lang w:eastAsia="en-US"/>
        </w:rPr>
        <w:t>куб.м</w:t>
      </w:r>
      <w:proofErr w:type="spellEnd"/>
      <w:r w:rsidRPr="008E5001">
        <w:rPr>
          <w:rFonts w:eastAsia="Calibri"/>
          <w:sz w:val="26"/>
          <w:szCs w:val="26"/>
          <w:lang w:eastAsia="en-US"/>
        </w:rPr>
        <w:t xml:space="preserve">. На 2015 год и на плановый период до 2018 года  объем водопотребления (использования свежей воды) планируется на уровне 2014 года.  </w:t>
      </w:r>
    </w:p>
    <w:p w:rsidR="008E5001" w:rsidRPr="008E5001" w:rsidRDefault="008E5001" w:rsidP="008E5001">
      <w:pPr>
        <w:ind w:firstLine="709"/>
        <w:contextualSpacing/>
        <w:jc w:val="both"/>
        <w:rPr>
          <w:rFonts w:eastAsia="Calibri"/>
          <w:sz w:val="26"/>
          <w:szCs w:val="26"/>
          <w:lang w:eastAsia="en-US"/>
        </w:rPr>
      </w:pPr>
      <w:r w:rsidRPr="008E5001">
        <w:rPr>
          <w:rFonts w:eastAsia="Calibri"/>
          <w:sz w:val="26"/>
          <w:szCs w:val="26"/>
          <w:lang w:eastAsia="en-US"/>
        </w:rPr>
        <w:t xml:space="preserve">Системы оборотного водоснабжения - замкнутые системы, позволяющие повторно использовать промышленные сточные воды, прошедшие процесс очистки на очистных сооружениях замкнутого цикла использовались на предприятии ОАО </w:t>
      </w:r>
      <w:r w:rsidRPr="008E5001">
        <w:rPr>
          <w:rFonts w:eastAsia="Calibri"/>
          <w:sz w:val="26"/>
          <w:szCs w:val="26"/>
          <w:lang w:eastAsia="en-US"/>
        </w:rPr>
        <w:lastRenderedPageBreak/>
        <w:t>«</w:t>
      </w:r>
      <w:proofErr w:type="spellStart"/>
      <w:r w:rsidRPr="008E5001">
        <w:rPr>
          <w:rFonts w:eastAsia="Calibri"/>
          <w:sz w:val="26"/>
          <w:szCs w:val="26"/>
          <w:lang w:eastAsia="en-US"/>
        </w:rPr>
        <w:t>Востек</w:t>
      </w:r>
      <w:proofErr w:type="spellEnd"/>
      <w:r w:rsidRPr="008E5001">
        <w:rPr>
          <w:rFonts w:eastAsia="Calibri"/>
          <w:sz w:val="26"/>
          <w:szCs w:val="26"/>
          <w:lang w:eastAsia="en-US"/>
        </w:rPr>
        <w:t>». В связи с остановкой предприятия, прекращением производственной деятельности объем оборотного и повторно-последовательного использования воды равен нулю. Данный показатель на прогнозируемый период не планируется.</w:t>
      </w:r>
    </w:p>
    <w:p w:rsidR="008E5001" w:rsidRPr="008E5001" w:rsidRDefault="008E5001" w:rsidP="008E5001">
      <w:pPr>
        <w:ind w:firstLine="709"/>
        <w:contextualSpacing/>
        <w:jc w:val="both"/>
        <w:rPr>
          <w:rFonts w:eastAsia="Calibri"/>
          <w:sz w:val="26"/>
          <w:szCs w:val="26"/>
          <w:lang w:eastAsia="en-US"/>
        </w:rPr>
      </w:pPr>
      <w:r w:rsidRPr="008E5001">
        <w:rPr>
          <w:rFonts w:eastAsia="Calibri"/>
          <w:sz w:val="26"/>
          <w:szCs w:val="26"/>
          <w:lang w:eastAsia="en-US"/>
        </w:rPr>
        <w:t xml:space="preserve">Выбросы загрязняющих веществ в атмосферный воздух, отходящих от стационарных источников в 2014 году составили 0,142 тыс. т. По сравнению с 2012 годом данный показатель незначительно уменьшился. Прогнозируется, что в 2015-2018 </w:t>
      </w:r>
      <w:proofErr w:type="spellStart"/>
      <w:r w:rsidRPr="008E5001">
        <w:rPr>
          <w:rFonts w:eastAsia="Calibri"/>
          <w:sz w:val="26"/>
          <w:szCs w:val="26"/>
          <w:lang w:eastAsia="en-US"/>
        </w:rPr>
        <w:t>г.г</w:t>
      </w:r>
      <w:proofErr w:type="spellEnd"/>
      <w:r w:rsidRPr="008E5001">
        <w:rPr>
          <w:rFonts w:eastAsia="Calibri"/>
          <w:sz w:val="26"/>
          <w:szCs w:val="26"/>
          <w:lang w:eastAsia="en-US"/>
        </w:rPr>
        <w:t>.  выбросы загрязняющих веществ в атмосферный воздух, отходящих от стационарных источников останутся на уровне 2014 года.</w:t>
      </w:r>
    </w:p>
    <w:p w:rsidR="00851007" w:rsidRDefault="00851007" w:rsidP="00851007">
      <w:pPr>
        <w:tabs>
          <w:tab w:val="num" w:pos="0"/>
        </w:tabs>
        <w:spacing w:line="360" w:lineRule="auto"/>
        <w:ind w:firstLine="709"/>
        <w:jc w:val="center"/>
        <w:rPr>
          <w:b/>
          <w:sz w:val="26"/>
          <w:szCs w:val="26"/>
        </w:rPr>
      </w:pPr>
    </w:p>
    <w:p w:rsidR="00851007" w:rsidRPr="00851007" w:rsidRDefault="00851007" w:rsidP="0017241A">
      <w:pPr>
        <w:tabs>
          <w:tab w:val="num" w:pos="0"/>
        </w:tabs>
        <w:ind w:firstLine="709"/>
        <w:jc w:val="center"/>
        <w:rPr>
          <w:b/>
          <w:sz w:val="26"/>
          <w:szCs w:val="26"/>
        </w:rPr>
      </w:pPr>
      <w:r>
        <w:rPr>
          <w:b/>
          <w:sz w:val="26"/>
          <w:szCs w:val="26"/>
        </w:rPr>
        <w:t>Р</w:t>
      </w:r>
      <w:r w:rsidRPr="00851007">
        <w:rPr>
          <w:b/>
          <w:sz w:val="26"/>
          <w:szCs w:val="26"/>
        </w:rPr>
        <w:t>аздел «Инвестиции»</w:t>
      </w:r>
    </w:p>
    <w:p w:rsidR="00851007" w:rsidRPr="00851007" w:rsidRDefault="00851007" w:rsidP="0017241A">
      <w:pPr>
        <w:ind w:firstLine="709"/>
        <w:jc w:val="both"/>
        <w:rPr>
          <w:sz w:val="26"/>
          <w:szCs w:val="26"/>
        </w:rPr>
      </w:pPr>
      <w:r w:rsidRPr="00851007">
        <w:rPr>
          <w:sz w:val="26"/>
          <w:szCs w:val="26"/>
        </w:rPr>
        <w:t xml:space="preserve">Всего по </w:t>
      </w:r>
      <w:proofErr w:type="spellStart"/>
      <w:r w:rsidRPr="00851007">
        <w:rPr>
          <w:sz w:val="26"/>
          <w:szCs w:val="26"/>
        </w:rPr>
        <w:t>Фировскому</w:t>
      </w:r>
      <w:proofErr w:type="spellEnd"/>
      <w:r w:rsidRPr="00851007">
        <w:rPr>
          <w:sz w:val="26"/>
          <w:szCs w:val="26"/>
        </w:rPr>
        <w:t xml:space="preserve"> району в 2014 году объем инвестиций в основной капитал (без субъектов малого предпринимательства) составил 65420 тыс. руб. По видам экономической деятельности освоено:</w:t>
      </w:r>
    </w:p>
    <w:p w:rsidR="00851007" w:rsidRPr="00851007" w:rsidRDefault="00851007" w:rsidP="00851007">
      <w:pPr>
        <w:numPr>
          <w:ilvl w:val="0"/>
          <w:numId w:val="1"/>
        </w:numPr>
        <w:tabs>
          <w:tab w:val="num" w:pos="540"/>
        </w:tabs>
        <w:ind w:left="0" w:firstLine="709"/>
        <w:jc w:val="both"/>
        <w:rPr>
          <w:sz w:val="26"/>
          <w:szCs w:val="26"/>
        </w:rPr>
      </w:pPr>
      <w:r w:rsidRPr="00851007">
        <w:rPr>
          <w:sz w:val="26"/>
          <w:szCs w:val="26"/>
        </w:rPr>
        <w:t>Производство и распределение электроэнергии, газа и воды – 59535 тыс. руб.;</w:t>
      </w:r>
    </w:p>
    <w:p w:rsidR="00851007" w:rsidRPr="00851007" w:rsidRDefault="00851007" w:rsidP="00851007">
      <w:pPr>
        <w:numPr>
          <w:ilvl w:val="0"/>
          <w:numId w:val="1"/>
        </w:numPr>
        <w:tabs>
          <w:tab w:val="num" w:pos="540"/>
        </w:tabs>
        <w:ind w:left="0" w:firstLine="709"/>
        <w:jc w:val="both"/>
        <w:rPr>
          <w:sz w:val="26"/>
          <w:szCs w:val="26"/>
        </w:rPr>
      </w:pPr>
      <w:r w:rsidRPr="00851007">
        <w:rPr>
          <w:sz w:val="26"/>
          <w:szCs w:val="26"/>
        </w:rPr>
        <w:t>Государственное управление и обеспечение военной безопасности; обязательное социальное обеспечение – 1752 тыс. руб.;</w:t>
      </w:r>
    </w:p>
    <w:p w:rsidR="00851007" w:rsidRPr="00851007" w:rsidRDefault="00851007" w:rsidP="00851007">
      <w:pPr>
        <w:numPr>
          <w:ilvl w:val="0"/>
          <w:numId w:val="1"/>
        </w:numPr>
        <w:tabs>
          <w:tab w:val="num" w:pos="540"/>
        </w:tabs>
        <w:ind w:left="0" w:firstLine="709"/>
        <w:jc w:val="both"/>
        <w:rPr>
          <w:sz w:val="26"/>
          <w:szCs w:val="26"/>
        </w:rPr>
      </w:pPr>
      <w:r w:rsidRPr="00851007">
        <w:rPr>
          <w:sz w:val="26"/>
          <w:szCs w:val="26"/>
        </w:rPr>
        <w:t>образование – 3358 тыс. руб.;</w:t>
      </w:r>
    </w:p>
    <w:p w:rsidR="00851007" w:rsidRPr="00851007" w:rsidRDefault="00851007" w:rsidP="00851007">
      <w:pPr>
        <w:numPr>
          <w:ilvl w:val="0"/>
          <w:numId w:val="1"/>
        </w:numPr>
        <w:tabs>
          <w:tab w:val="num" w:pos="540"/>
        </w:tabs>
        <w:ind w:left="0" w:firstLine="709"/>
        <w:jc w:val="both"/>
        <w:rPr>
          <w:sz w:val="26"/>
          <w:szCs w:val="26"/>
        </w:rPr>
      </w:pPr>
      <w:r w:rsidRPr="00851007">
        <w:rPr>
          <w:sz w:val="26"/>
          <w:szCs w:val="26"/>
        </w:rPr>
        <w:t>здравоохранение- 370 тыс. руб.;</w:t>
      </w:r>
    </w:p>
    <w:p w:rsidR="00851007" w:rsidRPr="00851007" w:rsidRDefault="00851007" w:rsidP="00851007">
      <w:pPr>
        <w:numPr>
          <w:ilvl w:val="0"/>
          <w:numId w:val="1"/>
        </w:numPr>
        <w:tabs>
          <w:tab w:val="num" w:pos="540"/>
        </w:tabs>
        <w:ind w:left="0" w:firstLine="709"/>
        <w:jc w:val="both"/>
        <w:rPr>
          <w:sz w:val="26"/>
          <w:szCs w:val="26"/>
        </w:rPr>
      </w:pPr>
      <w:r w:rsidRPr="00851007">
        <w:rPr>
          <w:sz w:val="26"/>
          <w:szCs w:val="26"/>
        </w:rPr>
        <w:t>предоставление прочих коммунальных, социальных и персональных услуг – 405 тыс. руб.</w:t>
      </w:r>
    </w:p>
    <w:p w:rsidR="00851007" w:rsidRPr="00851007" w:rsidRDefault="00851007" w:rsidP="00851007">
      <w:pPr>
        <w:numPr>
          <w:ilvl w:val="0"/>
          <w:numId w:val="5"/>
        </w:numPr>
        <w:ind w:left="0" w:firstLine="709"/>
        <w:jc w:val="both"/>
        <w:rPr>
          <w:sz w:val="26"/>
          <w:szCs w:val="26"/>
        </w:rPr>
      </w:pPr>
      <w:r w:rsidRPr="00851007">
        <w:rPr>
          <w:b/>
          <w:sz w:val="26"/>
          <w:szCs w:val="26"/>
        </w:rPr>
        <w:t>год.</w:t>
      </w:r>
      <w:r w:rsidRPr="00851007">
        <w:rPr>
          <w:sz w:val="26"/>
          <w:szCs w:val="26"/>
        </w:rPr>
        <w:t xml:space="preserve"> Планируется освоить инвестиций в объеме 55354тыс. руб. из них:</w:t>
      </w:r>
    </w:p>
    <w:p w:rsidR="00851007" w:rsidRPr="00851007" w:rsidRDefault="00851007" w:rsidP="00851007">
      <w:pPr>
        <w:numPr>
          <w:ilvl w:val="0"/>
          <w:numId w:val="4"/>
        </w:numPr>
        <w:ind w:left="0" w:firstLine="709"/>
        <w:jc w:val="both"/>
        <w:rPr>
          <w:sz w:val="26"/>
          <w:szCs w:val="26"/>
        </w:rPr>
      </w:pPr>
      <w:r w:rsidRPr="00851007">
        <w:rPr>
          <w:sz w:val="26"/>
          <w:szCs w:val="26"/>
        </w:rPr>
        <w:t>производство и распределение электроэнергии, газа и воды: за счет средств местного бюджета 817 тыс. руб. (мероприятия, предусмотренные для подготовки к осенне-зимнему сезону);</w:t>
      </w:r>
    </w:p>
    <w:p w:rsidR="00851007" w:rsidRPr="00851007" w:rsidRDefault="00851007" w:rsidP="00851007">
      <w:pPr>
        <w:numPr>
          <w:ilvl w:val="0"/>
          <w:numId w:val="4"/>
        </w:numPr>
        <w:ind w:left="0" w:firstLine="709"/>
        <w:jc w:val="both"/>
        <w:rPr>
          <w:sz w:val="26"/>
          <w:szCs w:val="26"/>
        </w:rPr>
      </w:pPr>
      <w:r w:rsidRPr="00851007">
        <w:rPr>
          <w:sz w:val="26"/>
          <w:szCs w:val="26"/>
        </w:rPr>
        <w:t>строительство: администрации поселений вступили в федеральную программу по переселению граждан из аварийного жилищного фонда признанного таковым по состоянию на 01.01.2012 года-48668 тыс. руб. За счет средств федерального, областного и местного бюджетов в 2015-2017 г. г. планируется строительство многоквартирных домов;</w:t>
      </w:r>
    </w:p>
    <w:p w:rsidR="00851007" w:rsidRPr="00851007" w:rsidRDefault="00851007" w:rsidP="00851007">
      <w:pPr>
        <w:numPr>
          <w:ilvl w:val="0"/>
          <w:numId w:val="4"/>
        </w:numPr>
        <w:ind w:left="0" w:firstLine="709"/>
        <w:jc w:val="both"/>
        <w:rPr>
          <w:sz w:val="26"/>
          <w:szCs w:val="26"/>
        </w:rPr>
      </w:pPr>
      <w:r w:rsidRPr="00851007">
        <w:rPr>
          <w:sz w:val="26"/>
          <w:szCs w:val="26"/>
        </w:rPr>
        <w:t>государственное управление и обеспечение военной безопасности; обязательное социальное обеспечение-895 тыс. руб.;</w:t>
      </w:r>
    </w:p>
    <w:p w:rsidR="00851007" w:rsidRPr="00851007" w:rsidRDefault="00851007" w:rsidP="00851007">
      <w:pPr>
        <w:numPr>
          <w:ilvl w:val="0"/>
          <w:numId w:val="4"/>
        </w:numPr>
        <w:ind w:left="0" w:firstLine="709"/>
        <w:jc w:val="both"/>
        <w:rPr>
          <w:sz w:val="26"/>
          <w:szCs w:val="26"/>
        </w:rPr>
      </w:pPr>
      <w:r w:rsidRPr="00851007">
        <w:rPr>
          <w:sz w:val="26"/>
          <w:szCs w:val="26"/>
        </w:rPr>
        <w:t>образование 2211 тыс. руб</w:t>
      </w:r>
      <w:proofErr w:type="gramStart"/>
      <w:r w:rsidRPr="00851007">
        <w:rPr>
          <w:sz w:val="26"/>
          <w:szCs w:val="26"/>
        </w:rPr>
        <w:t>.(</w:t>
      </w:r>
      <w:proofErr w:type="gramEnd"/>
      <w:r w:rsidRPr="00851007">
        <w:rPr>
          <w:sz w:val="26"/>
          <w:szCs w:val="26"/>
        </w:rPr>
        <w:t>на ремонт кровли здания МОУ «</w:t>
      </w:r>
      <w:proofErr w:type="spellStart"/>
      <w:r w:rsidRPr="00851007">
        <w:rPr>
          <w:sz w:val="26"/>
          <w:szCs w:val="26"/>
        </w:rPr>
        <w:t>Фировская</w:t>
      </w:r>
      <w:proofErr w:type="spellEnd"/>
      <w:r w:rsidRPr="00851007">
        <w:rPr>
          <w:sz w:val="26"/>
          <w:szCs w:val="26"/>
        </w:rPr>
        <w:t xml:space="preserve"> СОШ»-300 тыс. руб., ремонт входной группы МБОУ </w:t>
      </w:r>
      <w:proofErr w:type="spellStart"/>
      <w:r w:rsidRPr="00851007">
        <w:rPr>
          <w:sz w:val="26"/>
          <w:szCs w:val="26"/>
        </w:rPr>
        <w:t>Великооктябрьская</w:t>
      </w:r>
      <w:proofErr w:type="spellEnd"/>
      <w:r w:rsidRPr="00851007">
        <w:rPr>
          <w:sz w:val="26"/>
          <w:szCs w:val="26"/>
        </w:rPr>
        <w:t xml:space="preserve"> СОШ-700 тыс. руб., ремонт входной группы МБОУ Рождественская СОШ-1051 тыс. руб.);</w:t>
      </w:r>
    </w:p>
    <w:p w:rsidR="00851007" w:rsidRPr="00851007" w:rsidRDefault="00851007" w:rsidP="00851007">
      <w:pPr>
        <w:numPr>
          <w:ilvl w:val="0"/>
          <w:numId w:val="4"/>
        </w:numPr>
        <w:ind w:left="0" w:firstLine="709"/>
        <w:jc w:val="both"/>
        <w:rPr>
          <w:sz w:val="26"/>
          <w:szCs w:val="26"/>
        </w:rPr>
      </w:pPr>
      <w:r w:rsidRPr="00851007">
        <w:rPr>
          <w:sz w:val="26"/>
          <w:szCs w:val="26"/>
        </w:rPr>
        <w:t>здавоохранение-300 тыс. руб.;</w:t>
      </w:r>
    </w:p>
    <w:p w:rsidR="00851007" w:rsidRPr="00851007" w:rsidRDefault="00851007" w:rsidP="00851007">
      <w:pPr>
        <w:numPr>
          <w:ilvl w:val="0"/>
          <w:numId w:val="4"/>
        </w:numPr>
        <w:ind w:left="0" w:firstLine="709"/>
        <w:jc w:val="both"/>
        <w:rPr>
          <w:sz w:val="26"/>
          <w:szCs w:val="26"/>
        </w:rPr>
      </w:pPr>
      <w:r w:rsidRPr="00851007">
        <w:rPr>
          <w:sz w:val="26"/>
          <w:szCs w:val="26"/>
        </w:rPr>
        <w:t xml:space="preserve">по предоставлению прочих коммунальных, социальных и персональных услуг планируется освоить инвестиций в объеме 2463 тыс. руб. (строительство спортивной площадки в п. Великооктябрьский; приобретение спортинвентаря). </w:t>
      </w:r>
    </w:p>
    <w:p w:rsidR="00851007" w:rsidRPr="00851007" w:rsidRDefault="00851007" w:rsidP="00851007">
      <w:pPr>
        <w:ind w:firstLine="709"/>
        <w:jc w:val="both"/>
        <w:rPr>
          <w:sz w:val="26"/>
          <w:szCs w:val="26"/>
        </w:rPr>
      </w:pPr>
      <w:r w:rsidRPr="00851007">
        <w:rPr>
          <w:b/>
          <w:sz w:val="26"/>
          <w:szCs w:val="26"/>
        </w:rPr>
        <w:t>2016 год.</w:t>
      </w:r>
      <w:r w:rsidRPr="00851007">
        <w:rPr>
          <w:sz w:val="26"/>
          <w:szCs w:val="26"/>
        </w:rPr>
        <w:t xml:space="preserve"> Объем инвестиций прогнозируется в сумме 115665 тыс. руб., из них:</w:t>
      </w:r>
    </w:p>
    <w:p w:rsidR="00851007" w:rsidRPr="00851007" w:rsidRDefault="00851007" w:rsidP="00851007">
      <w:pPr>
        <w:numPr>
          <w:ilvl w:val="0"/>
          <w:numId w:val="2"/>
        </w:numPr>
        <w:tabs>
          <w:tab w:val="num" w:pos="567"/>
        </w:tabs>
        <w:ind w:left="0" w:firstLine="709"/>
        <w:jc w:val="both"/>
        <w:rPr>
          <w:sz w:val="26"/>
          <w:szCs w:val="26"/>
        </w:rPr>
      </w:pPr>
      <w:r w:rsidRPr="00851007">
        <w:rPr>
          <w:sz w:val="26"/>
          <w:szCs w:val="26"/>
        </w:rPr>
        <w:t>на производство и распределение электроэнергии, газа и воды - 24100 тыс. руб</w:t>
      </w:r>
      <w:proofErr w:type="gramStart"/>
      <w:r w:rsidRPr="00851007">
        <w:rPr>
          <w:sz w:val="26"/>
          <w:szCs w:val="26"/>
        </w:rPr>
        <w:t>.(</w:t>
      </w:r>
      <w:proofErr w:type="gramEnd"/>
      <w:r w:rsidRPr="00851007">
        <w:rPr>
          <w:sz w:val="26"/>
          <w:szCs w:val="26"/>
        </w:rPr>
        <w:t xml:space="preserve"> </w:t>
      </w:r>
      <w:proofErr w:type="spellStart"/>
      <w:r w:rsidRPr="00851007">
        <w:rPr>
          <w:sz w:val="26"/>
          <w:szCs w:val="26"/>
        </w:rPr>
        <w:t>Внутрипоселковые</w:t>
      </w:r>
      <w:proofErr w:type="spellEnd"/>
      <w:r w:rsidRPr="00851007">
        <w:rPr>
          <w:sz w:val="26"/>
          <w:szCs w:val="26"/>
        </w:rPr>
        <w:t xml:space="preserve"> разводящие газовые сети в п. Фирово (СМР I-II)-23600 тыс. руб., ремонт теплотрасс-500 тыс. руб.);</w:t>
      </w:r>
    </w:p>
    <w:p w:rsidR="00851007" w:rsidRPr="00851007" w:rsidRDefault="00851007" w:rsidP="00851007">
      <w:pPr>
        <w:numPr>
          <w:ilvl w:val="0"/>
          <w:numId w:val="2"/>
        </w:numPr>
        <w:tabs>
          <w:tab w:val="num" w:pos="709"/>
        </w:tabs>
        <w:ind w:left="0" w:firstLine="709"/>
        <w:jc w:val="both"/>
        <w:rPr>
          <w:sz w:val="26"/>
          <w:szCs w:val="26"/>
        </w:rPr>
      </w:pPr>
      <w:r w:rsidRPr="00851007">
        <w:rPr>
          <w:sz w:val="26"/>
          <w:szCs w:val="26"/>
        </w:rPr>
        <w:t>строительство -87713 тыс. руб. (строительство жилья в рамках федеральной программы по переселению граждан из аварийного жилищного фонда признанного таковым по состоянию на 01.01.2012 года.);</w:t>
      </w:r>
    </w:p>
    <w:p w:rsidR="00851007" w:rsidRPr="00851007" w:rsidRDefault="00851007" w:rsidP="00851007">
      <w:pPr>
        <w:numPr>
          <w:ilvl w:val="0"/>
          <w:numId w:val="2"/>
        </w:numPr>
        <w:tabs>
          <w:tab w:val="left" w:pos="567"/>
        </w:tabs>
        <w:ind w:left="0" w:firstLine="709"/>
        <w:jc w:val="both"/>
        <w:rPr>
          <w:sz w:val="26"/>
          <w:szCs w:val="26"/>
        </w:rPr>
      </w:pPr>
      <w:r w:rsidRPr="00851007">
        <w:rPr>
          <w:sz w:val="26"/>
          <w:szCs w:val="26"/>
        </w:rPr>
        <w:lastRenderedPageBreak/>
        <w:t>на образование - 1659 тыс. руб. (ремонт зданий образовательных учреждений);</w:t>
      </w:r>
    </w:p>
    <w:p w:rsidR="00851007" w:rsidRPr="00851007" w:rsidRDefault="00851007" w:rsidP="00851007">
      <w:pPr>
        <w:numPr>
          <w:ilvl w:val="0"/>
          <w:numId w:val="2"/>
        </w:numPr>
        <w:tabs>
          <w:tab w:val="num" w:pos="540"/>
        </w:tabs>
        <w:ind w:left="0" w:firstLine="709"/>
        <w:jc w:val="both"/>
        <w:rPr>
          <w:sz w:val="26"/>
          <w:szCs w:val="26"/>
        </w:rPr>
      </w:pPr>
      <w:r w:rsidRPr="00851007">
        <w:rPr>
          <w:sz w:val="26"/>
          <w:szCs w:val="26"/>
        </w:rPr>
        <w:t>на прочих коммунальных, социальных и персональных услуг – 496 тыс. руб</w:t>
      </w:r>
      <w:proofErr w:type="gramStart"/>
      <w:r w:rsidRPr="00851007">
        <w:rPr>
          <w:sz w:val="26"/>
          <w:szCs w:val="26"/>
        </w:rPr>
        <w:t>.(</w:t>
      </w:r>
      <w:proofErr w:type="gramEnd"/>
      <w:r w:rsidRPr="00851007">
        <w:rPr>
          <w:sz w:val="26"/>
          <w:szCs w:val="26"/>
        </w:rPr>
        <w:t>приобретение музыкальной аппаратуры);</w:t>
      </w:r>
    </w:p>
    <w:p w:rsidR="00851007" w:rsidRPr="00851007" w:rsidRDefault="00851007" w:rsidP="00851007">
      <w:pPr>
        <w:numPr>
          <w:ilvl w:val="0"/>
          <w:numId w:val="2"/>
        </w:numPr>
        <w:tabs>
          <w:tab w:val="num" w:pos="540"/>
        </w:tabs>
        <w:ind w:left="0" w:firstLine="709"/>
        <w:jc w:val="both"/>
        <w:rPr>
          <w:sz w:val="26"/>
          <w:szCs w:val="26"/>
        </w:rPr>
      </w:pPr>
      <w:r w:rsidRPr="00851007">
        <w:rPr>
          <w:sz w:val="26"/>
          <w:szCs w:val="26"/>
        </w:rPr>
        <w:t>на здравоохранение 305 тыс. руб.;</w:t>
      </w:r>
    </w:p>
    <w:p w:rsidR="00851007" w:rsidRPr="00851007" w:rsidRDefault="00851007" w:rsidP="00851007">
      <w:pPr>
        <w:numPr>
          <w:ilvl w:val="0"/>
          <w:numId w:val="2"/>
        </w:numPr>
        <w:tabs>
          <w:tab w:val="num" w:pos="540"/>
        </w:tabs>
        <w:ind w:left="0" w:firstLine="709"/>
        <w:jc w:val="both"/>
        <w:rPr>
          <w:sz w:val="26"/>
          <w:szCs w:val="26"/>
        </w:rPr>
      </w:pPr>
      <w:r w:rsidRPr="00851007">
        <w:rPr>
          <w:sz w:val="26"/>
          <w:szCs w:val="26"/>
        </w:rPr>
        <w:t>на государственное управление 1392 тыс. руб.</w:t>
      </w:r>
    </w:p>
    <w:p w:rsidR="00851007" w:rsidRPr="00851007" w:rsidRDefault="00851007" w:rsidP="00851007">
      <w:pPr>
        <w:ind w:firstLine="709"/>
        <w:jc w:val="both"/>
        <w:rPr>
          <w:sz w:val="26"/>
          <w:szCs w:val="26"/>
        </w:rPr>
      </w:pPr>
      <w:r w:rsidRPr="00851007">
        <w:rPr>
          <w:b/>
          <w:sz w:val="26"/>
          <w:szCs w:val="26"/>
        </w:rPr>
        <w:t>2017 год.</w:t>
      </w:r>
      <w:r w:rsidRPr="00851007">
        <w:rPr>
          <w:sz w:val="26"/>
          <w:szCs w:val="26"/>
        </w:rPr>
        <w:t xml:space="preserve"> Объем инвестиций прогнозируется в сумме 63239 тыс. руб., из них:</w:t>
      </w:r>
    </w:p>
    <w:p w:rsidR="00851007" w:rsidRPr="00851007" w:rsidRDefault="00851007" w:rsidP="00851007">
      <w:pPr>
        <w:numPr>
          <w:ilvl w:val="0"/>
          <w:numId w:val="3"/>
        </w:numPr>
        <w:tabs>
          <w:tab w:val="num" w:pos="567"/>
        </w:tabs>
        <w:ind w:left="0" w:firstLine="709"/>
        <w:jc w:val="both"/>
        <w:rPr>
          <w:sz w:val="26"/>
          <w:szCs w:val="26"/>
        </w:rPr>
      </w:pPr>
      <w:r w:rsidRPr="00851007">
        <w:rPr>
          <w:sz w:val="26"/>
          <w:szCs w:val="26"/>
        </w:rPr>
        <w:t>производство и распределение электроэнергии, газа и воды - 20500 тыс. руб</w:t>
      </w:r>
      <w:proofErr w:type="gramStart"/>
      <w:r w:rsidRPr="00851007">
        <w:rPr>
          <w:sz w:val="26"/>
          <w:szCs w:val="26"/>
        </w:rPr>
        <w:t>.(</w:t>
      </w:r>
      <w:proofErr w:type="gramEnd"/>
      <w:r w:rsidRPr="00851007">
        <w:rPr>
          <w:sz w:val="26"/>
          <w:szCs w:val="26"/>
        </w:rPr>
        <w:t xml:space="preserve"> </w:t>
      </w:r>
      <w:proofErr w:type="spellStart"/>
      <w:r w:rsidRPr="00851007">
        <w:rPr>
          <w:sz w:val="26"/>
          <w:szCs w:val="26"/>
        </w:rPr>
        <w:t>Внутрипоселковые</w:t>
      </w:r>
      <w:proofErr w:type="spellEnd"/>
      <w:r w:rsidRPr="00851007">
        <w:rPr>
          <w:sz w:val="26"/>
          <w:szCs w:val="26"/>
        </w:rPr>
        <w:t xml:space="preserve"> разводящие газовые сети в п. Фирово (СМР III-IV)-20000 тыс. руб., ремонт теплотрасс 500 тыс. руб.);</w:t>
      </w:r>
    </w:p>
    <w:p w:rsidR="00851007" w:rsidRPr="00851007" w:rsidRDefault="00851007" w:rsidP="00851007">
      <w:pPr>
        <w:numPr>
          <w:ilvl w:val="0"/>
          <w:numId w:val="3"/>
        </w:numPr>
        <w:tabs>
          <w:tab w:val="num" w:pos="567"/>
        </w:tabs>
        <w:ind w:left="0" w:firstLine="709"/>
        <w:jc w:val="both"/>
        <w:rPr>
          <w:sz w:val="26"/>
          <w:szCs w:val="26"/>
        </w:rPr>
      </w:pPr>
      <w:r w:rsidRPr="00851007">
        <w:rPr>
          <w:sz w:val="26"/>
          <w:szCs w:val="26"/>
        </w:rPr>
        <w:t>строительство- 40046 тыс. руб. (строительство жилья в рамках федеральной программы по переселению граждан из аварийного жилищного фонда признанного таковым по состоянию на 01.01.2012 года.);</w:t>
      </w:r>
    </w:p>
    <w:p w:rsidR="00851007" w:rsidRPr="00851007" w:rsidRDefault="00851007" w:rsidP="00851007">
      <w:pPr>
        <w:numPr>
          <w:ilvl w:val="0"/>
          <w:numId w:val="2"/>
        </w:numPr>
        <w:tabs>
          <w:tab w:val="num" w:pos="540"/>
        </w:tabs>
        <w:ind w:left="0" w:firstLine="709"/>
        <w:jc w:val="both"/>
        <w:rPr>
          <w:sz w:val="26"/>
          <w:szCs w:val="26"/>
        </w:rPr>
      </w:pPr>
      <w:r w:rsidRPr="00851007">
        <w:rPr>
          <w:sz w:val="26"/>
          <w:szCs w:val="26"/>
        </w:rPr>
        <w:t>на образование - 500 тыс. руб</w:t>
      </w:r>
      <w:proofErr w:type="gramStart"/>
      <w:r w:rsidRPr="00851007">
        <w:rPr>
          <w:sz w:val="26"/>
          <w:szCs w:val="26"/>
        </w:rPr>
        <w:t>.(</w:t>
      </w:r>
      <w:proofErr w:type="gramEnd"/>
      <w:r w:rsidRPr="00851007">
        <w:rPr>
          <w:sz w:val="26"/>
          <w:szCs w:val="26"/>
        </w:rPr>
        <w:t>ремонт зданий образовательных учреждений);</w:t>
      </w:r>
    </w:p>
    <w:p w:rsidR="00851007" w:rsidRPr="00851007" w:rsidRDefault="00851007" w:rsidP="00851007">
      <w:pPr>
        <w:numPr>
          <w:ilvl w:val="0"/>
          <w:numId w:val="2"/>
        </w:numPr>
        <w:tabs>
          <w:tab w:val="num" w:pos="567"/>
        </w:tabs>
        <w:ind w:left="0" w:firstLine="709"/>
        <w:jc w:val="both"/>
        <w:rPr>
          <w:sz w:val="26"/>
          <w:szCs w:val="26"/>
        </w:rPr>
      </w:pPr>
      <w:r w:rsidRPr="00851007">
        <w:rPr>
          <w:sz w:val="26"/>
          <w:szCs w:val="26"/>
        </w:rPr>
        <w:t>на прочих коммунальных, социальных и персональных услуг – 501 тыс. руб</w:t>
      </w:r>
      <w:proofErr w:type="gramStart"/>
      <w:r w:rsidRPr="00851007">
        <w:rPr>
          <w:sz w:val="26"/>
          <w:szCs w:val="26"/>
        </w:rPr>
        <w:t>.(</w:t>
      </w:r>
      <w:proofErr w:type="gramEnd"/>
      <w:r w:rsidRPr="00851007">
        <w:rPr>
          <w:sz w:val="26"/>
          <w:szCs w:val="26"/>
        </w:rPr>
        <w:t>ремонт зданий учреждений культуры)</w:t>
      </w:r>
    </w:p>
    <w:p w:rsidR="00851007" w:rsidRPr="00851007" w:rsidRDefault="00851007" w:rsidP="00851007">
      <w:pPr>
        <w:numPr>
          <w:ilvl w:val="0"/>
          <w:numId w:val="2"/>
        </w:numPr>
        <w:tabs>
          <w:tab w:val="num" w:pos="540"/>
        </w:tabs>
        <w:ind w:left="0" w:firstLine="709"/>
        <w:jc w:val="both"/>
        <w:rPr>
          <w:sz w:val="26"/>
          <w:szCs w:val="26"/>
        </w:rPr>
      </w:pPr>
      <w:r w:rsidRPr="00851007">
        <w:rPr>
          <w:sz w:val="26"/>
          <w:szCs w:val="26"/>
        </w:rPr>
        <w:t>на здравоохранение 300 тыс. руб.;</w:t>
      </w:r>
    </w:p>
    <w:p w:rsidR="00851007" w:rsidRPr="00851007" w:rsidRDefault="00851007" w:rsidP="00851007">
      <w:pPr>
        <w:numPr>
          <w:ilvl w:val="0"/>
          <w:numId w:val="3"/>
        </w:numPr>
        <w:tabs>
          <w:tab w:val="num" w:pos="567"/>
        </w:tabs>
        <w:ind w:left="0" w:firstLine="709"/>
        <w:jc w:val="both"/>
        <w:rPr>
          <w:sz w:val="26"/>
          <w:szCs w:val="26"/>
        </w:rPr>
      </w:pPr>
      <w:r w:rsidRPr="00851007">
        <w:rPr>
          <w:sz w:val="26"/>
          <w:szCs w:val="26"/>
        </w:rPr>
        <w:t>на государственное управление 1392 тыс. руб.</w:t>
      </w:r>
    </w:p>
    <w:p w:rsidR="00851007" w:rsidRPr="00851007" w:rsidRDefault="00851007" w:rsidP="00851007">
      <w:pPr>
        <w:ind w:firstLine="709"/>
        <w:jc w:val="both"/>
        <w:rPr>
          <w:sz w:val="26"/>
          <w:szCs w:val="26"/>
        </w:rPr>
      </w:pPr>
      <w:r w:rsidRPr="00851007">
        <w:rPr>
          <w:b/>
          <w:sz w:val="26"/>
          <w:szCs w:val="26"/>
        </w:rPr>
        <w:t>2018 год.</w:t>
      </w:r>
      <w:r w:rsidRPr="00851007">
        <w:rPr>
          <w:sz w:val="26"/>
          <w:szCs w:val="26"/>
        </w:rPr>
        <w:t xml:space="preserve"> Объем инвестиций в основной капитал составит 67199 </w:t>
      </w:r>
      <w:proofErr w:type="spellStart"/>
      <w:r w:rsidRPr="00851007">
        <w:rPr>
          <w:sz w:val="26"/>
          <w:szCs w:val="26"/>
        </w:rPr>
        <w:t>тыс</w:t>
      </w:r>
      <w:proofErr w:type="gramStart"/>
      <w:r w:rsidRPr="00851007">
        <w:rPr>
          <w:sz w:val="26"/>
          <w:szCs w:val="26"/>
        </w:rPr>
        <w:t>.р</w:t>
      </w:r>
      <w:proofErr w:type="gramEnd"/>
      <w:r w:rsidRPr="00851007">
        <w:rPr>
          <w:sz w:val="26"/>
          <w:szCs w:val="26"/>
        </w:rPr>
        <w:t>уб</w:t>
      </w:r>
      <w:proofErr w:type="spellEnd"/>
      <w:r w:rsidRPr="00851007">
        <w:rPr>
          <w:sz w:val="26"/>
          <w:szCs w:val="26"/>
        </w:rPr>
        <w:t>.. Данное увеличение в основном объясняется строительством физкультурно- оздоровительного комплекса в п. Фирово.</w:t>
      </w:r>
    </w:p>
    <w:p w:rsidR="00851007" w:rsidRPr="00851007" w:rsidRDefault="00851007" w:rsidP="00851007">
      <w:pPr>
        <w:ind w:firstLine="709"/>
        <w:jc w:val="both"/>
        <w:rPr>
          <w:sz w:val="26"/>
          <w:szCs w:val="26"/>
        </w:rPr>
      </w:pPr>
      <w:r w:rsidRPr="00851007">
        <w:rPr>
          <w:sz w:val="26"/>
          <w:szCs w:val="26"/>
        </w:rPr>
        <w:t>-</w:t>
      </w:r>
      <w:r w:rsidRPr="00851007">
        <w:rPr>
          <w:sz w:val="26"/>
          <w:szCs w:val="26"/>
        </w:rPr>
        <w:tab/>
      </w:r>
      <w:proofErr w:type="gramStart"/>
      <w:r w:rsidRPr="00851007">
        <w:rPr>
          <w:sz w:val="26"/>
          <w:szCs w:val="26"/>
        </w:rPr>
        <w:t>п</w:t>
      </w:r>
      <w:proofErr w:type="gramEnd"/>
      <w:r w:rsidRPr="00851007">
        <w:rPr>
          <w:sz w:val="26"/>
          <w:szCs w:val="26"/>
        </w:rPr>
        <w:t>роизводство и распределение электроэнергии, газа и воды - 500 тыс. руб.;</w:t>
      </w:r>
    </w:p>
    <w:p w:rsidR="00851007" w:rsidRPr="00851007" w:rsidRDefault="00851007" w:rsidP="00851007">
      <w:pPr>
        <w:ind w:firstLine="709"/>
        <w:jc w:val="both"/>
        <w:rPr>
          <w:sz w:val="26"/>
          <w:szCs w:val="26"/>
        </w:rPr>
      </w:pPr>
      <w:r w:rsidRPr="00851007">
        <w:rPr>
          <w:sz w:val="26"/>
          <w:szCs w:val="26"/>
        </w:rPr>
        <w:t>-</w:t>
      </w:r>
      <w:r w:rsidRPr="00851007">
        <w:rPr>
          <w:sz w:val="26"/>
          <w:szCs w:val="26"/>
        </w:rPr>
        <w:tab/>
        <w:t>строительство-64000 тыс. руб. (строительство физкультурн</w:t>
      </w:r>
      <w:proofErr w:type="gramStart"/>
      <w:r w:rsidRPr="00851007">
        <w:rPr>
          <w:sz w:val="26"/>
          <w:szCs w:val="26"/>
        </w:rPr>
        <w:t>о-</w:t>
      </w:r>
      <w:proofErr w:type="gramEnd"/>
      <w:r w:rsidRPr="00851007">
        <w:rPr>
          <w:sz w:val="26"/>
          <w:szCs w:val="26"/>
        </w:rPr>
        <w:t xml:space="preserve"> оздоровительного комплекса в п. Фирово); </w:t>
      </w:r>
    </w:p>
    <w:p w:rsidR="00851007" w:rsidRPr="00851007" w:rsidRDefault="00851007" w:rsidP="00851007">
      <w:pPr>
        <w:ind w:firstLine="709"/>
        <w:jc w:val="both"/>
        <w:rPr>
          <w:sz w:val="26"/>
          <w:szCs w:val="26"/>
        </w:rPr>
      </w:pPr>
      <w:r w:rsidRPr="00851007">
        <w:rPr>
          <w:sz w:val="26"/>
          <w:szCs w:val="26"/>
        </w:rPr>
        <w:t>-</w:t>
      </w:r>
      <w:r w:rsidRPr="00851007">
        <w:rPr>
          <w:sz w:val="26"/>
          <w:szCs w:val="26"/>
        </w:rPr>
        <w:tab/>
        <w:t>на образование - 500 тыс. руб. (ремонт зданий образовательных учреждений);</w:t>
      </w:r>
    </w:p>
    <w:p w:rsidR="00851007" w:rsidRPr="00851007" w:rsidRDefault="00851007" w:rsidP="00851007">
      <w:pPr>
        <w:numPr>
          <w:ilvl w:val="0"/>
          <w:numId w:val="2"/>
        </w:numPr>
        <w:tabs>
          <w:tab w:val="num" w:pos="540"/>
        </w:tabs>
        <w:ind w:left="0" w:firstLine="709"/>
        <w:jc w:val="both"/>
        <w:rPr>
          <w:sz w:val="26"/>
          <w:szCs w:val="26"/>
        </w:rPr>
      </w:pPr>
      <w:r w:rsidRPr="00851007">
        <w:rPr>
          <w:sz w:val="26"/>
          <w:szCs w:val="26"/>
        </w:rPr>
        <w:t xml:space="preserve"> на здравоохранение 300 тыс. руб.;</w:t>
      </w:r>
    </w:p>
    <w:p w:rsidR="00851007" w:rsidRPr="00851007" w:rsidRDefault="00851007" w:rsidP="00851007">
      <w:pPr>
        <w:numPr>
          <w:ilvl w:val="0"/>
          <w:numId w:val="3"/>
        </w:numPr>
        <w:tabs>
          <w:tab w:val="num" w:pos="567"/>
        </w:tabs>
        <w:ind w:left="0" w:firstLine="709"/>
        <w:jc w:val="both"/>
        <w:rPr>
          <w:sz w:val="26"/>
          <w:szCs w:val="26"/>
        </w:rPr>
      </w:pPr>
      <w:r w:rsidRPr="00851007">
        <w:rPr>
          <w:sz w:val="26"/>
          <w:szCs w:val="26"/>
        </w:rPr>
        <w:t>на государственное управление 1392 тыс. руб.;</w:t>
      </w:r>
    </w:p>
    <w:p w:rsidR="00851007" w:rsidRPr="00851007" w:rsidRDefault="00851007" w:rsidP="00851007">
      <w:pPr>
        <w:numPr>
          <w:ilvl w:val="0"/>
          <w:numId w:val="3"/>
        </w:numPr>
        <w:tabs>
          <w:tab w:val="num" w:pos="567"/>
        </w:tabs>
        <w:ind w:left="0" w:firstLine="709"/>
        <w:jc w:val="both"/>
        <w:rPr>
          <w:sz w:val="26"/>
          <w:szCs w:val="26"/>
        </w:rPr>
      </w:pPr>
      <w:r w:rsidRPr="00851007">
        <w:rPr>
          <w:sz w:val="26"/>
          <w:szCs w:val="26"/>
        </w:rPr>
        <w:t>предоставление прочих коммунальных, социальных и персональных услуг 507 тыс. руб</w:t>
      </w:r>
      <w:proofErr w:type="gramStart"/>
      <w:r w:rsidRPr="00851007">
        <w:rPr>
          <w:sz w:val="26"/>
          <w:szCs w:val="26"/>
        </w:rPr>
        <w:t>.(</w:t>
      </w:r>
      <w:proofErr w:type="gramEnd"/>
      <w:r w:rsidRPr="00851007">
        <w:rPr>
          <w:sz w:val="26"/>
          <w:szCs w:val="26"/>
        </w:rPr>
        <w:t xml:space="preserve"> ремонт зданий учреждений культуры).</w:t>
      </w:r>
    </w:p>
    <w:p w:rsidR="0017241A" w:rsidRDefault="0017241A" w:rsidP="00851007">
      <w:pPr>
        <w:ind w:firstLine="709"/>
        <w:jc w:val="center"/>
        <w:rPr>
          <w:b/>
          <w:sz w:val="26"/>
          <w:szCs w:val="26"/>
        </w:rPr>
      </w:pPr>
    </w:p>
    <w:p w:rsidR="00851007" w:rsidRPr="00851007" w:rsidRDefault="00851007" w:rsidP="00851007">
      <w:pPr>
        <w:ind w:firstLine="709"/>
        <w:jc w:val="center"/>
        <w:rPr>
          <w:b/>
          <w:sz w:val="26"/>
          <w:szCs w:val="26"/>
        </w:rPr>
      </w:pPr>
      <w:r w:rsidRPr="00851007">
        <w:rPr>
          <w:b/>
          <w:sz w:val="26"/>
          <w:szCs w:val="26"/>
        </w:rPr>
        <w:t>Показатели к разделу "Инвестиции" по видам экономической деятельности в разрезе организаций</w:t>
      </w:r>
      <w:proofErr w:type="gramStart"/>
      <w:r w:rsidRPr="00851007">
        <w:rPr>
          <w:b/>
          <w:sz w:val="26"/>
          <w:szCs w:val="26"/>
        </w:rPr>
        <w:t>.</w:t>
      </w:r>
      <w:proofErr w:type="gramEnd"/>
      <w:r w:rsidRPr="00851007">
        <w:rPr>
          <w:b/>
          <w:sz w:val="26"/>
          <w:szCs w:val="26"/>
        </w:rPr>
        <w:t xml:space="preserve"> (</w:t>
      </w:r>
      <w:proofErr w:type="gramStart"/>
      <w:r w:rsidRPr="00851007">
        <w:rPr>
          <w:b/>
          <w:sz w:val="26"/>
          <w:szCs w:val="26"/>
        </w:rPr>
        <w:t>ф</w:t>
      </w:r>
      <w:proofErr w:type="gramEnd"/>
      <w:r w:rsidRPr="00851007">
        <w:rPr>
          <w:b/>
          <w:sz w:val="26"/>
          <w:szCs w:val="26"/>
        </w:rPr>
        <w:t>орма 1а)</w:t>
      </w:r>
    </w:p>
    <w:p w:rsidR="00851007" w:rsidRPr="00851007" w:rsidRDefault="00851007" w:rsidP="00851007">
      <w:pPr>
        <w:ind w:firstLine="709"/>
        <w:jc w:val="both"/>
        <w:rPr>
          <w:sz w:val="26"/>
          <w:szCs w:val="26"/>
        </w:rPr>
      </w:pPr>
      <w:r w:rsidRPr="00851007">
        <w:rPr>
          <w:i/>
          <w:sz w:val="26"/>
          <w:szCs w:val="26"/>
          <w:u w:val="single"/>
        </w:rPr>
        <w:t>Инвестиции Администрации Фировского района Тверской области</w:t>
      </w:r>
      <w:r w:rsidRPr="00851007">
        <w:rPr>
          <w:sz w:val="26"/>
          <w:szCs w:val="26"/>
        </w:rPr>
        <w:t xml:space="preserve"> в 2014 году составили 60662 тыс. руб.:</w:t>
      </w:r>
    </w:p>
    <w:p w:rsidR="00851007" w:rsidRPr="00851007" w:rsidRDefault="00851007" w:rsidP="00851007">
      <w:pPr>
        <w:ind w:firstLine="709"/>
        <w:jc w:val="both"/>
        <w:rPr>
          <w:sz w:val="26"/>
          <w:szCs w:val="26"/>
        </w:rPr>
      </w:pPr>
      <w:r w:rsidRPr="00851007">
        <w:rPr>
          <w:sz w:val="26"/>
          <w:szCs w:val="26"/>
        </w:rPr>
        <w:t>-жилые помещения (квартиры) для детей-сирот, детей, оставшихся без попечения родителей и детей, находящихся под опекой (попечительством) лиц из числа детей-сирот, детей, оставшихся без попечения родителей-1223,2 тыс. руб.;</w:t>
      </w:r>
    </w:p>
    <w:p w:rsidR="00851007" w:rsidRPr="00851007" w:rsidRDefault="00851007" w:rsidP="00851007">
      <w:pPr>
        <w:ind w:firstLine="709"/>
        <w:jc w:val="both"/>
        <w:rPr>
          <w:sz w:val="26"/>
          <w:szCs w:val="26"/>
        </w:rPr>
      </w:pPr>
      <w:r w:rsidRPr="00851007">
        <w:rPr>
          <w:sz w:val="26"/>
          <w:szCs w:val="26"/>
        </w:rPr>
        <w:t xml:space="preserve">-строительство </w:t>
      </w:r>
      <w:proofErr w:type="spellStart"/>
      <w:r w:rsidRPr="00851007">
        <w:rPr>
          <w:sz w:val="26"/>
          <w:szCs w:val="26"/>
        </w:rPr>
        <w:t>блочно</w:t>
      </w:r>
      <w:proofErr w:type="spellEnd"/>
      <w:r w:rsidRPr="00851007">
        <w:rPr>
          <w:sz w:val="26"/>
          <w:szCs w:val="26"/>
        </w:rPr>
        <w:t>-модульной котельной в п. Великооктябрьский-51968 тыс. руб.;</w:t>
      </w:r>
    </w:p>
    <w:p w:rsidR="00851007" w:rsidRPr="00851007" w:rsidRDefault="00851007" w:rsidP="00851007">
      <w:pPr>
        <w:ind w:firstLine="709"/>
        <w:jc w:val="both"/>
        <w:rPr>
          <w:sz w:val="26"/>
          <w:szCs w:val="26"/>
        </w:rPr>
      </w:pPr>
      <w:r w:rsidRPr="00851007">
        <w:rPr>
          <w:sz w:val="26"/>
          <w:szCs w:val="26"/>
        </w:rPr>
        <w:t>-водогрейные котлы -613 тыс. руб.;</w:t>
      </w:r>
    </w:p>
    <w:p w:rsidR="00851007" w:rsidRPr="00851007" w:rsidRDefault="00851007" w:rsidP="00851007">
      <w:pPr>
        <w:ind w:firstLine="709"/>
        <w:jc w:val="both"/>
        <w:rPr>
          <w:sz w:val="26"/>
          <w:szCs w:val="26"/>
        </w:rPr>
      </w:pPr>
      <w:r w:rsidRPr="00851007">
        <w:rPr>
          <w:sz w:val="26"/>
          <w:szCs w:val="26"/>
        </w:rPr>
        <w:t>-капитальный ремонт теплотрасс- 6857,8 тыс. руб.</w:t>
      </w:r>
    </w:p>
    <w:p w:rsidR="00851007" w:rsidRPr="00851007" w:rsidRDefault="00851007" w:rsidP="00851007">
      <w:pPr>
        <w:ind w:firstLine="709"/>
        <w:jc w:val="both"/>
        <w:rPr>
          <w:sz w:val="26"/>
          <w:szCs w:val="26"/>
        </w:rPr>
      </w:pPr>
      <w:r w:rsidRPr="00851007">
        <w:rPr>
          <w:sz w:val="26"/>
          <w:szCs w:val="26"/>
        </w:rPr>
        <w:t>На прогнозируемый период 2015-2018 г. г. Администрацией Фировского района Тверской области планируется:</w:t>
      </w:r>
    </w:p>
    <w:p w:rsidR="00851007" w:rsidRPr="00851007" w:rsidRDefault="00851007" w:rsidP="00851007">
      <w:pPr>
        <w:ind w:firstLine="709"/>
        <w:jc w:val="both"/>
        <w:rPr>
          <w:sz w:val="26"/>
          <w:szCs w:val="26"/>
        </w:rPr>
      </w:pPr>
      <w:proofErr w:type="gramStart"/>
      <w:r w:rsidRPr="00851007">
        <w:rPr>
          <w:sz w:val="26"/>
          <w:szCs w:val="26"/>
        </w:rPr>
        <w:t xml:space="preserve">- в </w:t>
      </w:r>
      <w:r w:rsidRPr="00851007">
        <w:rPr>
          <w:b/>
          <w:sz w:val="26"/>
          <w:szCs w:val="26"/>
        </w:rPr>
        <w:t xml:space="preserve">2015 году </w:t>
      </w:r>
      <w:r w:rsidRPr="00851007">
        <w:rPr>
          <w:sz w:val="26"/>
          <w:szCs w:val="26"/>
        </w:rPr>
        <w:t>на</w:t>
      </w:r>
      <w:r w:rsidRPr="00851007">
        <w:rPr>
          <w:b/>
          <w:sz w:val="26"/>
          <w:szCs w:val="26"/>
        </w:rPr>
        <w:t xml:space="preserve"> </w:t>
      </w:r>
      <w:r w:rsidRPr="00851007">
        <w:rPr>
          <w:sz w:val="26"/>
          <w:szCs w:val="26"/>
        </w:rPr>
        <w:t xml:space="preserve">мероприятия, предусмотренные для подготовки к осенне-зимнему сезону -195,5 тыс. руб.; жилые помещения (квартиры) для детей-сирот, </w:t>
      </w:r>
      <w:r w:rsidRPr="00851007">
        <w:rPr>
          <w:sz w:val="26"/>
          <w:szCs w:val="26"/>
        </w:rPr>
        <w:lastRenderedPageBreak/>
        <w:t>детей, оставшихся без попечения родителей и детей, находящихся под опекой (попечительством) лиц из числа детей-сирот, детей, оставшихся без попечения родителей-621,2 тыс. руб.;</w:t>
      </w:r>
      <w:proofErr w:type="gramEnd"/>
    </w:p>
    <w:p w:rsidR="00851007" w:rsidRPr="00851007" w:rsidRDefault="00851007" w:rsidP="00851007">
      <w:pPr>
        <w:ind w:firstLine="709"/>
        <w:jc w:val="both"/>
        <w:rPr>
          <w:sz w:val="26"/>
          <w:szCs w:val="26"/>
        </w:rPr>
      </w:pPr>
      <w:proofErr w:type="gramStart"/>
      <w:r w:rsidRPr="00851007">
        <w:rPr>
          <w:sz w:val="26"/>
          <w:szCs w:val="26"/>
        </w:rPr>
        <w:t xml:space="preserve">-в </w:t>
      </w:r>
      <w:r w:rsidRPr="00851007">
        <w:rPr>
          <w:b/>
          <w:sz w:val="26"/>
          <w:szCs w:val="26"/>
        </w:rPr>
        <w:t>2016 году</w:t>
      </w:r>
      <w:r w:rsidRPr="00851007">
        <w:rPr>
          <w:sz w:val="26"/>
          <w:szCs w:val="26"/>
        </w:rPr>
        <w:t xml:space="preserve"> строительство </w:t>
      </w:r>
      <w:proofErr w:type="spellStart"/>
      <w:r w:rsidRPr="00851007">
        <w:rPr>
          <w:sz w:val="26"/>
          <w:szCs w:val="26"/>
        </w:rPr>
        <w:t>внутрипоселковых</w:t>
      </w:r>
      <w:proofErr w:type="spellEnd"/>
      <w:r w:rsidRPr="00851007">
        <w:rPr>
          <w:sz w:val="26"/>
          <w:szCs w:val="26"/>
        </w:rPr>
        <w:t xml:space="preserve"> разводящих газовых сетей в п. Фирово (СМР I-II)-23600 тыс. руб., на мероприятия, предусмотренные для подготовки к осенне-зимнему сезону -500 тыс. руб.; жилые помещения (квартиры) для детей-сирот, детей, оставшихся без попечения родителей и детей, находящихся под опекой (попечительством) лиц из числа детей-сирот, детей, оставшихся без попечения родителей-621,2 тыс. руб.;</w:t>
      </w:r>
      <w:proofErr w:type="gramEnd"/>
    </w:p>
    <w:p w:rsidR="00851007" w:rsidRPr="00851007" w:rsidRDefault="00851007" w:rsidP="00851007">
      <w:pPr>
        <w:ind w:firstLine="709"/>
        <w:jc w:val="both"/>
        <w:rPr>
          <w:sz w:val="26"/>
          <w:szCs w:val="26"/>
        </w:rPr>
      </w:pPr>
      <w:r w:rsidRPr="00851007">
        <w:rPr>
          <w:sz w:val="26"/>
          <w:szCs w:val="26"/>
        </w:rPr>
        <w:t>-</w:t>
      </w:r>
      <w:r w:rsidRPr="00851007">
        <w:rPr>
          <w:b/>
          <w:sz w:val="26"/>
          <w:szCs w:val="26"/>
        </w:rPr>
        <w:t>в 2017 году</w:t>
      </w:r>
      <w:r w:rsidRPr="00851007">
        <w:rPr>
          <w:sz w:val="26"/>
          <w:szCs w:val="26"/>
        </w:rPr>
        <w:t xml:space="preserve"> </w:t>
      </w:r>
      <w:proofErr w:type="gramStart"/>
      <w:r w:rsidRPr="00851007">
        <w:rPr>
          <w:sz w:val="26"/>
          <w:szCs w:val="26"/>
        </w:rPr>
        <w:t>-с</w:t>
      </w:r>
      <w:proofErr w:type="gramEnd"/>
      <w:r w:rsidRPr="00851007">
        <w:rPr>
          <w:sz w:val="26"/>
          <w:szCs w:val="26"/>
        </w:rPr>
        <w:t xml:space="preserve">троительство </w:t>
      </w:r>
      <w:proofErr w:type="spellStart"/>
      <w:r w:rsidRPr="00851007">
        <w:rPr>
          <w:sz w:val="26"/>
          <w:szCs w:val="26"/>
        </w:rPr>
        <w:t>внутрипоселковых</w:t>
      </w:r>
      <w:proofErr w:type="spellEnd"/>
      <w:r w:rsidRPr="00851007">
        <w:rPr>
          <w:sz w:val="26"/>
          <w:szCs w:val="26"/>
        </w:rPr>
        <w:t xml:space="preserve"> разводящих газовых сетей в п. Фирово (СМР III-IV)-20000 тыс. руб., на мероприятия, предусмотренные для подготовки к осенне-зимнему сезону -500 тыс. руб.; жилые помещения (квартиры) для детей-сирот, детей, оставшихся без попечения родителей и детей, находящихся под опекой (попечительством) лиц из числа детей-сирот, детей, оставшихся без попечения родителей-621,2 тыс. руб.;</w:t>
      </w:r>
    </w:p>
    <w:p w:rsidR="00851007" w:rsidRPr="00851007" w:rsidRDefault="00851007" w:rsidP="00851007">
      <w:pPr>
        <w:ind w:firstLine="709"/>
        <w:jc w:val="both"/>
        <w:rPr>
          <w:sz w:val="26"/>
          <w:szCs w:val="26"/>
        </w:rPr>
      </w:pPr>
      <w:r w:rsidRPr="00851007">
        <w:rPr>
          <w:sz w:val="26"/>
          <w:szCs w:val="26"/>
        </w:rPr>
        <w:t xml:space="preserve">-в </w:t>
      </w:r>
      <w:r w:rsidRPr="00851007">
        <w:rPr>
          <w:b/>
          <w:sz w:val="26"/>
          <w:szCs w:val="26"/>
        </w:rPr>
        <w:t xml:space="preserve">2018 году </w:t>
      </w:r>
      <w:r w:rsidRPr="00851007">
        <w:rPr>
          <w:sz w:val="26"/>
          <w:szCs w:val="26"/>
        </w:rPr>
        <w:t>строительство ФОК 64000 тыс. руб.; жилые помещения (квартиры) для детей-сирот, детей, оставшихся без попечения родителей и детей, находящихся под опекой (попечительством) лиц из числа детей-сирот, детей, оставшихся без попечения родителей-621,2 тыс. руб.</w:t>
      </w:r>
    </w:p>
    <w:p w:rsidR="00851007" w:rsidRPr="00851007" w:rsidRDefault="00851007" w:rsidP="00851007">
      <w:pPr>
        <w:ind w:firstLine="709"/>
        <w:jc w:val="both"/>
        <w:rPr>
          <w:sz w:val="26"/>
          <w:szCs w:val="26"/>
        </w:rPr>
      </w:pPr>
    </w:p>
    <w:p w:rsidR="00851007" w:rsidRPr="00851007" w:rsidRDefault="00851007" w:rsidP="00851007">
      <w:pPr>
        <w:ind w:firstLine="709"/>
        <w:jc w:val="both"/>
        <w:rPr>
          <w:sz w:val="26"/>
          <w:szCs w:val="26"/>
        </w:rPr>
      </w:pPr>
      <w:r w:rsidRPr="00851007">
        <w:rPr>
          <w:i/>
          <w:sz w:val="26"/>
          <w:szCs w:val="26"/>
          <w:u w:val="single"/>
        </w:rPr>
        <w:t xml:space="preserve">Инвестиции муниципального общеобразовательного учреждения </w:t>
      </w:r>
      <w:proofErr w:type="spellStart"/>
      <w:r w:rsidRPr="00851007">
        <w:rPr>
          <w:i/>
          <w:sz w:val="26"/>
          <w:szCs w:val="26"/>
          <w:u w:val="single"/>
        </w:rPr>
        <w:t>Фировская</w:t>
      </w:r>
      <w:proofErr w:type="spellEnd"/>
      <w:r w:rsidRPr="00851007">
        <w:rPr>
          <w:i/>
          <w:sz w:val="26"/>
          <w:szCs w:val="26"/>
          <w:u w:val="single"/>
        </w:rPr>
        <w:t xml:space="preserve"> средняя общеобразовательная школа</w:t>
      </w:r>
      <w:r w:rsidRPr="00851007">
        <w:rPr>
          <w:i/>
          <w:sz w:val="26"/>
          <w:szCs w:val="26"/>
        </w:rPr>
        <w:t xml:space="preserve"> в 2014году составили 952 тыс. руб.</w:t>
      </w:r>
      <w:r w:rsidRPr="00851007">
        <w:rPr>
          <w:sz w:val="26"/>
          <w:szCs w:val="26"/>
        </w:rPr>
        <w:t>:</w:t>
      </w:r>
    </w:p>
    <w:p w:rsidR="00851007" w:rsidRPr="00851007" w:rsidRDefault="00851007" w:rsidP="00851007">
      <w:pPr>
        <w:ind w:firstLine="709"/>
        <w:jc w:val="both"/>
        <w:rPr>
          <w:sz w:val="26"/>
          <w:szCs w:val="26"/>
        </w:rPr>
      </w:pPr>
      <w:r w:rsidRPr="00851007">
        <w:rPr>
          <w:b/>
          <w:sz w:val="26"/>
          <w:szCs w:val="26"/>
        </w:rPr>
        <w:t>2014 год</w:t>
      </w:r>
      <w:proofErr w:type="gramStart"/>
      <w:r w:rsidRPr="00851007">
        <w:rPr>
          <w:b/>
          <w:sz w:val="26"/>
          <w:szCs w:val="26"/>
        </w:rPr>
        <w:t>:</w:t>
      </w:r>
      <w:r w:rsidRPr="00851007">
        <w:rPr>
          <w:sz w:val="26"/>
          <w:szCs w:val="26"/>
        </w:rPr>
        <w:t>-</w:t>
      </w:r>
      <w:proofErr w:type="gramEnd"/>
      <w:r w:rsidRPr="00851007">
        <w:rPr>
          <w:sz w:val="26"/>
          <w:szCs w:val="26"/>
        </w:rPr>
        <w:t>приобретение</w:t>
      </w:r>
      <w:r w:rsidRPr="00851007">
        <w:rPr>
          <w:b/>
          <w:sz w:val="26"/>
          <w:szCs w:val="26"/>
        </w:rPr>
        <w:t xml:space="preserve"> </w:t>
      </w:r>
      <w:r w:rsidRPr="00851007">
        <w:rPr>
          <w:sz w:val="26"/>
          <w:szCs w:val="26"/>
        </w:rPr>
        <w:t>транспортного средства (автомобиль)-529 тыс. руб.;</w:t>
      </w:r>
    </w:p>
    <w:p w:rsidR="00851007" w:rsidRPr="00851007" w:rsidRDefault="00851007" w:rsidP="00851007">
      <w:pPr>
        <w:ind w:firstLine="709"/>
        <w:jc w:val="both"/>
        <w:rPr>
          <w:sz w:val="26"/>
          <w:szCs w:val="26"/>
        </w:rPr>
      </w:pPr>
      <w:r w:rsidRPr="00851007">
        <w:rPr>
          <w:sz w:val="26"/>
          <w:szCs w:val="26"/>
        </w:rPr>
        <w:t>Компьютерное и технологическое оборудование-134 тыс. руб.;</w:t>
      </w:r>
    </w:p>
    <w:p w:rsidR="00851007" w:rsidRPr="00851007" w:rsidRDefault="00851007" w:rsidP="00851007">
      <w:pPr>
        <w:ind w:firstLine="709"/>
        <w:jc w:val="both"/>
        <w:rPr>
          <w:sz w:val="26"/>
          <w:szCs w:val="26"/>
        </w:rPr>
      </w:pPr>
      <w:r w:rsidRPr="00851007">
        <w:rPr>
          <w:sz w:val="26"/>
          <w:szCs w:val="26"/>
        </w:rPr>
        <w:t>-библиотечный фонд -87 тыс. руб.;</w:t>
      </w:r>
    </w:p>
    <w:p w:rsidR="00851007" w:rsidRPr="00851007" w:rsidRDefault="00851007" w:rsidP="00851007">
      <w:pPr>
        <w:ind w:firstLine="709"/>
        <w:jc w:val="both"/>
        <w:rPr>
          <w:sz w:val="26"/>
          <w:szCs w:val="26"/>
        </w:rPr>
      </w:pPr>
      <w:r w:rsidRPr="00851007">
        <w:rPr>
          <w:sz w:val="26"/>
          <w:szCs w:val="26"/>
        </w:rPr>
        <w:t xml:space="preserve">-производственный хоз. инвентарь на </w:t>
      </w:r>
      <w:proofErr w:type="gramStart"/>
      <w:r w:rsidRPr="00851007">
        <w:rPr>
          <w:sz w:val="26"/>
          <w:szCs w:val="26"/>
        </w:rPr>
        <w:t>общую</w:t>
      </w:r>
      <w:proofErr w:type="gramEnd"/>
      <w:r w:rsidRPr="00851007">
        <w:rPr>
          <w:sz w:val="26"/>
          <w:szCs w:val="26"/>
        </w:rPr>
        <w:t xml:space="preserve"> сумму-314 тыс. руб.;</w:t>
      </w:r>
    </w:p>
    <w:p w:rsidR="00851007" w:rsidRPr="00851007" w:rsidRDefault="00851007" w:rsidP="00851007">
      <w:pPr>
        <w:ind w:firstLine="709"/>
        <w:jc w:val="both"/>
        <w:rPr>
          <w:sz w:val="26"/>
          <w:szCs w:val="26"/>
        </w:rPr>
      </w:pPr>
      <w:r w:rsidRPr="00851007">
        <w:rPr>
          <w:sz w:val="26"/>
          <w:szCs w:val="26"/>
        </w:rPr>
        <w:t xml:space="preserve">В прогнозируемый период МОУ </w:t>
      </w:r>
      <w:proofErr w:type="spellStart"/>
      <w:r w:rsidRPr="00851007">
        <w:rPr>
          <w:sz w:val="26"/>
          <w:szCs w:val="26"/>
        </w:rPr>
        <w:t>Фировская</w:t>
      </w:r>
      <w:proofErr w:type="spellEnd"/>
      <w:r w:rsidRPr="00851007">
        <w:rPr>
          <w:sz w:val="26"/>
          <w:szCs w:val="26"/>
        </w:rPr>
        <w:t xml:space="preserve"> СОШ планирует проведение ремонта кровли, приобретение интерактивного оборудования, приобретение библиотечного фонда. </w:t>
      </w:r>
      <w:proofErr w:type="gramStart"/>
      <w:r w:rsidRPr="00851007">
        <w:rPr>
          <w:sz w:val="26"/>
          <w:szCs w:val="26"/>
        </w:rPr>
        <w:t>Объем инвестиций составит 2015 г.-528 тыс. руб., 2016- г.- 540 тыс. руб., 2017 г.- 404 тыс. руб., 2018 г.-402 тыс. руб..</w:t>
      </w:r>
      <w:proofErr w:type="gramEnd"/>
    </w:p>
    <w:p w:rsidR="00851007" w:rsidRPr="00851007" w:rsidRDefault="00851007" w:rsidP="00851007">
      <w:pPr>
        <w:ind w:firstLine="709"/>
        <w:jc w:val="both"/>
        <w:rPr>
          <w:sz w:val="26"/>
          <w:szCs w:val="26"/>
        </w:rPr>
      </w:pPr>
    </w:p>
    <w:p w:rsidR="00851007" w:rsidRPr="00851007" w:rsidRDefault="00851007" w:rsidP="00851007">
      <w:pPr>
        <w:ind w:firstLine="709"/>
        <w:jc w:val="both"/>
        <w:rPr>
          <w:sz w:val="26"/>
          <w:szCs w:val="26"/>
        </w:rPr>
      </w:pPr>
      <w:r w:rsidRPr="00851007">
        <w:rPr>
          <w:i/>
          <w:sz w:val="26"/>
          <w:szCs w:val="26"/>
          <w:u w:val="single"/>
        </w:rPr>
        <w:t>Инвестиции муниципального бюджетного общеобразовательного учреждения Рождественская средняя общеобразовательная школа</w:t>
      </w:r>
      <w:r w:rsidRPr="00851007">
        <w:rPr>
          <w:i/>
          <w:sz w:val="26"/>
          <w:szCs w:val="26"/>
        </w:rPr>
        <w:t xml:space="preserve"> составили- 728 тыс. руб.:</w:t>
      </w:r>
    </w:p>
    <w:p w:rsidR="00851007" w:rsidRPr="00851007" w:rsidRDefault="00851007" w:rsidP="00851007">
      <w:pPr>
        <w:ind w:firstLine="709"/>
        <w:jc w:val="both"/>
        <w:rPr>
          <w:sz w:val="26"/>
          <w:szCs w:val="26"/>
        </w:rPr>
      </w:pPr>
      <w:proofErr w:type="gramStart"/>
      <w:r w:rsidRPr="00851007">
        <w:rPr>
          <w:b/>
          <w:sz w:val="26"/>
          <w:szCs w:val="26"/>
        </w:rPr>
        <w:t>2014 год</w:t>
      </w:r>
      <w:r w:rsidRPr="00851007">
        <w:rPr>
          <w:sz w:val="26"/>
          <w:szCs w:val="26"/>
        </w:rPr>
        <w:t>-приобретения: библиотечного фонда-99,6 тыс. руб., спортивного оборудования- 303 тыс. руб., мебели- 85 тыс. руб., интерактивного оборудования -140,4 тыс. руб., оргтехники- 100 тыс. руб..</w:t>
      </w:r>
      <w:proofErr w:type="gramEnd"/>
    </w:p>
    <w:p w:rsidR="00851007" w:rsidRPr="00851007" w:rsidRDefault="00851007" w:rsidP="00851007">
      <w:pPr>
        <w:ind w:firstLine="709"/>
        <w:jc w:val="both"/>
        <w:rPr>
          <w:sz w:val="26"/>
          <w:szCs w:val="26"/>
        </w:rPr>
      </w:pPr>
      <w:r w:rsidRPr="00851007">
        <w:rPr>
          <w:sz w:val="26"/>
          <w:szCs w:val="26"/>
        </w:rPr>
        <w:t xml:space="preserve">2015 год. </w:t>
      </w:r>
      <w:proofErr w:type="gramStart"/>
      <w:r w:rsidRPr="00851007">
        <w:rPr>
          <w:sz w:val="26"/>
          <w:szCs w:val="26"/>
        </w:rPr>
        <w:t>–р</w:t>
      </w:r>
      <w:proofErr w:type="gramEnd"/>
      <w:r w:rsidRPr="00851007">
        <w:rPr>
          <w:sz w:val="26"/>
          <w:szCs w:val="26"/>
        </w:rPr>
        <w:t>емонт входной группы -1180,3тыс. руб. В прогнозируемом периоде 2016-2018 г. г. планируется приобретение библиотечного фонда.</w:t>
      </w:r>
    </w:p>
    <w:p w:rsidR="00C77831" w:rsidRDefault="00C77831" w:rsidP="00851007">
      <w:pPr>
        <w:spacing w:line="360" w:lineRule="auto"/>
        <w:ind w:firstLine="709"/>
        <w:jc w:val="both"/>
        <w:rPr>
          <w:sz w:val="26"/>
          <w:szCs w:val="26"/>
        </w:rPr>
      </w:pPr>
    </w:p>
    <w:p w:rsidR="00C77831" w:rsidRPr="00C77831" w:rsidRDefault="00C77831" w:rsidP="0017241A">
      <w:pPr>
        <w:tabs>
          <w:tab w:val="num" w:pos="0"/>
        </w:tabs>
        <w:jc w:val="center"/>
      </w:pPr>
      <w:r w:rsidRPr="0017241A">
        <w:rPr>
          <w:b/>
          <w:sz w:val="26"/>
          <w:szCs w:val="26"/>
        </w:rPr>
        <w:t>Раздел «Строительство»</w:t>
      </w:r>
    </w:p>
    <w:p w:rsidR="00C77831" w:rsidRPr="00C77831" w:rsidRDefault="00C77831" w:rsidP="00C77831">
      <w:pPr>
        <w:spacing w:after="240" w:line="300" w:lineRule="exact"/>
        <w:ind w:firstLine="720"/>
        <w:jc w:val="both"/>
        <w:rPr>
          <w:sz w:val="26"/>
          <w:szCs w:val="26"/>
        </w:rPr>
      </w:pPr>
      <w:r w:rsidRPr="00C77831">
        <w:rPr>
          <w:sz w:val="26"/>
          <w:szCs w:val="26"/>
        </w:rPr>
        <w:t xml:space="preserve">Всего по </w:t>
      </w:r>
      <w:proofErr w:type="spellStart"/>
      <w:r w:rsidRPr="00C77831">
        <w:rPr>
          <w:sz w:val="26"/>
          <w:szCs w:val="26"/>
        </w:rPr>
        <w:t>Фировскому</w:t>
      </w:r>
      <w:proofErr w:type="spellEnd"/>
      <w:r w:rsidRPr="00C77831">
        <w:rPr>
          <w:sz w:val="26"/>
          <w:szCs w:val="26"/>
        </w:rPr>
        <w:t xml:space="preserve"> району в 2014 году объем работ, выполненных по виду деятельности "Строительство" (без субъектов малого предпринимательства) составил 951 тыс. руб. (рассчитан по статистическим данным (приложение №6) с применением дефлятора предоставленного Министерством экономического развития -103,5 %).</w:t>
      </w:r>
    </w:p>
    <w:p w:rsidR="00C77831" w:rsidRPr="00C77831" w:rsidRDefault="00C77831" w:rsidP="00C77831">
      <w:pPr>
        <w:spacing w:line="300" w:lineRule="exact"/>
        <w:ind w:firstLine="720"/>
        <w:jc w:val="both"/>
        <w:rPr>
          <w:sz w:val="26"/>
          <w:szCs w:val="26"/>
        </w:rPr>
      </w:pPr>
      <w:r w:rsidRPr="00C77831">
        <w:rPr>
          <w:b/>
          <w:sz w:val="26"/>
          <w:szCs w:val="26"/>
        </w:rPr>
        <w:lastRenderedPageBreak/>
        <w:t>2015 год</w:t>
      </w:r>
      <w:r w:rsidRPr="00C77831">
        <w:rPr>
          <w:sz w:val="26"/>
          <w:szCs w:val="26"/>
        </w:rPr>
        <w:t>. Объем работ, выполненных по виду деятельности "Строительство" (без субъектов малого предпринимательства) в ценах 2014 года составит- 104659,8тыс. руб. в т. ч.:</w:t>
      </w:r>
    </w:p>
    <w:p w:rsidR="00C77831" w:rsidRPr="00C77831" w:rsidRDefault="00C77831" w:rsidP="00C77831">
      <w:pPr>
        <w:spacing w:line="300" w:lineRule="exact"/>
        <w:ind w:firstLine="720"/>
        <w:jc w:val="both"/>
        <w:rPr>
          <w:sz w:val="26"/>
          <w:szCs w:val="26"/>
        </w:rPr>
      </w:pPr>
      <w:r w:rsidRPr="00C77831">
        <w:rPr>
          <w:sz w:val="26"/>
          <w:szCs w:val="26"/>
        </w:rPr>
        <w:t xml:space="preserve">- строительство </w:t>
      </w:r>
      <w:proofErr w:type="spellStart"/>
      <w:r w:rsidRPr="00C77831">
        <w:rPr>
          <w:sz w:val="26"/>
          <w:szCs w:val="26"/>
        </w:rPr>
        <w:t>блочно</w:t>
      </w:r>
      <w:proofErr w:type="spellEnd"/>
      <w:r w:rsidRPr="00C77831">
        <w:rPr>
          <w:sz w:val="26"/>
          <w:szCs w:val="26"/>
        </w:rPr>
        <w:t>-модульной котельной в п. Великооктябрьский (СМР)-51967,8 тыс. руб.;</w:t>
      </w:r>
    </w:p>
    <w:p w:rsidR="00C77831" w:rsidRPr="00C77831" w:rsidRDefault="00C77831" w:rsidP="00C77831">
      <w:pPr>
        <w:spacing w:line="300" w:lineRule="exact"/>
        <w:ind w:firstLine="720"/>
        <w:jc w:val="both"/>
        <w:rPr>
          <w:sz w:val="26"/>
          <w:szCs w:val="26"/>
        </w:rPr>
      </w:pPr>
      <w:r w:rsidRPr="00C77831">
        <w:rPr>
          <w:sz w:val="26"/>
          <w:szCs w:val="26"/>
        </w:rPr>
        <w:t>-ремонт кровли здания  МОУ "</w:t>
      </w:r>
      <w:proofErr w:type="spellStart"/>
      <w:r w:rsidRPr="00C77831">
        <w:rPr>
          <w:sz w:val="26"/>
          <w:szCs w:val="26"/>
        </w:rPr>
        <w:t>Фировская</w:t>
      </w:r>
      <w:proofErr w:type="spellEnd"/>
      <w:r w:rsidRPr="00C77831">
        <w:rPr>
          <w:sz w:val="26"/>
          <w:szCs w:val="26"/>
        </w:rPr>
        <w:t xml:space="preserve"> СОШ"-300 тыс. руб.;</w:t>
      </w:r>
    </w:p>
    <w:p w:rsidR="00C77831" w:rsidRPr="00C77831" w:rsidRDefault="00C77831" w:rsidP="00C77831">
      <w:pPr>
        <w:spacing w:line="300" w:lineRule="exact"/>
        <w:ind w:firstLine="720"/>
        <w:jc w:val="both"/>
        <w:rPr>
          <w:sz w:val="26"/>
          <w:szCs w:val="26"/>
        </w:rPr>
      </w:pPr>
      <w:r w:rsidRPr="00C77831">
        <w:rPr>
          <w:sz w:val="26"/>
          <w:szCs w:val="26"/>
        </w:rPr>
        <w:t xml:space="preserve">-ремонт входной группы МБОУ </w:t>
      </w:r>
      <w:proofErr w:type="spellStart"/>
      <w:r w:rsidRPr="00C77831">
        <w:rPr>
          <w:sz w:val="26"/>
          <w:szCs w:val="26"/>
        </w:rPr>
        <w:t>Великооктябрьская</w:t>
      </w:r>
      <w:proofErr w:type="spellEnd"/>
      <w:r w:rsidRPr="00C77831">
        <w:rPr>
          <w:sz w:val="26"/>
          <w:szCs w:val="26"/>
        </w:rPr>
        <w:t xml:space="preserve"> СОШ- 700 тыс. руб.;</w:t>
      </w:r>
    </w:p>
    <w:p w:rsidR="00C77831" w:rsidRPr="00C77831" w:rsidRDefault="00C77831" w:rsidP="00C77831">
      <w:pPr>
        <w:spacing w:line="300" w:lineRule="exact"/>
        <w:ind w:firstLine="720"/>
        <w:jc w:val="both"/>
        <w:rPr>
          <w:sz w:val="26"/>
          <w:szCs w:val="26"/>
        </w:rPr>
      </w:pPr>
      <w:r w:rsidRPr="00C77831">
        <w:rPr>
          <w:sz w:val="26"/>
          <w:szCs w:val="26"/>
        </w:rPr>
        <w:t>-ремонт входной группы Рождественская СОШ- 1051тыс. руб.; (в рамках региональной программы «Доступная среда»)</w:t>
      </w:r>
    </w:p>
    <w:p w:rsidR="00C77831" w:rsidRPr="00C77831" w:rsidRDefault="00C77831" w:rsidP="00C77831">
      <w:pPr>
        <w:spacing w:line="300" w:lineRule="exact"/>
        <w:ind w:firstLine="720"/>
        <w:jc w:val="both"/>
        <w:rPr>
          <w:sz w:val="26"/>
          <w:szCs w:val="26"/>
        </w:rPr>
      </w:pPr>
      <w:r w:rsidRPr="00C77831">
        <w:rPr>
          <w:sz w:val="26"/>
          <w:szCs w:val="26"/>
        </w:rPr>
        <w:t xml:space="preserve">-спортивная площадка </w:t>
      </w:r>
      <w:proofErr w:type="spellStart"/>
      <w:r w:rsidRPr="00C77831">
        <w:rPr>
          <w:sz w:val="26"/>
          <w:szCs w:val="26"/>
        </w:rPr>
        <w:t>Великооктябрьское</w:t>
      </w:r>
      <w:proofErr w:type="spellEnd"/>
      <w:r w:rsidRPr="00C77831">
        <w:rPr>
          <w:sz w:val="26"/>
          <w:szCs w:val="26"/>
        </w:rPr>
        <w:t xml:space="preserve"> городское поселение- 1973 тыс. руб. (строительство планируется в рамках проекта поддержки местных инициатив);</w:t>
      </w:r>
    </w:p>
    <w:p w:rsidR="00C77831" w:rsidRPr="00C77831" w:rsidRDefault="00C77831" w:rsidP="00C77831">
      <w:pPr>
        <w:spacing w:after="240" w:line="300" w:lineRule="exact"/>
        <w:ind w:firstLine="720"/>
        <w:jc w:val="both"/>
        <w:rPr>
          <w:sz w:val="26"/>
          <w:szCs w:val="26"/>
        </w:rPr>
      </w:pPr>
      <w:r w:rsidRPr="00C77831">
        <w:rPr>
          <w:sz w:val="26"/>
          <w:szCs w:val="26"/>
        </w:rPr>
        <w:t>-строительство жилья в рамках федеральной программы для переселения граждан из аварийного жилищного фонда- 48668 тыс. руб. (администрации поселений вступили в федеральную программу по переселению граждан из аварийного жилищного фонда признанного таковым по состоянию на 01.01.2012 года).</w:t>
      </w:r>
    </w:p>
    <w:p w:rsidR="00C77831" w:rsidRPr="00C77831" w:rsidRDefault="00C77831" w:rsidP="00C77831">
      <w:pPr>
        <w:spacing w:line="300" w:lineRule="exact"/>
        <w:ind w:firstLine="720"/>
        <w:jc w:val="both"/>
        <w:rPr>
          <w:sz w:val="26"/>
          <w:szCs w:val="26"/>
        </w:rPr>
      </w:pPr>
      <w:r w:rsidRPr="00C77831">
        <w:rPr>
          <w:b/>
          <w:sz w:val="26"/>
          <w:szCs w:val="26"/>
        </w:rPr>
        <w:t>2016 год.</w:t>
      </w:r>
      <w:r w:rsidRPr="00C77831">
        <w:rPr>
          <w:sz w:val="26"/>
          <w:szCs w:val="26"/>
        </w:rPr>
        <w:t xml:space="preserve"> Объем работ, выполненных по виду деятельности "Строительство" (без субъектов малого предпринимательства) в ценах 2014 года составит-111813 тыс. руб. в т. ч.:</w:t>
      </w:r>
    </w:p>
    <w:p w:rsidR="00C77831" w:rsidRPr="00C77831" w:rsidRDefault="00C77831" w:rsidP="00C77831">
      <w:pPr>
        <w:spacing w:line="300" w:lineRule="exact"/>
        <w:ind w:firstLine="720"/>
        <w:jc w:val="both"/>
        <w:rPr>
          <w:sz w:val="26"/>
          <w:szCs w:val="26"/>
        </w:rPr>
      </w:pPr>
      <w:r w:rsidRPr="00C77831">
        <w:rPr>
          <w:sz w:val="26"/>
          <w:szCs w:val="26"/>
        </w:rPr>
        <w:t xml:space="preserve">- </w:t>
      </w:r>
      <w:proofErr w:type="spellStart"/>
      <w:r w:rsidRPr="00C77831">
        <w:rPr>
          <w:sz w:val="26"/>
          <w:szCs w:val="26"/>
        </w:rPr>
        <w:t>внутрипоселковые</w:t>
      </w:r>
      <w:proofErr w:type="spellEnd"/>
      <w:r w:rsidRPr="00C77831">
        <w:rPr>
          <w:sz w:val="26"/>
          <w:szCs w:val="26"/>
        </w:rPr>
        <w:t xml:space="preserve"> разводящие газовые сети в п. Фирово (СМР I-II)-23600 тыс. руб.</w:t>
      </w:r>
      <w:proofErr w:type="gramStart"/>
      <w:r w:rsidRPr="00C77831">
        <w:rPr>
          <w:sz w:val="26"/>
          <w:szCs w:val="26"/>
        </w:rPr>
        <w:t xml:space="preserve"> ;</w:t>
      </w:r>
      <w:proofErr w:type="gramEnd"/>
    </w:p>
    <w:p w:rsidR="00C77831" w:rsidRPr="00C77831" w:rsidRDefault="00C77831" w:rsidP="00C77831">
      <w:pPr>
        <w:spacing w:line="300" w:lineRule="exact"/>
        <w:ind w:firstLine="720"/>
        <w:jc w:val="both"/>
        <w:rPr>
          <w:sz w:val="26"/>
          <w:szCs w:val="26"/>
        </w:rPr>
      </w:pPr>
      <w:r w:rsidRPr="00C77831">
        <w:rPr>
          <w:sz w:val="26"/>
          <w:szCs w:val="26"/>
        </w:rPr>
        <w:t>- ремонт теплотрасс (мероприятия по подготовке к осенне-зимнему сезону)-500 тыс. руб.;</w:t>
      </w:r>
    </w:p>
    <w:p w:rsidR="00C77831" w:rsidRPr="00C77831" w:rsidRDefault="00C77831" w:rsidP="00C77831">
      <w:pPr>
        <w:spacing w:line="300" w:lineRule="exact"/>
        <w:ind w:firstLine="720"/>
        <w:jc w:val="both"/>
        <w:rPr>
          <w:sz w:val="26"/>
          <w:szCs w:val="26"/>
        </w:rPr>
      </w:pPr>
      <w:r w:rsidRPr="00C77831">
        <w:rPr>
          <w:sz w:val="26"/>
          <w:szCs w:val="26"/>
        </w:rPr>
        <w:t>- строительство жилья в рамках федеральной программы для переселения граждан из аварийного жилищного фонда- 87713 тыс. руб.</w:t>
      </w:r>
    </w:p>
    <w:p w:rsidR="00C77831" w:rsidRPr="00C77831" w:rsidRDefault="00C77831" w:rsidP="00C77831">
      <w:pPr>
        <w:spacing w:line="300" w:lineRule="exact"/>
        <w:ind w:firstLine="720"/>
        <w:jc w:val="both"/>
        <w:rPr>
          <w:sz w:val="26"/>
          <w:szCs w:val="26"/>
        </w:rPr>
      </w:pPr>
      <w:r w:rsidRPr="00C77831">
        <w:rPr>
          <w:b/>
          <w:sz w:val="26"/>
          <w:szCs w:val="26"/>
        </w:rPr>
        <w:t>2017 год.</w:t>
      </w:r>
      <w:r w:rsidRPr="00C77831">
        <w:rPr>
          <w:sz w:val="26"/>
          <w:szCs w:val="26"/>
        </w:rPr>
        <w:t xml:space="preserve"> Объем работ, выполненных по виду деятельности "Строительство" (без субъектов малого предпринимательства) в ценах 2014 года составит 60546 тыс. руб. в т. ч.: </w:t>
      </w:r>
    </w:p>
    <w:p w:rsidR="00C77831" w:rsidRPr="00C77831" w:rsidRDefault="00C77831" w:rsidP="00C77831">
      <w:pPr>
        <w:spacing w:line="300" w:lineRule="exact"/>
        <w:ind w:firstLine="720"/>
        <w:jc w:val="both"/>
        <w:rPr>
          <w:sz w:val="26"/>
          <w:szCs w:val="26"/>
        </w:rPr>
      </w:pPr>
      <w:r w:rsidRPr="00C77831">
        <w:rPr>
          <w:sz w:val="26"/>
          <w:szCs w:val="26"/>
        </w:rPr>
        <w:t xml:space="preserve">- </w:t>
      </w:r>
      <w:proofErr w:type="spellStart"/>
      <w:r w:rsidRPr="00C77831">
        <w:rPr>
          <w:sz w:val="26"/>
          <w:szCs w:val="26"/>
        </w:rPr>
        <w:t>внутрипоселковые</w:t>
      </w:r>
      <w:proofErr w:type="spellEnd"/>
      <w:r w:rsidRPr="00C77831">
        <w:rPr>
          <w:sz w:val="26"/>
          <w:szCs w:val="26"/>
        </w:rPr>
        <w:t xml:space="preserve"> разводящие газовые сети в п. Фирово (СМР III-IV)-20000 тыс. руб.;</w:t>
      </w:r>
    </w:p>
    <w:p w:rsidR="00C77831" w:rsidRPr="00C77831" w:rsidRDefault="00C77831" w:rsidP="00C77831">
      <w:pPr>
        <w:spacing w:line="300" w:lineRule="exact"/>
        <w:ind w:firstLine="720"/>
        <w:jc w:val="both"/>
        <w:rPr>
          <w:sz w:val="26"/>
          <w:szCs w:val="26"/>
        </w:rPr>
      </w:pPr>
      <w:r w:rsidRPr="00C77831">
        <w:rPr>
          <w:sz w:val="26"/>
          <w:szCs w:val="26"/>
        </w:rPr>
        <w:t>- ремонт теплотрас</w:t>
      </w:r>
      <w:proofErr w:type="gramStart"/>
      <w:r w:rsidRPr="00C77831">
        <w:rPr>
          <w:sz w:val="26"/>
          <w:szCs w:val="26"/>
        </w:rPr>
        <w:t>с(</w:t>
      </w:r>
      <w:proofErr w:type="gramEnd"/>
      <w:r w:rsidRPr="00C77831">
        <w:rPr>
          <w:sz w:val="26"/>
          <w:szCs w:val="26"/>
        </w:rPr>
        <w:t>мероприятия по подготовке к осенне-зимнему сезону)-500 тыс. руб.;</w:t>
      </w:r>
    </w:p>
    <w:p w:rsidR="00C77831" w:rsidRPr="00C77831" w:rsidRDefault="00C77831" w:rsidP="00C77831">
      <w:pPr>
        <w:spacing w:after="240" w:line="300" w:lineRule="exact"/>
        <w:ind w:firstLine="720"/>
        <w:jc w:val="both"/>
        <w:rPr>
          <w:sz w:val="26"/>
          <w:szCs w:val="26"/>
        </w:rPr>
      </w:pPr>
      <w:r w:rsidRPr="00C77831">
        <w:rPr>
          <w:sz w:val="26"/>
          <w:szCs w:val="26"/>
        </w:rPr>
        <w:t>- строительство жилья в рамках федеральной программы по переселению граждан из аварийного жилищного фонда - 40046 тыс. руб.</w:t>
      </w:r>
    </w:p>
    <w:p w:rsidR="00C77831" w:rsidRPr="00C77831" w:rsidRDefault="00C77831" w:rsidP="00C77831">
      <w:pPr>
        <w:spacing w:line="300" w:lineRule="exact"/>
        <w:ind w:firstLine="720"/>
        <w:jc w:val="both"/>
        <w:rPr>
          <w:sz w:val="26"/>
          <w:szCs w:val="26"/>
        </w:rPr>
      </w:pPr>
      <w:r w:rsidRPr="00C77831">
        <w:rPr>
          <w:b/>
          <w:sz w:val="26"/>
          <w:szCs w:val="26"/>
        </w:rPr>
        <w:t>2017 год.</w:t>
      </w:r>
      <w:r w:rsidRPr="00C77831">
        <w:rPr>
          <w:sz w:val="26"/>
          <w:szCs w:val="26"/>
        </w:rPr>
        <w:t xml:space="preserve"> Объем работ, выполненных по виду деятельности "Строительство" (без субъектов малого предпринимательства) в ценах 2014 года составит 64500 тыс. руб. в т. ч.:</w:t>
      </w:r>
    </w:p>
    <w:p w:rsidR="00C77831" w:rsidRPr="00C77831" w:rsidRDefault="00C77831" w:rsidP="00C77831">
      <w:pPr>
        <w:spacing w:line="300" w:lineRule="exact"/>
        <w:ind w:firstLine="720"/>
        <w:jc w:val="both"/>
        <w:rPr>
          <w:sz w:val="26"/>
          <w:szCs w:val="26"/>
        </w:rPr>
      </w:pPr>
      <w:r w:rsidRPr="00C77831">
        <w:rPr>
          <w:sz w:val="26"/>
          <w:szCs w:val="26"/>
        </w:rPr>
        <w:t>- ремонт теплотрас</w:t>
      </w:r>
      <w:proofErr w:type="gramStart"/>
      <w:r w:rsidRPr="00C77831">
        <w:rPr>
          <w:sz w:val="26"/>
          <w:szCs w:val="26"/>
        </w:rPr>
        <w:t>с(</w:t>
      </w:r>
      <w:proofErr w:type="gramEnd"/>
      <w:r w:rsidRPr="00C77831">
        <w:rPr>
          <w:sz w:val="26"/>
          <w:szCs w:val="26"/>
        </w:rPr>
        <w:t>мероприятия по подготовке к осенне-зимнему сезону)-500 тыс. руб.;</w:t>
      </w:r>
    </w:p>
    <w:p w:rsidR="00C77831" w:rsidRPr="00C77831" w:rsidRDefault="00C77831" w:rsidP="00C77831">
      <w:pPr>
        <w:spacing w:line="300" w:lineRule="exact"/>
        <w:ind w:firstLine="720"/>
        <w:jc w:val="both"/>
        <w:rPr>
          <w:sz w:val="26"/>
          <w:szCs w:val="26"/>
        </w:rPr>
      </w:pPr>
      <w:r w:rsidRPr="00C77831">
        <w:rPr>
          <w:sz w:val="26"/>
          <w:szCs w:val="26"/>
        </w:rPr>
        <w:t>- Строительство физкультурно-оздоровительного комплекса-64000 тыс. руб.</w:t>
      </w:r>
    </w:p>
    <w:p w:rsidR="00C77831" w:rsidRPr="00C77831" w:rsidRDefault="00C77831" w:rsidP="00C77831">
      <w:pPr>
        <w:spacing w:line="300" w:lineRule="exact"/>
        <w:ind w:firstLine="720"/>
        <w:jc w:val="both"/>
        <w:rPr>
          <w:sz w:val="26"/>
          <w:szCs w:val="26"/>
        </w:rPr>
      </w:pPr>
      <w:r w:rsidRPr="00C77831">
        <w:rPr>
          <w:sz w:val="26"/>
          <w:szCs w:val="26"/>
        </w:rPr>
        <w:t>На прогнозируемый период 2015-2018 г. г. объем работ, выполненных по виду деятельности "Строительство" (без субъектов малого предпринимательства) в ценах соответствующих лет, рассчитывался с применением дефлятора предоставленного Министерством экономического развития: 2014/2013-103,5%, 2015/2014-103,8%, 2016/2015-104,3%,2017/2016-104,4%, 2018/2017-104,4%.</w:t>
      </w:r>
    </w:p>
    <w:p w:rsidR="00C77831" w:rsidRPr="00C77831" w:rsidRDefault="00C77831" w:rsidP="00C77831">
      <w:pPr>
        <w:spacing w:line="300" w:lineRule="exact"/>
        <w:ind w:firstLine="720"/>
        <w:jc w:val="both"/>
        <w:rPr>
          <w:sz w:val="26"/>
          <w:szCs w:val="26"/>
        </w:rPr>
      </w:pPr>
      <w:r w:rsidRPr="00C77831">
        <w:rPr>
          <w:sz w:val="26"/>
          <w:szCs w:val="26"/>
        </w:rPr>
        <w:t xml:space="preserve">В 2014 году ввод в эксплуатацию жилых домов составил 1032 кв. м. </w:t>
      </w:r>
    </w:p>
    <w:p w:rsidR="00C77831" w:rsidRPr="00C77831" w:rsidRDefault="00C77831" w:rsidP="00C77831">
      <w:pPr>
        <w:spacing w:line="300" w:lineRule="exact"/>
        <w:ind w:firstLine="720"/>
        <w:jc w:val="both"/>
        <w:rPr>
          <w:sz w:val="26"/>
          <w:szCs w:val="26"/>
        </w:rPr>
      </w:pPr>
      <w:proofErr w:type="gramStart"/>
      <w:r w:rsidRPr="00C77831">
        <w:rPr>
          <w:sz w:val="26"/>
          <w:szCs w:val="26"/>
        </w:rPr>
        <w:lastRenderedPageBreak/>
        <w:t xml:space="preserve">В 2015 году  администрации поселений </w:t>
      </w:r>
      <w:proofErr w:type="spellStart"/>
      <w:r w:rsidRPr="00C77831">
        <w:rPr>
          <w:sz w:val="26"/>
          <w:szCs w:val="26"/>
        </w:rPr>
        <w:t>Фировское</w:t>
      </w:r>
      <w:proofErr w:type="spellEnd"/>
      <w:r w:rsidRPr="00C77831">
        <w:rPr>
          <w:sz w:val="26"/>
          <w:szCs w:val="26"/>
        </w:rPr>
        <w:t xml:space="preserve"> городское поселение, </w:t>
      </w:r>
      <w:proofErr w:type="spellStart"/>
      <w:r w:rsidRPr="00C77831">
        <w:rPr>
          <w:sz w:val="26"/>
          <w:szCs w:val="26"/>
        </w:rPr>
        <w:t>Великооктябрьское</w:t>
      </w:r>
      <w:proofErr w:type="spellEnd"/>
      <w:r w:rsidRPr="00C77831">
        <w:rPr>
          <w:sz w:val="26"/>
          <w:szCs w:val="26"/>
        </w:rPr>
        <w:t xml:space="preserve"> городское поселение, </w:t>
      </w:r>
      <w:proofErr w:type="spellStart"/>
      <w:r w:rsidRPr="00C77831">
        <w:rPr>
          <w:sz w:val="26"/>
          <w:szCs w:val="26"/>
        </w:rPr>
        <w:t>Великооктябрьское</w:t>
      </w:r>
      <w:proofErr w:type="spellEnd"/>
      <w:r w:rsidRPr="00C77831">
        <w:rPr>
          <w:sz w:val="26"/>
          <w:szCs w:val="26"/>
        </w:rPr>
        <w:t xml:space="preserve"> сельское поселение) вступили в федеральную программу по переселению граждан из аварийного жилищного фонда признанного таковым по состоянию на 01.01.2012 года.</w:t>
      </w:r>
      <w:proofErr w:type="gramEnd"/>
      <w:r w:rsidRPr="00C77831">
        <w:rPr>
          <w:sz w:val="26"/>
          <w:szCs w:val="26"/>
        </w:rPr>
        <w:t xml:space="preserve"> В связи с этим в 2015-2017 г. г. за счет средств федерального, областного и местного бюджетов планируется строительство жилья, для переселения граждан из ветхого и аварийного жилищного фонда, общей площадью  5076,4 кв. м. </w:t>
      </w:r>
    </w:p>
    <w:p w:rsidR="00C77831" w:rsidRPr="00C77831" w:rsidRDefault="00C77831" w:rsidP="00C77831">
      <w:pPr>
        <w:spacing w:line="300" w:lineRule="exact"/>
        <w:ind w:firstLine="720"/>
        <w:jc w:val="both"/>
        <w:rPr>
          <w:sz w:val="26"/>
          <w:szCs w:val="26"/>
        </w:rPr>
      </w:pPr>
      <w:r w:rsidRPr="00C77831">
        <w:rPr>
          <w:sz w:val="26"/>
          <w:szCs w:val="26"/>
        </w:rPr>
        <w:t>В прогнозируемом периоде ввод в эксплуатацию жилых домов планируется за счет средств индивидуальных застройщиков: в 2015 году-500кв. м. общей площади, в 2016 году -500 кв. м. общей площади, в 2017 году 500 кв. м. общей площади, в 2018 году 500 кв. м. общей площади.</w:t>
      </w:r>
    </w:p>
    <w:p w:rsidR="00E5485D" w:rsidRDefault="00E5485D" w:rsidP="00C77831">
      <w:pPr>
        <w:ind w:firstLine="708"/>
        <w:rPr>
          <w:sz w:val="26"/>
          <w:szCs w:val="26"/>
        </w:rPr>
      </w:pPr>
    </w:p>
    <w:p w:rsidR="00E5485D" w:rsidRPr="00E5485D" w:rsidRDefault="00E5485D" w:rsidP="0017241A">
      <w:pPr>
        <w:ind w:firstLine="567"/>
        <w:jc w:val="center"/>
        <w:rPr>
          <w:b/>
          <w:sz w:val="26"/>
          <w:szCs w:val="26"/>
        </w:rPr>
      </w:pPr>
      <w:r>
        <w:rPr>
          <w:b/>
          <w:sz w:val="26"/>
          <w:szCs w:val="26"/>
        </w:rPr>
        <w:t>Р</w:t>
      </w:r>
      <w:r w:rsidRPr="00E5485D">
        <w:rPr>
          <w:b/>
          <w:sz w:val="26"/>
          <w:szCs w:val="26"/>
        </w:rPr>
        <w:t>аздел «Социальная сфера»</w:t>
      </w:r>
    </w:p>
    <w:p w:rsidR="00E5485D" w:rsidRPr="00E5485D" w:rsidRDefault="00E5485D" w:rsidP="0017241A">
      <w:pPr>
        <w:ind w:firstLine="567"/>
        <w:jc w:val="center"/>
        <w:rPr>
          <w:b/>
          <w:sz w:val="26"/>
          <w:szCs w:val="26"/>
        </w:rPr>
      </w:pPr>
      <w:r w:rsidRPr="00E5485D">
        <w:rPr>
          <w:b/>
          <w:sz w:val="26"/>
          <w:szCs w:val="26"/>
        </w:rPr>
        <w:t>по отрасли «Культура»</w:t>
      </w:r>
    </w:p>
    <w:p w:rsidR="00E5485D" w:rsidRPr="00E5485D" w:rsidRDefault="00E5485D" w:rsidP="0017241A">
      <w:pPr>
        <w:ind w:firstLine="567"/>
        <w:jc w:val="both"/>
        <w:rPr>
          <w:sz w:val="26"/>
          <w:szCs w:val="26"/>
        </w:rPr>
      </w:pPr>
      <w:r w:rsidRPr="00E5485D">
        <w:rPr>
          <w:sz w:val="26"/>
          <w:szCs w:val="26"/>
        </w:rPr>
        <w:t xml:space="preserve">На территории муниципального образования </w:t>
      </w:r>
      <w:proofErr w:type="spellStart"/>
      <w:r w:rsidRPr="00E5485D">
        <w:rPr>
          <w:sz w:val="26"/>
          <w:szCs w:val="26"/>
        </w:rPr>
        <w:t>Фировский</w:t>
      </w:r>
      <w:proofErr w:type="spellEnd"/>
      <w:r w:rsidRPr="00E5485D">
        <w:rPr>
          <w:sz w:val="26"/>
          <w:szCs w:val="26"/>
        </w:rPr>
        <w:t xml:space="preserve"> район осуществляют свою деятельность пятнадцать учреждений культурно-досугового типа на 2470 посадочных мест. Муниципальное учреждение культуры «</w:t>
      </w:r>
      <w:proofErr w:type="spellStart"/>
      <w:r w:rsidRPr="00E5485D">
        <w:rPr>
          <w:sz w:val="26"/>
          <w:szCs w:val="26"/>
        </w:rPr>
        <w:t>Фировский</w:t>
      </w:r>
      <w:proofErr w:type="spellEnd"/>
      <w:r w:rsidRPr="00E5485D">
        <w:rPr>
          <w:sz w:val="26"/>
          <w:szCs w:val="26"/>
        </w:rPr>
        <w:t xml:space="preserve"> районный дом культуры»- бюджетное учреждение. В 2014 году количество мест увеличилось за счет увеличения дополнительных  30 мест в Погорельском СК. Сокращение численности культурно-досуговых учреждений в прогнозируемый период 2015-2018 </w:t>
      </w:r>
      <w:proofErr w:type="spellStart"/>
      <w:r w:rsidRPr="00E5485D">
        <w:rPr>
          <w:sz w:val="26"/>
          <w:szCs w:val="26"/>
        </w:rPr>
        <w:t>г.г</w:t>
      </w:r>
      <w:proofErr w:type="spellEnd"/>
      <w:r w:rsidRPr="00E5485D">
        <w:rPr>
          <w:sz w:val="26"/>
          <w:szCs w:val="26"/>
        </w:rPr>
        <w:t xml:space="preserve">. не планируется. </w:t>
      </w:r>
    </w:p>
    <w:p w:rsidR="00E5485D" w:rsidRPr="00E5485D" w:rsidRDefault="00E5485D" w:rsidP="0017241A">
      <w:pPr>
        <w:ind w:firstLine="567"/>
        <w:jc w:val="both"/>
        <w:rPr>
          <w:sz w:val="26"/>
          <w:szCs w:val="26"/>
        </w:rPr>
      </w:pPr>
      <w:r w:rsidRPr="00E5485D">
        <w:rPr>
          <w:sz w:val="26"/>
          <w:szCs w:val="26"/>
        </w:rPr>
        <w:t xml:space="preserve">Сохраняется сеть публичных библиотек, их количество по </w:t>
      </w:r>
      <w:proofErr w:type="spellStart"/>
      <w:r w:rsidRPr="00E5485D">
        <w:rPr>
          <w:sz w:val="26"/>
          <w:szCs w:val="26"/>
        </w:rPr>
        <w:t>Фировскому</w:t>
      </w:r>
      <w:proofErr w:type="spellEnd"/>
      <w:r w:rsidRPr="00E5485D">
        <w:rPr>
          <w:sz w:val="26"/>
          <w:szCs w:val="26"/>
        </w:rPr>
        <w:t xml:space="preserve"> району составляет 15 ед. Районное муниципальное учреждение культуры «</w:t>
      </w:r>
      <w:proofErr w:type="spellStart"/>
      <w:r w:rsidRPr="00E5485D">
        <w:rPr>
          <w:sz w:val="26"/>
          <w:szCs w:val="26"/>
        </w:rPr>
        <w:t>Фировская</w:t>
      </w:r>
      <w:proofErr w:type="spellEnd"/>
      <w:r w:rsidRPr="00E5485D">
        <w:rPr>
          <w:sz w:val="26"/>
          <w:szCs w:val="26"/>
        </w:rPr>
        <w:t xml:space="preserve"> </w:t>
      </w:r>
      <w:proofErr w:type="spellStart"/>
      <w:r w:rsidRPr="00E5485D">
        <w:rPr>
          <w:sz w:val="26"/>
          <w:szCs w:val="26"/>
        </w:rPr>
        <w:t>межпоселенческая</w:t>
      </w:r>
      <w:proofErr w:type="spellEnd"/>
      <w:r w:rsidRPr="00E5485D">
        <w:rPr>
          <w:sz w:val="26"/>
          <w:szCs w:val="26"/>
        </w:rPr>
        <w:t xml:space="preserve"> центральная библиотека» с филиалами - казенное учреждение. В 2015-2017 г. г. не планируется сокращение библиотек.</w:t>
      </w:r>
    </w:p>
    <w:p w:rsidR="00E5485D" w:rsidRPr="00E5485D" w:rsidRDefault="00E5485D" w:rsidP="0017241A">
      <w:pPr>
        <w:ind w:firstLine="567"/>
        <w:jc w:val="both"/>
        <w:rPr>
          <w:sz w:val="26"/>
          <w:szCs w:val="26"/>
        </w:rPr>
      </w:pPr>
      <w:r w:rsidRPr="00E5485D">
        <w:rPr>
          <w:sz w:val="26"/>
          <w:szCs w:val="26"/>
        </w:rPr>
        <w:t>Увеличение обеспеченности учреждениями культурно-досугового типа, библиотеками обусловлено снижением численности населения.</w:t>
      </w:r>
    </w:p>
    <w:p w:rsidR="00E5485D" w:rsidRPr="00E5485D" w:rsidRDefault="00E5485D" w:rsidP="0017241A">
      <w:pPr>
        <w:ind w:firstLine="567"/>
        <w:jc w:val="both"/>
        <w:rPr>
          <w:sz w:val="26"/>
          <w:szCs w:val="26"/>
        </w:rPr>
      </w:pPr>
      <w:r w:rsidRPr="00E5485D">
        <w:rPr>
          <w:sz w:val="26"/>
          <w:szCs w:val="26"/>
        </w:rPr>
        <w:t>В 2015 году планируется завершение  капитального ремонта Рождественского СК, В 2016 году планируется  проведение капитального ремонта Новосельского СК, в 2017 году - Жуковский СК и в 2018 году - Дубровский СК.</w:t>
      </w:r>
    </w:p>
    <w:p w:rsidR="00E5485D" w:rsidRPr="00E5485D" w:rsidRDefault="00E5485D" w:rsidP="0017241A">
      <w:pPr>
        <w:ind w:firstLine="567"/>
        <w:jc w:val="both"/>
        <w:rPr>
          <w:sz w:val="26"/>
          <w:szCs w:val="26"/>
        </w:rPr>
      </w:pPr>
      <w:r w:rsidRPr="00E5485D">
        <w:rPr>
          <w:sz w:val="26"/>
          <w:szCs w:val="26"/>
        </w:rPr>
        <w:t>Показатель обеспеченности рассчитывался исходя из численности населения на конец года (2014г. – 8, 557 тыс. чел., 2015г. – 8,363  тыс. чел.,  2016г. – 8,177 тыс. чел., 2017г. – 8,003 тыс. чел., 2018г. – 7,817 тыс. чел)</w:t>
      </w:r>
    </w:p>
    <w:p w:rsidR="009D1B95" w:rsidRDefault="009D1B95" w:rsidP="009D1B95">
      <w:pPr>
        <w:rPr>
          <w:sz w:val="26"/>
          <w:szCs w:val="26"/>
        </w:rPr>
      </w:pPr>
    </w:p>
    <w:p w:rsidR="009D1B95" w:rsidRPr="009D1B95" w:rsidRDefault="009D1B95" w:rsidP="009D1B95">
      <w:pPr>
        <w:ind w:firstLine="567"/>
        <w:jc w:val="center"/>
        <w:rPr>
          <w:b/>
          <w:sz w:val="26"/>
          <w:szCs w:val="26"/>
        </w:rPr>
      </w:pPr>
      <w:r>
        <w:rPr>
          <w:b/>
          <w:sz w:val="26"/>
          <w:szCs w:val="26"/>
        </w:rPr>
        <w:t>Р</w:t>
      </w:r>
      <w:r w:rsidRPr="009D1B95">
        <w:rPr>
          <w:b/>
          <w:sz w:val="26"/>
          <w:szCs w:val="26"/>
        </w:rPr>
        <w:t>аздел «Социальная сфера»</w:t>
      </w:r>
    </w:p>
    <w:p w:rsidR="009D1B95" w:rsidRPr="009D1B95" w:rsidRDefault="009D1B95" w:rsidP="009D1B95">
      <w:pPr>
        <w:ind w:firstLine="567"/>
        <w:jc w:val="center"/>
        <w:rPr>
          <w:b/>
          <w:sz w:val="26"/>
          <w:szCs w:val="26"/>
        </w:rPr>
      </w:pPr>
      <w:r w:rsidRPr="009D1B95">
        <w:rPr>
          <w:b/>
          <w:sz w:val="26"/>
          <w:szCs w:val="26"/>
        </w:rPr>
        <w:t>по отрасли «Здравоохранение»</w:t>
      </w:r>
    </w:p>
    <w:p w:rsidR="009D1B95" w:rsidRPr="009D1B95" w:rsidRDefault="009D1B95" w:rsidP="009D1B95">
      <w:pPr>
        <w:ind w:firstLine="720"/>
        <w:jc w:val="both"/>
        <w:rPr>
          <w:sz w:val="26"/>
          <w:szCs w:val="26"/>
        </w:rPr>
      </w:pPr>
      <w:r w:rsidRPr="009D1B95">
        <w:rPr>
          <w:sz w:val="26"/>
          <w:szCs w:val="26"/>
        </w:rPr>
        <w:t xml:space="preserve">Для охраны здоровья и медицинской профилактики населения в </w:t>
      </w:r>
      <w:proofErr w:type="spellStart"/>
      <w:r w:rsidRPr="009D1B95">
        <w:rPr>
          <w:sz w:val="26"/>
          <w:szCs w:val="26"/>
        </w:rPr>
        <w:t>Фировском</w:t>
      </w:r>
      <w:proofErr w:type="spellEnd"/>
      <w:r w:rsidRPr="009D1B95">
        <w:rPr>
          <w:sz w:val="26"/>
          <w:szCs w:val="26"/>
        </w:rPr>
        <w:t xml:space="preserve"> районе действует Государственное бюджетное учреждение здравоохранения «</w:t>
      </w:r>
      <w:proofErr w:type="spellStart"/>
      <w:r w:rsidRPr="009D1B95">
        <w:rPr>
          <w:sz w:val="26"/>
          <w:szCs w:val="26"/>
        </w:rPr>
        <w:t>Фировская</w:t>
      </w:r>
      <w:proofErr w:type="spellEnd"/>
      <w:r w:rsidRPr="009D1B95">
        <w:rPr>
          <w:sz w:val="26"/>
          <w:szCs w:val="26"/>
        </w:rPr>
        <w:t xml:space="preserve"> ЦРБ», в состав которого входят собственно ЦРБ, врачебная амбулатория пос. Великооктябрьский с дневным стационаром на 15 коек, 4 офиса врача общей практики и 4 ФАП.</w:t>
      </w:r>
    </w:p>
    <w:p w:rsidR="009D1B95" w:rsidRPr="009D1B95" w:rsidRDefault="009D1B95" w:rsidP="009D1B95">
      <w:pPr>
        <w:ind w:firstLine="720"/>
        <w:jc w:val="both"/>
        <w:rPr>
          <w:sz w:val="26"/>
          <w:szCs w:val="26"/>
        </w:rPr>
      </w:pPr>
      <w:r w:rsidRPr="009D1B95">
        <w:rPr>
          <w:sz w:val="26"/>
          <w:szCs w:val="26"/>
        </w:rPr>
        <w:t>Коечный фонд ГБУЗ «</w:t>
      </w:r>
      <w:proofErr w:type="spellStart"/>
      <w:r w:rsidRPr="009D1B95">
        <w:rPr>
          <w:sz w:val="26"/>
          <w:szCs w:val="26"/>
        </w:rPr>
        <w:t>Фировская</w:t>
      </w:r>
      <w:proofErr w:type="spellEnd"/>
      <w:r w:rsidRPr="009D1B95">
        <w:rPr>
          <w:sz w:val="26"/>
          <w:szCs w:val="26"/>
        </w:rPr>
        <w:t xml:space="preserve"> ЦРБ» в 2014 году составил 42 круглосуточных и 29 дневных коек. В связи с приближением к нормативам </w:t>
      </w:r>
      <w:hyperlink r:id="rId6" w:tgtFrame="_blank" w:history="1">
        <w:r w:rsidRPr="009D1B95">
          <w:rPr>
            <w:sz w:val="26"/>
            <w:szCs w:val="26"/>
          </w:rPr>
          <w:t>Министерства здравоохранения и социального развития РФ</w:t>
        </w:r>
      </w:hyperlink>
      <w:r w:rsidRPr="009D1B95">
        <w:rPr>
          <w:sz w:val="26"/>
          <w:szCs w:val="26"/>
        </w:rPr>
        <w:t xml:space="preserve"> коечный фонд в 2015 году изменится и составит 37 круглосуточного пребывания и 34 дневного пребывания. Коечного фонда в сельской местности нет. В 2016-2018 годах изменение коечного фонда не планируется.</w:t>
      </w:r>
    </w:p>
    <w:p w:rsidR="009D1B95" w:rsidRPr="009D1B95" w:rsidRDefault="009D1B95" w:rsidP="009D1B95">
      <w:pPr>
        <w:ind w:firstLine="567"/>
        <w:jc w:val="both"/>
        <w:rPr>
          <w:sz w:val="26"/>
          <w:szCs w:val="26"/>
        </w:rPr>
      </w:pPr>
      <w:r w:rsidRPr="009D1B95">
        <w:rPr>
          <w:sz w:val="26"/>
          <w:szCs w:val="26"/>
        </w:rPr>
        <w:lastRenderedPageBreak/>
        <w:t>Показатель обеспеченности рассчитывался исходя из численности населения на конец года (2014г. – 8,557 тыс. чел., 2015г. – 8,363  тыс. чел.,  2016г. – 8,177 тыс. чел., 2017г. – 8,003 тыс. чел., 2018г. – 7,817 тыс. чел)</w:t>
      </w:r>
    </w:p>
    <w:p w:rsidR="009D1B95" w:rsidRPr="009D1B95" w:rsidRDefault="009D1B95" w:rsidP="009D1B95">
      <w:pPr>
        <w:ind w:firstLine="567"/>
        <w:jc w:val="both"/>
        <w:rPr>
          <w:sz w:val="26"/>
          <w:szCs w:val="26"/>
        </w:rPr>
      </w:pPr>
      <w:r w:rsidRPr="009D1B95">
        <w:rPr>
          <w:sz w:val="26"/>
          <w:szCs w:val="26"/>
        </w:rPr>
        <w:t xml:space="preserve">Количество пролеченных больных в стационарах дневного пребывания в 2014 году составило 536 человек. В прогнозируемый период 2015-2018 </w:t>
      </w:r>
      <w:proofErr w:type="spellStart"/>
      <w:r w:rsidRPr="009D1B95">
        <w:rPr>
          <w:sz w:val="26"/>
          <w:szCs w:val="26"/>
        </w:rPr>
        <w:t>г.г</w:t>
      </w:r>
      <w:proofErr w:type="spellEnd"/>
      <w:r w:rsidRPr="009D1B95">
        <w:rPr>
          <w:sz w:val="26"/>
          <w:szCs w:val="26"/>
        </w:rPr>
        <w:t>. планируется снижение данного показателя.</w:t>
      </w:r>
    </w:p>
    <w:p w:rsidR="009D1B95" w:rsidRPr="009D1B95" w:rsidRDefault="009D1B95" w:rsidP="009D1B95">
      <w:pPr>
        <w:ind w:firstLine="567"/>
        <w:jc w:val="both"/>
        <w:rPr>
          <w:sz w:val="26"/>
          <w:szCs w:val="26"/>
        </w:rPr>
      </w:pPr>
      <w:r w:rsidRPr="009D1B95">
        <w:rPr>
          <w:sz w:val="26"/>
          <w:szCs w:val="26"/>
        </w:rPr>
        <w:t>Медицинские услуги населению оказывают два амбулаторно-поликлинических учреждения: центральная районная больница и врачебная амбулатория пос. Великооктябрьский.</w:t>
      </w:r>
    </w:p>
    <w:p w:rsidR="009D1B95" w:rsidRPr="009D1B95" w:rsidRDefault="009D1B95" w:rsidP="009D1B95">
      <w:pPr>
        <w:ind w:firstLine="567"/>
        <w:jc w:val="both"/>
        <w:rPr>
          <w:sz w:val="26"/>
          <w:szCs w:val="26"/>
        </w:rPr>
      </w:pPr>
      <w:r w:rsidRPr="009D1B95">
        <w:rPr>
          <w:sz w:val="26"/>
          <w:szCs w:val="26"/>
        </w:rPr>
        <w:t xml:space="preserve">В 2014 году на территории Фировского района осуществляло деятельность четыре фельдшерско-акушерских пункта и 4 офиса врача общей практики. </w:t>
      </w:r>
      <w:proofErr w:type="gramStart"/>
      <w:r w:rsidRPr="009D1B95">
        <w:rPr>
          <w:sz w:val="26"/>
          <w:szCs w:val="26"/>
        </w:rPr>
        <w:t xml:space="preserve">С 1января 2014 года закрыт ФАП в д. </w:t>
      </w:r>
      <w:proofErr w:type="spellStart"/>
      <w:r w:rsidRPr="009D1B95">
        <w:rPr>
          <w:sz w:val="26"/>
          <w:szCs w:val="26"/>
        </w:rPr>
        <w:t>Ходуново</w:t>
      </w:r>
      <w:proofErr w:type="spellEnd"/>
      <w:r w:rsidRPr="009D1B95">
        <w:rPr>
          <w:sz w:val="26"/>
          <w:szCs w:val="26"/>
        </w:rPr>
        <w:t>, в связи с отсутствием медицинского работника, ФАП в п. Сосновка перепрофилирован в офис врача общей практики, а также открыт ВОП в п. Фирово.</w:t>
      </w:r>
      <w:proofErr w:type="gramEnd"/>
      <w:r w:rsidRPr="009D1B95">
        <w:rPr>
          <w:sz w:val="26"/>
          <w:szCs w:val="26"/>
        </w:rPr>
        <w:t xml:space="preserve"> В прогнозируемом периоде 2015-2018 </w:t>
      </w:r>
      <w:proofErr w:type="spellStart"/>
      <w:r w:rsidRPr="009D1B95">
        <w:rPr>
          <w:sz w:val="26"/>
          <w:szCs w:val="26"/>
        </w:rPr>
        <w:t>г.г</w:t>
      </w:r>
      <w:proofErr w:type="spellEnd"/>
      <w:r w:rsidRPr="009D1B95">
        <w:rPr>
          <w:sz w:val="26"/>
          <w:szCs w:val="26"/>
        </w:rPr>
        <w:t>. снижение данного показателя не планируется.</w:t>
      </w:r>
    </w:p>
    <w:p w:rsidR="009D1B95" w:rsidRPr="009D1B95" w:rsidRDefault="009D1B95" w:rsidP="009D1B95">
      <w:pPr>
        <w:ind w:firstLine="567"/>
        <w:jc w:val="both"/>
        <w:rPr>
          <w:sz w:val="26"/>
          <w:szCs w:val="26"/>
        </w:rPr>
      </w:pPr>
      <w:r w:rsidRPr="009D1B95">
        <w:rPr>
          <w:sz w:val="26"/>
          <w:szCs w:val="26"/>
        </w:rPr>
        <w:t>Численность врачей лечебной сети района в 2014 году снизилась на 3 человека и составила 18 человек. Сокращение численности врачей произошло в связи с переездом трех врачей в г. Москва (врач-педиатр, хирург, психиатр-нарколог).</w:t>
      </w:r>
      <w:r w:rsidRPr="009D1B95">
        <w:rPr>
          <w:color w:val="FF0000"/>
          <w:sz w:val="26"/>
          <w:szCs w:val="26"/>
        </w:rPr>
        <w:t xml:space="preserve"> </w:t>
      </w:r>
      <w:r w:rsidRPr="009D1B95">
        <w:rPr>
          <w:sz w:val="26"/>
          <w:szCs w:val="26"/>
        </w:rPr>
        <w:t xml:space="preserve">В 2015 году произошло сокращение еще одного врача, в связи с увольнением врача-педиатра и переездом в г. Москва. В прогнозируемый период 2016-2018 </w:t>
      </w:r>
      <w:proofErr w:type="spellStart"/>
      <w:proofErr w:type="gramStart"/>
      <w:r w:rsidRPr="009D1B95">
        <w:rPr>
          <w:sz w:val="26"/>
          <w:szCs w:val="26"/>
        </w:rPr>
        <w:t>гг</w:t>
      </w:r>
      <w:proofErr w:type="spellEnd"/>
      <w:proofErr w:type="gramEnd"/>
      <w:r w:rsidRPr="009D1B95">
        <w:rPr>
          <w:sz w:val="26"/>
          <w:szCs w:val="26"/>
        </w:rPr>
        <w:t xml:space="preserve"> снижение данного показателя не планируется.</w:t>
      </w:r>
    </w:p>
    <w:p w:rsidR="009D1B95" w:rsidRPr="009D1B95" w:rsidRDefault="009D1B95" w:rsidP="009D1B95">
      <w:pPr>
        <w:ind w:firstLine="567"/>
        <w:jc w:val="both"/>
        <w:rPr>
          <w:sz w:val="26"/>
          <w:szCs w:val="26"/>
        </w:rPr>
      </w:pPr>
      <w:r w:rsidRPr="009D1B95">
        <w:rPr>
          <w:sz w:val="26"/>
          <w:szCs w:val="26"/>
        </w:rPr>
        <w:t xml:space="preserve">Увеличение количества врачей общей практики произошло в связи с переквалификацией врачей терапевтов во врачей общей практики. В 2014 году 5 врачей общей практики. В прогнозируемый период 2016-2018 </w:t>
      </w:r>
      <w:proofErr w:type="spellStart"/>
      <w:proofErr w:type="gramStart"/>
      <w:r w:rsidRPr="009D1B95">
        <w:rPr>
          <w:sz w:val="26"/>
          <w:szCs w:val="26"/>
        </w:rPr>
        <w:t>гг</w:t>
      </w:r>
      <w:proofErr w:type="spellEnd"/>
      <w:proofErr w:type="gramEnd"/>
      <w:r w:rsidRPr="009D1B95">
        <w:rPr>
          <w:sz w:val="26"/>
          <w:szCs w:val="26"/>
        </w:rPr>
        <w:t xml:space="preserve"> снижение данного показателя не планируется.</w:t>
      </w:r>
    </w:p>
    <w:p w:rsidR="009D1B95" w:rsidRPr="009D1B95" w:rsidRDefault="009D1B95" w:rsidP="009D1B95">
      <w:pPr>
        <w:ind w:firstLine="567"/>
        <w:jc w:val="both"/>
        <w:rPr>
          <w:sz w:val="26"/>
          <w:szCs w:val="26"/>
        </w:rPr>
      </w:pPr>
      <w:r w:rsidRPr="009D1B95">
        <w:rPr>
          <w:sz w:val="26"/>
          <w:szCs w:val="26"/>
        </w:rPr>
        <w:t xml:space="preserve">В 2014 году численность среднего медицинского персонала  уменьшилась и  составила 64 человека, в связи с временным закрытием детского отделения (отсутствует врач-педиатр). В 2015 году планируется снижение численности среднего медицинского персонала на 2 человека, в связи с увольнением среднего медицинского персонала.  В прогнозируемый период 2016-2018 </w:t>
      </w:r>
      <w:proofErr w:type="spellStart"/>
      <w:proofErr w:type="gramStart"/>
      <w:r w:rsidRPr="009D1B95">
        <w:rPr>
          <w:sz w:val="26"/>
          <w:szCs w:val="26"/>
        </w:rPr>
        <w:t>гг</w:t>
      </w:r>
      <w:proofErr w:type="spellEnd"/>
      <w:proofErr w:type="gramEnd"/>
      <w:r w:rsidRPr="009D1B95">
        <w:rPr>
          <w:sz w:val="26"/>
          <w:szCs w:val="26"/>
        </w:rPr>
        <w:t xml:space="preserve"> снижение данного показателя не планируется.</w:t>
      </w:r>
    </w:p>
    <w:p w:rsidR="00484214" w:rsidRDefault="00484214" w:rsidP="009D1B95">
      <w:pPr>
        <w:ind w:firstLine="708"/>
        <w:rPr>
          <w:sz w:val="26"/>
          <w:szCs w:val="26"/>
        </w:rPr>
      </w:pPr>
    </w:p>
    <w:p w:rsidR="00484214" w:rsidRDefault="00484214" w:rsidP="00484214">
      <w:pPr>
        <w:rPr>
          <w:sz w:val="26"/>
          <w:szCs w:val="26"/>
        </w:rPr>
      </w:pPr>
    </w:p>
    <w:p w:rsidR="00484214" w:rsidRPr="00484214" w:rsidRDefault="00484214" w:rsidP="0017241A">
      <w:pPr>
        <w:ind w:firstLine="567"/>
        <w:jc w:val="center"/>
        <w:rPr>
          <w:b/>
          <w:sz w:val="26"/>
          <w:szCs w:val="26"/>
        </w:rPr>
      </w:pPr>
      <w:r>
        <w:rPr>
          <w:b/>
          <w:sz w:val="26"/>
          <w:szCs w:val="26"/>
        </w:rPr>
        <w:t>Р</w:t>
      </w:r>
      <w:r w:rsidRPr="00484214">
        <w:rPr>
          <w:b/>
          <w:sz w:val="26"/>
          <w:szCs w:val="26"/>
        </w:rPr>
        <w:t>аздел «Социальная сфера»</w:t>
      </w:r>
    </w:p>
    <w:p w:rsidR="00484214" w:rsidRPr="00484214" w:rsidRDefault="00484214" w:rsidP="0017241A">
      <w:pPr>
        <w:ind w:firstLine="567"/>
        <w:jc w:val="center"/>
        <w:rPr>
          <w:b/>
          <w:sz w:val="26"/>
          <w:szCs w:val="26"/>
        </w:rPr>
      </w:pPr>
      <w:r w:rsidRPr="00484214">
        <w:rPr>
          <w:b/>
          <w:sz w:val="26"/>
          <w:szCs w:val="26"/>
        </w:rPr>
        <w:t>по отрасли «Образование»</w:t>
      </w:r>
    </w:p>
    <w:p w:rsidR="00484214" w:rsidRPr="00484214" w:rsidRDefault="00484214" w:rsidP="00484214">
      <w:pPr>
        <w:ind w:firstLine="567"/>
        <w:jc w:val="both"/>
        <w:rPr>
          <w:sz w:val="26"/>
          <w:szCs w:val="26"/>
        </w:rPr>
      </w:pPr>
      <w:r w:rsidRPr="00484214">
        <w:rPr>
          <w:sz w:val="26"/>
          <w:szCs w:val="26"/>
        </w:rPr>
        <w:t xml:space="preserve">В 2014 году на территории муниципального образования </w:t>
      </w:r>
      <w:proofErr w:type="spellStart"/>
      <w:r w:rsidRPr="00484214">
        <w:rPr>
          <w:sz w:val="26"/>
          <w:szCs w:val="26"/>
        </w:rPr>
        <w:t>Фировский</w:t>
      </w:r>
      <w:proofErr w:type="spellEnd"/>
      <w:r w:rsidRPr="00484214">
        <w:rPr>
          <w:sz w:val="26"/>
          <w:szCs w:val="26"/>
        </w:rPr>
        <w:t xml:space="preserve"> район услуги по дошкольному образованию оказывают шесть дошкольных образовательных учреждений, рассчитанных на 540 мест (три бюджетных и три казенных учреждения), а также две дошкольные группы, организованные при общеобразовательных школах рассчитанные на 39 мест. Услуги общего образования оказывают семь общеобразовательных учреждений, рассчитанные на 2620 мест (шесть бюджетных и одно казенное учреждения), в том числе пять общеобразовательных школ на селе на 1124 места. </w:t>
      </w:r>
    </w:p>
    <w:p w:rsidR="00484214" w:rsidRPr="00484214" w:rsidRDefault="00484214" w:rsidP="00484214">
      <w:pPr>
        <w:jc w:val="both"/>
        <w:rPr>
          <w:sz w:val="26"/>
          <w:szCs w:val="26"/>
        </w:rPr>
      </w:pPr>
      <w:r w:rsidRPr="00484214">
        <w:rPr>
          <w:b/>
        </w:rPr>
        <w:tab/>
      </w:r>
      <w:proofErr w:type="gramStart"/>
      <w:r w:rsidRPr="00484214">
        <w:rPr>
          <w:b/>
          <w:sz w:val="26"/>
          <w:szCs w:val="26"/>
        </w:rPr>
        <w:t>п</w:t>
      </w:r>
      <w:proofErr w:type="gramEnd"/>
      <w:r w:rsidRPr="00484214">
        <w:rPr>
          <w:b/>
          <w:sz w:val="26"/>
          <w:szCs w:val="26"/>
        </w:rPr>
        <w:t>.1</w:t>
      </w:r>
      <w:r w:rsidRPr="00484214">
        <w:rPr>
          <w:sz w:val="26"/>
          <w:szCs w:val="26"/>
        </w:rPr>
        <w:t xml:space="preserve"> Число мест в  дошкольных образовательных учреждениях и дошкольных   группах, организованных при общеобразовательных школах  в  2013 году составляло 539 ед., увеличение данного показателя в 2014 году объясняется проведением капитального ремонта кровли второго здания МБДОУ </w:t>
      </w:r>
      <w:r w:rsidRPr="00484214">
        <w:rPr>
          <w:sz w:val="26"/>
          <w:szCs w:val="26"/>
        </w:rPr>
        <w:lastRenderedPageBreak/>
        <w:t xml:space="preserve">Великооктябрьский детский сад «Белочка» в п. Великооктябрьский и открытием на его базе двух дошкольных групп на 40 мест. </w:t>
      </w:r>
    </w:p>
    <w:p w:rsidR="00484214" w:rsidRPr="00484214" w:rsidRDefault="00484214" w:rsidP="00484214">
      <w:pPr>
        <w:jc w:val="both"/>
        <w:rPr>
          <w:sz w:val="26"/>
          <w:szCs w:val="26"/>
        </w:rPr>
      </w:pPr>
      <w:r w:rsidRPr="00484214">
        <w:rPr>
          <w:sz w:val="26"/>
          <w:szCs w:val="26"/>
        </w:rPr>
        <w:tab/>
        <w:t>В 2016 году уменьшение количества мест на 30 ед.  по сравнению с 2015 годом обусловлено ликвидацией МДОУ детский сад «Светлячок» на 55 мест и открытием на базе МБОУ Жуковская НОШ дошкольной группы на 25 мест.</w:t>
      </w:r>
    </w:p>
    <w:p w:rsidR="00484214" w:rsidRPr="00484214" w:rsidRDefault="00484214" w:rsidP="00484214">
      <w:pPr>
        <w:ind w:firstLine="708"/>
        <w:jc w:val="both"/>
        <w:rPr>
          <w:sz w:val="26"/>
          <w:szCs w:val="26"/>
        </w:rPr>
      </w:pPr>
      <w:r w:rsidRPr="00484214">
        <w:rPr>
          <w:b/>
          <w:sz w:val="26"/>
          <w:szCs w:val="26"/>
        </w:rPr>
        <w:t>п.1.1</w:t>
      </w:r>
      <w:r w:rsidRPr="00484214">
        <w:rPr>
          <w:sz w:val="26"/>
          <w:szCs w:val="26"/>
        </w:rPr>
        <w:t xml:space="preserve"> Уменьшение мест в дошкольных образовательных учреждениях с 540 ед. в 2015 году до 485 ед. в 2016 году объясняется ликвидацией МДОУ детский сад «Светлячок» на 55 мест.</w:t>
      </w:r>
    </w:p>
    <w:p w:rsidR="00484214" w:rsidRPr="00484214" w:rsidRDefault="00484214" w:rsidP="00484214">
      <w:pPr>
        <w:ind w:firstLine="708"/>
        <w:jc w:val="both"/>
        <w:rPr>
          <w:sz w:val="26"/>
          <w:szCs w:val="26"/>
        </w:rPr>
      </w:pPr>
      <w:r w:rsidRPr="00484214">
        <w:rPr>
          <w:b/>
          <w:sz w:val="26"/>
          <w:szCs w:val="26"/>
        </w:rPr>
        <w:t>п.1.2</w:t>
      </w:r>
      <w:r w:rsidRPr="00484214">
        <w:rPr>
          <w:sz w:val="26"/>
          <w:szCs w:val="26"/>
        </w:rPr>
        <w:t xml:space="preserve"> Увеличение в 2016 году дошкольных групп, организованных при общеобразовательных школах объясняется открытием на базе МБОУ «Жуковская НОШ» дошкольной группы на 25 мес.</w:t>
      </w:r>
    </w:p>
    <w:p w:rsidR="00484214" w:rsidRPr="00484214" w:rsidRDefault="00484214" w:rsidP="00484214">
      <w:pPr>
        <w:ind w:firstLine="708"/>
        <w:jc w:val="both"/>
        <w:rPr>
          <w:sz w:val="26"/>
          <w:szCs w:val="26"/>
        </w:rPr>
      </w:pPr>
      <w:r w:rsidRPr="00484214">
        <w:rPr>
          <w:b/>
          <w:sz w:val="26"/>
          <w:szCs w:val="26"/>
        </w:rPr>
        <w:t>п.2</w:t>
      </w:r>
      <w:r w:rsidRPr="00484214">
        <w:rPr>
          <w:sz w:val="26"/>
          <w:szCs w:val="26"/>
        </w:rPr>
        <w:t xml:space="preserve"> Уменьшение численности детей дошкольного возраста (1-6 лет) объясняется низкой рождаемостью и оттоком населения, отдел образования уполномочен на ведение учета детей, подлежащих обучению, по состоянию на 31.12.2014 года численность детей дошкольного возраста (1-6 лет) составила 471 чел., на период 2015- 2018г.г. также планируется снижение численности.</w:t>
      </w:r>
    </w:p>
    <w:p w:rsidR="00484214" w:rsidRPr="00484214" w:rsidRDefault="00484214" w:rsidP="00484214">
      <w:pPr>
        <w:ind w:firstLine="708"/>
        <w:jc w:val="both"/>
        <w:rPr>
          <w:sz w:val="26"/>
          <w:szCs w:val="26"/>
        </w:rPr>
      </w:pPr>
      <w:r w:rsidRPr="00484214">
        <w:rPr>
          <w:b/>
          <w:sz w:val="26"/>
          <w:szCs w:val="26"/>
        </w:rPr>
        <w:t>п.3</w:t>
      </w:r>
      <w:r w:rsidRPr="00484214">
        <w:rPr>
          <w:sz w:val="26"/>
          <w:szCs w:val="26"/>
        </w:rPr>
        <w:t xml:space="preserve"> Снижение детей в дошкольных образовательных учреждениях в 2014 году с  329 чел. (2013 год) до 322 чел. объясняется низкой рождаемостью и уменьшением детей дошкольного возраста.</w:t>
      </w:r>
    </w:p>
    <w:p w:rsidR="00484214" w:rsidRPr="00484214" w:rsidRDefault="00484214" w:rsidP="00484214">
      <w:pPr>
        <w:ind w:firstLine="708"/>
        <w:jc w:val="both"/>
        <w:rPr>
          <w:sz w:val="26"/>
          <w:szCs w:val="26"/>
        </w:rPr>
      </w:pPr>
      <w:r w:rsidRPr="00484214">
        <w:rPr>
          <w:b/>
          <w:sz w:val="26"/>
          <w:szCs w:val="26"/>
        </w:rPr>
        <w:t>п.4</w:t>
      </w:r>
      <w:r w:rsidRPr="00484214">
        <w:rPr>
          <w:sz w:val="26"/>
          <w:szCs w:val="26"/>
        </w:rPr>
        <w:t xml:space="preserve"> Увеличение детей в дошкольных группах, организованных при общеобразовательных  школах с 12 чел. (2013 год) до 23 чел. в 2014 году объясняется приходом  детей в дошкольную группу на базе МБОУ Дубровская ООШ.</w:t>
      </w:r>
    </w:p>
    <w:p w:rsidR="00484214" w:rsidRPr="00484214" w:rsidRDefault="00484214" w:rsidP="00484214">
      <w:pPr>
        <w:ind w:firstLine="708"/>
        <w:jc w:val="both"/>
        <w:rPr>
          <w:sz w:val="26"/>
          <w:szCs w:val="26"/>
        </w:rPr>
      </w:pPr>
      <w:r w:rsidRPr="00484214">
        <w:rPr>
          <w:sz w:val="26"/>
          <w:szCs w:val="26"/>
        </w:rPr>
        <w:t xml:space="preserve">Увеличение детей в дошкольных группах в 2016 году объясняется открытием группы на базе МБОУ «Жуковская НОШ». </w:t>
      </w:r>
    </w:p>
    <w:p w:rsidR="00484214" w:rsidRPr="00484214" w:rsidRDefault="00484214" w:rsidP="00484214">
      <w:pPr>
        <w:ind w:firstLine="708"/>
        <w:jc w:val="both"/>
        <w:rPr>
          <w:sz w:val="26"/>
          <w:szCs w:val="26"/>
        </w:rPr>
      </w:pPr>
      <w:r w:rsidRPr="00484214">
        <w:rPr>
          <w:b/>
          <w:sz w:val="26"/>
          <w:szCs w:val="26"/>
        </w:rPr>
        <w:t>п.5</w:t>
      </w:r>
      <w:r w:rsidRPr="00484214">
        <w:rPr>
          <w:sz w:val="26"/>
          <w:szCs w:val="26"/>
        </w:rPr>
        <w:t xml:space="preserve"> Рост обеспеченности ДОО объясняется открытием двух групп на 40 мест на базе МБДОУ Великооктябрьский детский сад «Белочка» и уменьшением численности детей.</w:t>
      </w:r>
    </w:p>
    <w:p w:rsidR="00484214" w:rsidRPr="00484214" w:rsidRDefault="00484214" w:rsidP="00484214">
      <w:pPr>
        <w:ind w:firstLine="708"/>
        <w:jc w:val="both"/>
        <w:rPr>
          <w:sz w:val="26"/>
          <w:szCs w:val="26"/>
        </w:rPr>
      </w:pPr>
      <w:r w:rsidRPr="00484214">
        <w:rPr>
          <w:b/>
          <w:sz w:val="26"/>
          <w:szCs w:val="26"/>
        </w:rPr>
        <w:t>п.6,7</w:t>
      </w:r>
      <w:r w:rsidRPr="00484214">
        <w:rPr>
          <w:sz w:val="26"/>
          <w:szCs w:val="26"/>
        </w:rPr>
        <w:t xml:space="preserve"> Открытие в  2013 году на базе МБОУ Дубровская ООШ дошкольной группы повлекло за собой сокращение кабинетов, используемых под образовательный процесс (начальное и основное общее образование) и уменьшение количества мест в общеобразовательных учреждениях на 15 ед.. Общая вместимость общеобразовательных организаций соответственно сократилась и составила в 2014 году 2620 мест</w:t>
      </w:r>
      <w:proofErr w:type="gramStart"/>
      <w:r w:rsidRPr="00484214">
        <w:rPr>
          <w:sz w:val="26"/>
          <w:szCs w:val="26"/>
        </w:rPr>
        <w:t>.</w:t>
      </w:r>
      <w:proofErr w:type="gramEnd"/>
      <w:r w:rsidRPr="00484214">
        <w:rPr>
          <w:sz w:val="26"/>
          <w:szCs w:val="26"/>
        </w:rPr>
        <w:t xml:space="preserve"> (</w:t>
      </w:r>
      <w:proofErr w:type="gramStart"/>
      <w:r w:rsidRPr="00484214">
        <w:rPr>
          <w:sz w:val="26"/>
          <w:szCs w:val="26"/>
        </w:rPr>
        <w:t>в</w:t>
      </w:r>
      <w:proofErr w:type="gramEnd"/>
      <w:r w:rsidRPr="00484214">
        <w:rPr>
          <w:sz w:val="26"/>
          <w:szCs w:val="26"/>
        </w:rPr>
        <w:t xml:space="preserve"> 2013 году -  2635 мест).</w:t>
      </w:r>
    </w:p>
    <w:p w:rsidR="00484214" w:rsidRPr="00484214" w:rsidRDefault="00484214" w:rsidP="00484214">
      <w:pPr>
        <w:ind w:firstLine="708"/>
        <w:jc w:val="both"/>
        <w:rPr>
          <w:sz w:val="26"/>
          <w:szCs w:val="26"/>
        </w:rPr>
      </w:pPr>
      <w:r w:rsidRPr="00484214">
        <w:rPr>
          <w:sz w:val="26"/>
          <w:szCs w:val="26"/>
        </w:rPr>
        <w:t>МБОУ Дубровская ООШ находится в сельской местности, сокращение кабинетов в данной школе, используемых под образовательный процесс (начальное и основное общее образование) повлекло  уменьшение количества мест (на 15 ед.) в общеобразовательных школах на селе (2013 год – 1139 мест</w:t>
      </w:r>
      <w:proofErr w:type="gramStart"/>
      <w:r w:rsidRPr="00484214">
        <w:rPr>
          <w:sz w:val="26"/>
          <w:szCs w:val="26"/>
        </w:rPr>
        <w:t xml:space="preserve">., </w:t>
      </w:r>
      <w:proofErr w:type="gramEnd"/>
      <w:r w:rsidRPr="00484214">
        <w:rPr>
          <w:sz w:val="26"/>
          <w:szCs w:val="26"/>
        </w:rPr>
        <w:t>2014 год – 1124 места.)</w:t>
      </w:r>
    </w:p>
    <w:p w:rsidR="00484214" w:rsidRPr="00484214" w:rsidRDefault="00484214" w:rsidP="00484214">
      <w:pPr>
        <w:ind w:firstLine="567"/>
        <w:jc w:val="both"/>
        <w:rPr>
          <w:sz w:val="26"/>
          <w:szCs w:val="26"/>
        </w:rPr>
      </w:pPr>
      <w:r w:rsidRPr="00484214">
        <w:rPr>
          <w:sz w:val="26"/>
          <w:szCs w:val="26"/>
        </w:rPr>
        <w:t>В 2015 происходит реорганизация МБОУ «Жуковская ООШ» на 110 мест и МДОУ детский сад «Светлячок» на 55 мест в форме слияния и образования нового юридического лица МБОУ Жуковская НОШ (с дополнительной группой). МБОУ Жуковская НОШ будет функционировать в 2016 году, вместимость составит 55 мест, в том числе:</w:t>
      </w:r>
    </w:p>
    <w:p w:rsidR="00484214" w:rsidRPr="00484214" w:rsidRDefault="00484214" w:rsidP="00484214">
      <w:pPr>
        <w:ind w:firstLine="567"/>
        <w:jc w:val="both"/>
        <w:rPr>
          <w:sz w:val="26"/>
          <w:szCs w:val="26"/>
        </w:rPr>
      </w:pPr>
      <w:r w:rsidRPr="00484214">
        <w:rPr>
          <w:sz w:val="26"/>
          <w:szCs w:val="26"/>
        </w:rPr>
        <w:t>- количество мест в дошкольной группе – 25;</w:t>
      </w:r>
    </w:p>
    <w:p w:rsidR="00484214" w:rsidRPr="00484214" w:rsidRDefault="00484214" w:rsidP="00484214">
      <w:pPr>
        <w:ind w:firstLine="567"/>
        <w:jc w:val="both"/>
        <w:rPr>
          <w:sz w:val="26"/>
          <w:szCs w:val="26"/>
        </w:rPr>
      </w:pPr>
      <w:r w:rsidRPr="00484214">
        <w:rPr>
          <w:sz w:val="26"/>
          <w:szCs w:val="26"/>
        </w:rPr>
        <w:t>- количество мест в начальной образовательной школе – 30.</w:t>
      </w:r>
    </w:p>
    <w:p w:rsidR="00484214" w:rsidRPr="00484214" w:rsidRDefault="00484214" w:rsidP="00484214">
      <w:pPr>
        <w:ind w:firstLine="708"/>
        <w:jc w:val="both"/>
        <w:rPr>
          <w:sz w:val="26"/>
          <w:szCs w:val="26"/>
        </w:rPr>
      </w:pPr>
      <w:r w:rsidRPr="00484214">
        <w:rPr>
          <w:b/>
          <w:sz w:val="26"/>
          <w:szCs w:val="26"/>
        </w:rPr>
        <w:t>п.8</w:t>
      </w:r>
      <w:proofErr w:type="gramStart"/>
      <w:r w:rsidRPr="00484214">
        <w:rPr>
          <w:sz w:val="26"/>
          <w:szCs w:val="26"/>
        </w:rPr>
        <w:t xml:space="preserve">  В</w:t>
      </w:r>
      <w:proofErr w:type="gramEnd"/>
      <w:r w:rsidRPr="00484214">
        <w:rPr>
          <w:sz w:val="26"/>
          <w:szCs w:val="26"/>
        </w:rPr>
        <w:t xml:space="preserve"> 2014 году и в 2015 году наблюдается рост численности учащихся, в основном это объясняется притоком семей с детьми школьного возраста из </w:t>
      </w:r>
      <w:r w:rsidRPr="00484214">
        <w:rPr>
          <w:sz w:val="26"/>
          <w:szCs w:val="26"/>
        </w:rPr>
        <w:lastRenderedPageBreak/>
        <w:t>Украины и увеличением численности детей, подлежащих обучению в первом классе.</w:t>
      </w:r>
    </w:p>
    <w:p w:rsidR="00484214" w:rsidRPr="00484214" w:rsidRDefault="00484214" w:rsidP="00484214">
      <w:pPr>
        <w:ind w:firstLine="708"/>
        <w:jc w:val="both"/>
        <w:rPr>
          <w:sz w:val="26"/>
          <w:szCs w:val="26"/>
        </w:rPr>
      </w:pPr>
      <w:r w:rsidRPr="00484214">
        <w:rPr>
          <w:b/>
          <w:sz w:val="26"/>
          <w:szCs w:val="26"/>
        </w:rPr>
        <w:t>п.9,10</w:t>
      </w:r>
      <w:r w:rsidRPr="00484214">
        <w:rPr>
          <w:sz w:val="26"/>
          <w:szCs w:val="26"/>
        </w:rPr>
        <w:t xml:space="preserve"> Увеличение в 2014 году численности </w:t>
      </w:r>
      <w:proofErr w:type="gramStart"/>
      <w:r w:rsidRPr="00484214">
        <w:rPr>
          <w:sz w:val="26"/>
          <w:szCs w:val="26"/>
        </w:rPr>
        <w:t>учащихся  дневных общеобразовательных школ, занимающихся в первую смену объясняется</w:t>
      </w:r>
      <w:proofErr w:type="gramEnd"/>
      <w:r w:rsidRPr="00484214">
        <w:rPr>
          <w:sz w:val="26"/>
          <w:szCs w:val="26"/>
        </w:rPr>
        <w:t xml:space="preserve"> тем, что все учащиеся с 2014 года занимаются в первую смену.</w:t>
      </w:r>
    </w:p>
    <w:p w:rsidR="002C04E7" w:rsidRDefault="002C04E7" w:rsidP="00484214">
      <w:pPr>
        <w:ind w:firstLine="708"/>
        <w:rPr>
          <w:sz w:val="26"/>
          <w:szCs w:val="26"/>
        </w:rPr>
      </w:pPr>
    </w:p>
    <w:p w:rsidR="002C04E7" w:rsidRDefault="002C04E7" w:rsidP="002C04E7">
      <w:pPr>
        <w:rPr>
          <w:sz w:val="26"/>
          <w:szCs w:val="26"/>
        </w:rPr>
      </w:pPr>
    </w:p>
    <w:p w:rsidR="002C04E7" w:rsidRPr="002C04E7" w:rsidRDefault="002C04E7" w:rsidP="002C04E7">
      <w:pPr>
        <w:autoSpaceDE w:val="0"/>
        <w:autoSpaceDN w:val="0"/>
        <w:adjustRightInd w:val="0"/>
        <w:ind w:firstLine="540"/>
        <w:jc w:val="center"/>
        <w:rPr>
          <w:b/>
          <w:sz w:val="26"/>
          <w:szCs w:val="26"/>
        </w:rPr>
      </w:pPr>
      <w:r>
        <w:rPr>
          <w:b/>
          <w:sz w:val="26"/>
          <w:szCs w:val="26"/>
        </w:rPr>
        <w:t>Р</w:t>
      </w:r>
      <w:r w:rsidRPr="002C04E7">
        <w:rPr>
          <w:b/>
          <w:sz w:val="26"/>
          <w:szCs w:val="26"/>
        </w:rPr>
        <w:t>аздел «Показатели для исчисления единого налога на вмененный доход для отдельных видов деятельности на 2016-2018 годы»</w:t>
      </w:r>
    </w:p>
    <w:p w:rsidR="002C04E7" w:rsidRPr="002C04E7" w:rsidRDefault="002C04E7" w:rsidP="002C04E7">
      <w:pPr>
        <w:numPr>
          <w:ilvl w:val="0"/>
          <w:numId w:val="6"/>
        </w:numPr>
        <w:autoSpaceDE w:val="0"/>
        <w:autoSpaceDN w:val="0"/>
        <w:adjustRightInd w:val="0"/>
        <w:jc w:val="both"/>
        <w:rPr>
          <w:b/>
          <w:sz w:val="26"/>
          <w:szCs w:val="26"/>
        </w:rPr>
      </w:pPr>
      <w:r w:rsidRPr="002C04E7">
        <w:rPr>
          <w:b/>
          <w:sz w:val="26"/>
          <w:szCs w:val="26"/>
        </w:rPr>
        <w:t>Оказание бытовых услуг.</w:t>
      </w:r>
    </w:p>
    <w:p w:rsidR="002C04E7" w:rsidRPr="002C04E7" w:rsidRDefault="002C04E7" w:rsidP="002C04E7">
      <w:pPr>
        <w:autoSpaceDE w:val="0"/>
        <w:autoSpaceDN w:val="0"/>
        <w:adjustRightInd w:val="0"/>
        <w:ind w:firstLine="540"/>
        <w:jc w:val="both"/>
        <w:rPr>
          <w:sz w:val="26"/>
          <w:szCs w:val="26"/>
        </w:rPr>
      </w:pPr>
      <w:r w:rsidRPr="002C04E7">
        <w:rPr>
          <w:sz w:val="26"/>
          <w:szCs w:val="26"/>
        </w:rPr>
        <w:t xml:space="preserve">В 2014 году осуществляли свою деятельность в области оказания бытовых услуг 4 индивидуальных предпринимателя, по сравнению с 2013 годом изменения данного показателя не наблюдается. Бытовые услуги оказывают в </w:t>
      </w:r>
      <w:proofErr w:type="spellStart"/>
      <w:r w:rsidRPr="002C04E7">
        <w:rPr>
          <w:sz w:val="26"/>
          <w:szCs w:val="26"/>
        </w:rPr>
        <w:t>пгт</w:t>
      </w:r>
      <w:proofErr w:type="spellEnd"/>
      <w:r w:rsidRPr="002C04E7">
        <w:rPr>
          <w:sz w:val="26"/>
          <w:szCs w:val="26"/>
        </w:rPr>
        <w:t xml:space="preserve">. Фирово и </w:t>
      </w:r>
      <w:proofErr w:type="spellStart"/>
      <w:r w:rsidRPr="002C04E7">
        <w:rPr>
          <w:sz w:val="26"/>
          <w:szCs w:val="26"/>
        </w:rPr>
        <w:t>пгт</w:t>
      </w:r>
      <w:proofErr w:type="spellEnd"/>
      <w:r w:rsidRPr="002C04E7">
        <w:rPr>
          <w:sz w:val="26"/>
          <w:szCs w:val="26"/>
        </w:rPr>
        <w:t>. Великооктябрьский  по следующим видам деятельности: - ремонт радио- и телеаппаратуры и прочей аудио- и видеоаппаратуры, предоставление прочих персональных услуг, производство отделочных работ. На плановый период 2016-2018 годы показатель останется на прежнем уровне.</w:t>
      </w:r>
    </w:p>
    <w:p w:rsidR="002C04E7" w:rsidRPr="002C04E7" w:rsidRDefault="002C04E7" w:rsidP="002C04E7">
      <w:pPr>
        <w:autoSpaceDE w:val="0"/>
        <w:autoSpaceDN w:val="0"/>
        <w:adjustRightInd w:val="0"/>
        <w:ind w:firstLine="540"/>
        <w:jc w:val="both"/>
        <w:rPr>
          <w:sz w:val="26"/>
          <w:szCs w:val="26"/>
        </w:rPr>
      </w:pPr>
    </w:p>
    <w:p w:rsidR="002C04E7" w:rsidRPr="002C04E7" w:rsidRDefault="002C04E7" w:rsidP="002C04E7">
      <w:pPr>
        <w:numPr>
          <w:ilvl w:val="0"/>
          <w:numId w:val="6"/>
        </w:numPr>
        <w:autoSpaceDE w:val="0"/>
        <w:autoSpaceDN w:val="0"/>
        <w:adjustRightInd w:val="0"/>
        <w:jc w:val="both"/>
        <w:rPr>
          <w:b/>
          <w:sz w:val="26"/>
          <w:szCs w:val="26"/>
        </w:rPr>
      </w:pPr>
      <w:r w:rsidRPr="002C04E7">
        <w:rPr>
          <w:b/>
          <w:sz w:val="26"/>
          <w:szCs w:val="26"/>
        </w:rPr>
        <w:t>Оказание ветеринарных услуг.</w:t>
      </w:r>
    </w:p>
    <w:p w:rsidR="002C04E7" w:rsidRPr="002C04E7" w:rsidRDefault="002C04E7" w:rsidP="002C04E7">
      <w:pPr>
        <w:autoSpaceDE w:val="0"/>
        <w:autoSpaceDN w:val="0"/>
        <w:adjustRightInd w:val="0"/>
        <w:ind w:firstLine="540"/>
        <w:jc w:val="both"/>
        <w:rPr>
          <w:sz w:val="26"/>
          <w:szCs w:val="26"/>
        </w:rPr>
      </w:pPr>
      <w:r w:rsidRPr="002C04E7">
        <w:rPr>
          <w:sz w:val="26"/>
          <w:szCs w:val="26"/>
        </w:rPr>
        <w:t xml:space="preserve">Оказание ветеринарных услуг в </w:t>
      </w:r>
      <w:proofErr w:type="spellStart"/>
      <w:r w:rsidRPr="002C04E7">
        <w:rPr>
          <w:sz w:val="26"/>
          <w:szCs w:val="26"/>
        </w:rPr>
        <w:t>Фировском</w:t>
      </w:r>
      <w:proofErr w:type="spellEnd"/>
      <w:r w:rsidRPr="002C04E7">
        <w:rPr>
          <w:sz w:val="26"/>
          <w:szCs w:val="26"/>
        </w:rPr>
        <w:t xml:space="preserve"> районе осуществляет Государственное  бюджетное учреждение ветеринарии Тверской области "</w:t>
      </w:r>
      <w:proofErr w:type="spellStart"/>
      <w:r w:rsidRPr="002C04E7">
        <w:rPr>
          <w:sz w:val="26"/>
          <w:szCs w:val="26"/>
        </w:rPr>
        <w:t>Фировская</w:t>
      </w:r>
      <w:proofErr w:type="spellEnd"/>
      <w:r w:rsidRPr="002C04E7">
        <w:rPr>
          <w:sz w:val="26"/>
          <w:szCs w:val="26"/>
        </w:rPr>
        <w:t xml:space="preserve"> станция по      борьбе с болезнями животных", оказывающая платные услуги. По сравнению с 2013 годом наблюдается снижение данного показателя. В 2014 году проведена оптимизация численности работников. В 2015 году проводится реорганизация путем слияния со станцией по борьбе с болезнями животных г. Вышний Волочек, планируется продолжение оптимизации численности работников. На плановый период 2016-2018 годов численность работников останется на прежнем уровне.</w:t>
      </w:r>
    </w:p>
    <w:p w:rsidR="002C04E7" w:rsidRPr="002C04E7" w:rsidRDefault="002C04E7" w:rsidP="002C04E7">
      <w:pPr>
        <w:autoSpaceDE w:val="0"/>
        <w:autoSpaceDN w:val="0"/>
        <w:adjustRightInd w:val="0"/>
        <w:ind w:firstLine="540"/>
        <w:jc w:val="both"/>
        <w:rPr>
          <w:sz w:val="26"/>
          <w:szCs w:val="26"/>
        </w:rPr>
      </w:pPr>
    </w:p>
    <w:p w:rsidR="002C04E7" w:rsidRPr="002C04E7" w:rsidRDefault="002C04E7" w:rsidP="002C04E7">
      <w:pPr>
        <w:numPr>
          <w:ilvl w:val="0"/>
          <w:numId w:val="6"/>
        </w:numPr>
        <w:autoSpaceDE w:val="0"/>
        <w:autoSpaceDN w:val="0"/>
        <w:adjustRightInd w:val="0"/>
        <w:ind w:left="0" w:firstLine="680"/>
        <w:jc w:val="both"/>
        <w:rPr>
          <w:b/>
          <w:sz w:val="26"/>
          <w:szCs w:val="26"/>
        </w:rPr>
      </w:pPr>
      <w:r w:rsidRPr="002C04E7">
        <w:rPr>
          <w:b/>
          <w:sz w:val="26"/>
          <w:szCs w:val="26"/>
        </w:rPr>
        <w:t>Оказание услуг по ремонту, техническому обслуживанию и мойке автотранспортных средств.</w:t>
      </w:r>
    </w:p>
    <w:p w:rsidR="002C04E7" w:rsidRPr="002C04E7" w:rsidRDefault="002C04E7" w:rsidP="002C04E7">
      <w:pPr>
        <w:autoSpaceDE w:val="0"/>
        <w:autoSpaceDN w:val="0"/>
        <w:adjustRightInd w:val="0"/>
        <w:ind w:firstLine="540"/>
        <w:jc w:val="both"/>
        <w:rPr>
          <w:sz w:val="26"/>
          <w:szCs w:val="26"/>
        </w:rPr>
      </w:pPr>
      <w:r w:rsidRPr="002C04E7">
        <w:rPr>
          <w:sz w:val="26"/>
          <w:szCs w:val="26"/>
        </w:rPr>
        <w:t>В 2014 году оказание услуг по ремонту, техническому обслуживанию и мойке автотранспортных средств осуществляли 4 индивидуальных предпринимателя, по сравнению с 2013 годом показатель остался на прежнем уровне. На плановый период 2016-2018 годы показатель останется на прежнем уровне.</w:t>
      </w:r>
    </w:p>
    <w:p w:rsidR="002C04E7" w:rsidRPr="002C04E7" w:rsidRDefault="002C04E7" w:rsidP="002C04E7">
      <w:pPr>
        <w:autoSpaceDE w:val="0"/>
        <w:autoSpaceDN w:val="0"/>
        <w:adjustRightInd w:val="0"/>
        <w:ind w:firstLine="540"/>
        <w:jc w:val="both"/>
        <w:rPr>
          <w:sz w:val="26"/>
          <w:szCs w:val="26"/>
        </w:rPr>
      </w:pPr>
    </w:p>
    <w:p w:rsidR="002C04E7" w:rsidRPr="002C04E7" w:rsidRDefault="002C04E7" w:rsidP="002C04E7">
      <w:pPr>
        <w:numPr>
          <w:ilvl w:val="0"/>
          <w:numId w:val="7"/>
        </w:numPr>
        <w:autoSpaceDE w:val="0"/>
        <w:autoSpaceDN w:val="0"/>
        <w:adjustRightInd w:val="0"/>
        <w:ind w:left="0" w:firstLine="680"/>
        <w:jc w:val="both"/>
        <w:rPr>
          <w:b/>
          <w:sz w:val="26"/>
          <w:szCs w:val="26"/>
        </w:rPr>
      </w:pPr>
      <w:r w:rsidRPr="002C04E7">
        <w:rPr>
          <w:b/>
          <w:sz w:val="26"/>
          <w:szCs w:val="26"/>
        </w:rPr>
        <w:t>Оказание автотранспортных услуг по перевозке грузов.</w:t>
      </w:r>
    </w:p>
    <w:p w:rsidR="002C04E7" w:rsidRPr="002C04E7" w:rsidRDefault="002C04E7" w:rsidP="002C04E7">
      <w:pPr>
        <w:autoSpaceDE w:val="0"/>
        <w:autoSpaceDN w:val="0"/>
        <w:adjustRightInd w:val="0"/>
        <w:ind w:firstLine="540"/>
        <w:jc w:val="both"/>
        <w:rPr>
          <w:sz w:val="26"/>
          <w:szCs w:val="26"/>
        </w:rPr>
      </w:pPr>
      <w:r w:rsidRPr="002C04E7">
        <w:rPr>
          <w:sz w:val="26"/>
          <w:szCs w:val="26"/>
        </w:rPr>
        <w:t>В 2014 году количество автотранспортных средств оказывающие автотранспортные услуги по перевозке грузов сократилось по сравнению с 2013 годом и составило 2 единиц.  ОАО "</w:t>
      </w:r>
      <w:proofErr w:type="spellStart"/>
      <w:r w:rsidRPr="002C04E7">
        <w:rPr>
          <w:sz w:val="26"/>
          <w:szCs w:val="26"/>
        </w:rPr>
        <w:t>Фировское</w:t>
      </w:r>
      <w:proofErr w:type="spellEnd"/>
      <w:r w:rsidRPr="002C04E7">
        <w:rPr>
          <w:sz w:val="26"/>
          <w:szCs w:val="26"/>
        </w:rPr>
        <w:t xml:space="preserve"> РТП" перешло на упрощенную систему налогообложения. На прогнозируемый период 2016-2018 годов изменения не планируются.</w:t>
      </w:r>
    </w:p>
    <w:p w:rsidR="002C04E7" w:rsidRPr="002C04E7" w:rsidRDefault="002C04E7" w:rsidP="002C04E7">
      <w:pPr>
        <w:autoSpaceDE w:val="0"/>
        <w:autoSpaceDN w:val="0"/>
        <w:adjustRightInd w:val="0"/>
        <w:ind w:firstLine="540"/>
        <w:jc w:val="both"/>
        <w:rPr>
          <w:b/>
        </w:rPr>
      </w:pPr>
    </w:p>
    <w:p w:rsidR="002C04E7" w:rsidRPr="002C04E7" w:rsidRDefault="002C04E7" w:rsidP="002C04E7">
      <w:pPr>
        <w:ind w:firstLine="709"/>
        <w:jc w:val="both"/>
        <w:rPr>
          <w:b/>
          <w:sz w:val="26"/>
          <w:szCs w:val="26"/>
        </w:rPr>
      </w:pPr>
      <w:r w:rsidRPr="002C04E7">
        <w:rPr>
          <w:b/>
          <w:sz w:val="26"/>
          <w:szCs w:val="26"/>
        </w:rPr>
        <w:t>6. Оказание автотранспортных услуг по перевозке пассажиров.</w:t>
      </w:r>
    </w:p>
    <w:p w:rsidR="002C04E7" w:rsidRPr="002C04E7" w:rsidRDefault="002C04E7" w:rsidP="002C04E7">
      <w:pPr>
        <w:ind w:firstLine="709"/>
        <w:jc w:val="both"/>
        <w:rPr>
          <w:sz w:val="26"/>
          <w:szCs w:val="26"/>
        </w:rPr>
      </w:pPr>
      <w:r w:rsidRPr="002C04E7">
        <w:rPr>
          <w:sz w:val="26"/>
          <w:szCs w:val="26"/>
        </w:rPr>
        <w:t>В 2014 году МУП «</w:t>
      </w:r>
      <w:proofErr w:type="spellStart"/>
      <w:r w:rsidRPr="002C04E7">
        <w:rPr>
          <w:sz w:val="26"/>
          <w:szCs w:val="26"/>
        </w:rPr>
        <w:t>Фировское</w:t>
      </w:r>
      <w:proofErr w:type="spellEnd"/>
      <w:r w:rsidRPr="002C04E7">
        <w:rPr>
          <w:sz w:val="26"/>
          <w:szCs w:val="26"/>
        </w:rPr>
        <w:t xml:space="preserve"> ЖКХ» оказывало автотранспортные услуги по перевозке пассажиров в </w:t>
      </w:r>
      <w:proofErr w:type="spellStart"/>
      <w:r w:rsidRPr="002C04E7">
        <w:rPr>
          <w:sz w:val="26"/>
          <w:szCs w:val="26"/>
        </w:rPr>
        <w:t>Фировском</w:t>
      </w:r>
      <w:proofErr w:type="spellEnd"/>
      <w:r w:rsidRPr="002C04E7">
        <w:rPr>
          <w:sz w:val="26"/>
          <w:szCs w:val="26"/>
        </w:rPr>
        <w:t xml:space="preserve"> районе. Для  перевозки пассажиров использовалось 4 транспортных средства, общее количество посадочных мест составляло 100 единиц. С 2013 года МУП «</w:t>
      </w:r>
      <w:proofErr w:type="spellStart"/>
      <w:r w:rsidRPr="002C04E7">
        <w:rPr>
          <w:sz w:val="26"/>
          <w:szCs w:val="26"/>
        </w:rPr>
        <w:t>Фировское</w:t>
      </w:r>
      <w:proofErr w:type="spellEnd"/>
      <w:r w:rsidRPr="002C04E7">
        <w:rPr>
          <w:sz w:val="26"/>
          <w:szCs w:val="26"/>
        </w:rPr>
        <w:t xml:space="preserve"> ЖКХ» перешло на общую </w:t>
      </w:r>
      <w:r w:rsidRPr="002C04E7">
        <w:rPr>
          <w:sz w:val="26"/>
          <w:szCs w:val="26"/>
        </w:rPr>
        <w:lastRenderedPageBreak/>
        <w:t xml:space="preserve">систему налогообложения, в связи с тем, что организация оказывает большое количество видов деятельности. </w:t>
      </w:r>
    </w:p>
    <w:p w:rsidR="002C04E7" w:rsidRPr="002C04E7" w:rsidRDefault="002C04E7" w:rsidP="002C04E7">
      <w:pPr>
        <w:ind w:firstLine="709"/>
        <w:jc w:val="both"/>
        <w:rPr>
          <w:sz w:val="26"/>
          <w:szCs w:val="26"/>
        </w:rPr>
      </w:pPr>
      <w:r w:rsidRPr="002C04E7">
        <w:rPr>
          <w:sz w:val="26"/>
          <w:szCs w:val="26"/>
        </w:rPr>
        <w:t xml:space="preserve">В 2014 году зарегистрировался индивидуальный </w:t>
      </w:r>
      <w:proofErr w:type="gramStart"/>
      <w:r w:rsidRPr="002C04E7">
        <w:rPr>
          <w:sz w:val="26"/>
          <w:szCs w:val="26"/>
        </w:rPr>
        <w:t>предприниматель</w:t>
      </w:r>
      <w:proofErr w:type="gramEnd"/>
      <w:r w:rsidRPr="002C04E7">
        <w:rPr>
          <w:sz w:val="26"/>
          <w:szCs w:val="26"/>
        </w:rPr>
        <w:t xml:space="preserve"> оказывающий услуги такси, имеется легковой автомобиль с 4 посадочными местами.</w:t>
      </w:r>
    </w:p>
    <w:p w:rsidR="002C04E7" w:rsidRPr="002C04E7" w:rsidRDefault="002C04E7" w:rsidP="002C04E7">
      <w:pPr>
        <w:autoSpaceDE w:val="0"/>
        <w:autoSpaceDN w:val="0"/>
        <w:adjustRightInd w:val="0"/>
        <w:ind w:firstLine="709"/>
        <w:jc w:val="both"/>
        <w:rPr>
          <w:sz w:val="26"/>
          <w:szCs w:val="26"/>
        </w:rPr>
      </w:pPr>
      <w:r w:rsidRPr="002C04E7">
        <w:rPr>
          <w:sz w:val="26"/>
          <w:szCs w:val="26"/>
        </w:rPr>
        <w:t>На 2016 и на плановый период до 2018 года показатель останется на прежнем уровне.</w:t>
      </w:r>
    </w:p>
    <w:p w:rsidR="002C04E7" w:rsidRPr="002C04E7" w:rsidRDefault="002C04E7" w:rsidP="002C04E7">
      <w:pPr>
        <w:ind w:firstLine="709"/>
        <w:jc w:val="both"/>
        <w:rPr>
          <w:sz w:val="26"/>
          <w:szCs w:val="26"/>
        </w:rPr>
      </w:pPr>
    </w:p>
    <w:p w:rsidR="002C04E7" w:rsidRPr="002C04E7" w:rsidRDefault="002C04E7" w:rsidP="002C04E7">
      <w:pPr>
        <w:autoSpaceDE w:val="0"/>
        <w:autoSpaceDN w:val="0"/>
        <w:adjustRightInd w:val="0"/>
        <w:ind w:firstLine="709"/>
        <w:jc w:val="both"/>
        <w:rPr>
          <w:b/>
          <w:sz w:val="26"/>
          <w:szCs w:val="26"/>
        </w:rPr>
      </w:pPr>
      <w:r w:rsidRPr="002C04E7">
        <w:rPr>
          <w:b/>
          <w:sz w:val="26"/>
          <w:szCs w:val="26"/>
        </w:rPr>
        <w:t xml:space="preserve">7. Розничная торговля, осуществляемая через объекты стационарной торговой сети, имеющей торговые залы.     </w:t>
      </w:r>
    </w:p>
    <w:p w:rsidR="002C04E7" w:rsidRPr="002C04E7" w:rsidRDefault="002C04E7" w:rsidP="002C04E7">
      <w:pPr>
        <w:ind w:firstLine="709"/>
        <w:jc w:val="both"/>
        <w:rPr>
          <w:sz w:val="26"/>
          <w:szCs w:val="26"/>
        </w:rPr>
      </w:pPr>
      <w:r w:rsidRPr="002C04E7">
        <w:rPr>
          <w:sz w:val="26"/>
          <w:szCs w:val="26"/>
        </w:rPr>
        <w:t xml:space="preserve">Розничная торговля, осуществляемая через объекты стационарной торговой сети, имеющей торговые залы, в 2014 году сократилась на 312,5 </w:t>
      </w:r>
      <w:proofErr w:type="spellStart"/>
      <w:r w:rsidRPr="002C04E7">
        <w:rPr>
          <w:sz w:val="26"/>
          <w:szCs w:val="26"/>
        </w:rPr>
        <w:t>кв.м</w:t>
      </w:r>
      <w:proofErr w:type="spellEnd"/>
      <w:r w:rsidRPr="002C04E7">
        <w:rPr>
          <w:sz w:val="26"/>
          <w:szCs w:val="26"/>
        </w:rPr>
        <w:t xml:space="preserve">. по сравнению с 2013 годом, и составила 2699,7 </w:t>
      </w:r>
      <w:proofErr w:type="spellStart"/>
      <w:r w:rsidRPr="002C04E7">
        <w:rPr>
          <w:sz w:val="26"/>
          <w:szCs w:val="26"/>
        </w:rPr>
        <w:t>кв.м</w:t>
      </w:r>
      <w:proofErr w:type="spellEnd"/>
      <w:r w:rsidRPr="002C04E7">
        <w:rPr>
          <w:sz w:val="26"/>
          <w:szCs w:val="26"/>
        </w:rPr>
        <w:t xml:space="preserve">.: в </w:t>
      </w:r>
      <w:proofErr w:type="spellStart"/>
      <w:r w:rsidRPr="002C04E7">
        <w:rPr>
          <w:sz w:val="26"/>
          <w:szCs w:val="26"/>
        </w:rPr>
        <w:t>пгт</w:t>
      </w:r>
      <w:proofErr w:type="spellEnd"/>
      <w:r w:rsidRPr="002C04E7">
        <w:rPr>
          <w:sz w:val="26"/>
          <w:szCs w:val="26"/>
        </w:rPr>
        <w:t xml:space="preserve">. Фирово и </w:t>
      </w:r>
      <w:proofErr w:type="spellStart"/>
      <w:r w:rsidRPr="002C04E7">
        <w:rPr>
          <w:sz w:val="26"/>
          <w:szCs w:val="26"/>
        </w:rPr>
        <w:t>пгт</w:t>
      </w:r>
      <w:proofErr w:type="spellEnd"/>
      <w:r w:rsidRPr="002C04E7">
        <w:rPr>
          <w:sz w:val="26"/>
          <w:szCs w:val="26"/>
        </w:rPr>
        <w:t xml:space="preserve">. Великооктябрьский – 1358,5 кв. м., прочие населенные пункты -1341,2 </w:t>
      </w:r>
      <w:proofErr w:type="spellStart"/>
      <w:r w:rsidRPr="002C04E7">
        <w:rPr>
          <w:sz w:val="26"/>
          <w:szCs w:val="26"/>
        </w:rPr>
        <w:t>кв.м</w:t>
      </w:r>
      <w:proofErr w:type="spellEnd"/>
      <w:r w:rsidRPr="002C04E7">
        <w:rPr>
          <w:sz w:val="26"/>
          <w:szCs w:val="26"/>
        </w:rPr>
        <w:t>.</w:t>
      </w:r>
    </w:p>
    <w:p w:rsidR="002C04E7" w:rsidRPr="002C04E7" w:rsidRDefault="002C04E7" w:rsidP="002C04E7">
      <w:pPr>
        <w:ind w:firstLine="709"/>
        <w:jc w:val="both"/>
        <w:rPr>
          <w:sz w:val="26"/>
          <w:szCs w:val="26"/>
        </w:rPr>
      </w:pPr>
    </w:p>
    <w:p w:rsidR="002C04E7" w:rsidRPr="002C04E7" w:rsidRDefault="002C04E7" w:rsidP="002C04E7">
      <w:pPr>
        <w:ind w:firstLine="709"/>
        <w:jc w:val="both"/>
        <w:rPr>
          <w:b/>
          <w:sz w:val="26"/>
          <w:szCs w:val="26"/>
        </w:rPr>
      </w:pPr>
      <w:r w:rsidRPr="002C04E7">
        <w:rPr>
          <w:b/>
          <w:sz w:val="26"/>
          <w:szCs w:val="26"/>
        </w:rPr>
        <w:t>7.1.</w:t>
      </w:r>
      <w:r w:rsidRPr="002C04E7">
        <w:rPr>
          <w:sz w:val="26"/>
          <w:szCs w:val="26"/>
        </w:rPr>
        <w:t xml:space="preserve"> </w:t>
      </w:r>
      <w:r w:rsidRPr="002C04E7">
        <w:rPr>
          <w:b/>
          <w:sz w:val="26"/>
          <w:szCs w:val="26"/>
        </w:rPr>
        <w:t>Розничная торговля, осуществляемая через объекты стационарной торговой сети, имеющей торговые залы в том числе, торгующие алкогольной продукцией.</w:t>
      </w:r>
    </w:p>
    <w:p w:rsidR="002C04E7" w:rsidRPr="002C04E7" w:rsidRDefault="002C04E7" w:rsidP="002C04E7">
      <w:pPr>
        <w:ind w:firstLine="709"/>
        <w:jc w:val="both"/>
        <w:rPr>
          <w:sz w:val="26"/>
          <w:szCs w:val="26"/>
        </w:rPr>
      </w:pPr>
      <w:r w:rsidRPr="002C04E7">
        <w:rPr>
          <w:b/>
          <w:sz w:val="26"/>
          <w:szCs w:val="26"/>
        </w:rPr>
        <w:t xml:space="preserve">2014 год. </w:t>
      </w:r>
      <w:r w:rsidRPr="002C04E7">
        <w:rPr>
          <w:sz w:val="26"/>
          <w:szCs w:val="26"/>
        </w:rPr>
        <w:t xml:space="preserve">Розничная торговля, осуществляемая через объекты </w:t>
      </w:r>
      <w:proofErr w:type="gramStart"/>
      <w:r w:rsidRPr="002C04E7">
        <w:rPr>
          <w:sz w:val="26"/>
          <w:szCs w:val="26"/>
        </w:rPr>
        <w:t>стационарной торговой сети, имеющей торговые залы с алкогольной продукцией в 2014 году по сравнению с 2013 годом увеличилась</w:t>
      </w:r>
      <w:proofErr w:type="gramEnd"/>
      <w:r w:rsidRPr="002C04E7">
        <w:rPr>
          <w:sz w:val="26"/>
          <w:szCs w:val="26"/>
        </w:rPr>
        <w:t xml:space="preserve"> на 170,1 </w:t>
      </w:r>
      <w:proofErr w:type="spellStart"/>
      <w:r w:rsidRPr="002C04E7">
        <w:rPr>
          <w:sz w:val="26"/>
          <w:szCs w:val="26"/>
        </w:rPr>
        <w:t>кв.м</w:t>
      </w:r>
      <w:proofErr w:type="spellEnd"/>
      <w:r w:rsidRPr="002C04E7">
        <w:rPr>
          <w:sz w:val="26"/>
          <w:szCs w:val="26"/>
        </w:rPr>
        <w:t xml:space="preserve">., и составила 952,1 </w:t>
      </w:r>
      <w:proofErr w:type="spellStart"/>
      <w:r w:rsidRPr="002C04E7">
        <w:rPr>
          <w:sz w:val="26"/>
          <w:szCs w:val="26"/>
        </w:rPr>
        <w:t>кв.м</w:t>
      </w:r>
      <w:proofErr w:type="spellEnd"/>
      <w:r w:rsidRPr="002C04E7">
        <w:rPr>
          <w:sz w:val="26"/>
          <w:szCs w:val="26"/>
        </w:rPr>
        <w:t xml:space="preserve">.: в </w:t>
      </w:r>
      <w:proofErr w:type="spellStart"/>
      <w:r w:rsidRPr="002C04E7">
        <w:rPr>
          <w:sz w:val="26"/>
          <w:szCs w:val="26"/>
        </w:rPr>
        <w:t>пгт</w:t>
      </w:r>
      <w:proofErr w:type="spellEnd"/>
      <w:r w:rsidRPr="002C04E7">
        <w:rPr>
          <w:sz w:val="26"/>
          <w:szCs w:val="26"/>
        </w:rPr>
        <w:t xml:space="preserve">. Фирово и </w:t>
      </w:r>
      <w:proofErr w:type="spellStart"/>
      <w:r w:rsidRPr="002C04E7">
        <w:rPr>
          <w:sz w:val="26"/>
          <w:szCs w:val="26"/>
        </w:rPr>
        <w:t>пгт</w:t>
      </w:r>
      <w:proofErr w:type="spellEnd"/>
      <w:r w:rsidRPr="002C04E7">
        <w:rPr>
          <w:sz w:val="26"/>
          <w:szCs w:val="26"/>
        </w:rPr>
        <w:t xml:space="preserve">. Великооктябрьский – 429 кв. м., прочие населенные пункты -523,1 </w:t>
      </w:r>
      <w:proofErr w:type="spellStart"/>
      <w:r w:rsidRPr="002C04E7">
        <w:rPr>
          <w:sz w:val="26"/>
          <w:szCs w:val="26"/>
        </w:rPr>
        <w:t>кв.м</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xml:space="preserve">Магазины Фировского РАЙПО перешли в ведение ООО «Визит». В </w:t>
      </w:r>
      <w:proofErr w:type="spellStart"/>
      <w:r w:rsidRPr="002C04E7">
        <w:rPr>
          <w:sz w:val="26"/>
          <w:szCs w:val="26"/>
        </w:rPr>
        <w:t>Фировском</w:t>
      </w:r>
      <w:proofErr w:type="spellEnd"/>
      <w:r w:rsidRPr="002C04E7">
        <w:rPr>
          <w:sz w:val="26"/>
          <w:szCs w:val="26"/>
        </w:rPr>
        <w:t xml:space="preserve"> РАЙПО работает магазин в д. Старое, в котором осуществляется розничная продажа алкогольной продукции. </w:t>
      </w:r>
    </w:p>
    <w:p w:rsidR="002C04E7" w:rsidRPr="002C04E7" w:rsidRDefault="002C04E7" w:rsidP="002C04E7">
      <w:pPr>
        <w:ind w:firstLine="709"/>
        <w:jc w:val="both"/>
        <w:rPr>
          <w:i/>
          <w:sz w:val="26"/>
          <w:szCs w:val="26"/>
        </w:rPr>
      </w:pPr>
      <w:r w:rsidRPr="002C04E7">
        <w:rPr>
          <w:i/>
          <w:sz w:val="26"/>
          <w:szCs w:val="26"/>
        </w:rPr>
        <w:t>Увеличили торговую площадь:</w:t>
      </w:r>
    </w:p>
    <w:p w:rsidR="002C04E7" w:rsidRPr="002C04E7" w:rsidRDefault="002C04E7" w:rsidP="002C04E7">
      <w:pPr>
        <w:ind w:firstLine="709"/>
        <w:jc w:val="both"/>
        <w:rPr>
          <w:sz w:val="26"/>
          <w:szCs w:val="26"/>
        </w:rPr>
      </w:pPr>
      <w:r w:rsidRPr="002C04E7">
        <w:rPr>
          <w:sz w:val="26"/>
          <w:szCs w:val="26"/>
        </w:rPr>
        <w:t>- ООО «Нива» п. Великооктябрьский (центр МО) - на 13,3 кв. м.</w:t>
      </w:r>
    </w:p>
    <w:p w:rsidR="002C04E7" w:rsidRPr="002C04E7" w:rsidRDefault="002C04E7" w:rsidP="002C04E7">
      <w:pPr>
        <w:ind w:firstLine="709"/>
        <w:jc w:val="both"/>
        <w:rPr>
          <w:sz w:val="26"/>
          <w:szCs w:val="26"/>
        </w:rPr>
      </w:pPr>
      <w:r w:rsidRPr="002C04E7">
        <w:rPr>
          <w:sz w:val="26"/>
          <w:szCs w:val="26"/>
        </w:rPr>
        <w:t>- ООО «Хозяюшка» п. Граничный (прочие нас</w:t>
      </w:r>
      <w:proofErr w:type="gramStart"/>
      <w:r w:rsidRPr="002C04E7">
        <w:rPr>
          <w:sz w:val="26"/>
          <w:szCs w:val="26"/>
        </w:rPr>
        <w:t>.</w:t>
      </w:r>
      <w:proofErr w:type="gramEnd"/>
      <w:r w:rsidRPr="002C04E7">
        <w:rPr>
          <w:sz w:val="26"/>
          <w:szCs w:val="26"/>
        </w:rPr>
        <w:t xml:space="preserve"> </w:t>
      </w:r>
      <w:proofErr w:type="gramStart"/>
      <w:r w:rsidRPr="002C04E7">
        <w:rPr>
          <w:sz w:val="26"/>
          <w:szCs w:val="26"/>
        </w:rPr>
        <w:t>п</w:t>
      </w:r>
      <w:proofErr w:type="gramEnd"/>
      <w:r w:rsidRPr="002C04E7">
        <w:rPr>
          <w:sz w:val="26"/>
          <w:szCs w:val="26"/>
        </w:rPr>
        <w:t xml:space="preserve">ункты МО) -  на 27,8 кв. м. </w:t>
      </w:r>
    </w:p>
    <w:p w:rsidR="002C04E7" w:rsidRPr="002C04E7" w:rsidRDefault="002C04E7" w:rsidP="002C04E7">
      <w:pPr>
        <w:ind w:firstLine="709"/>
        <w:jc w:val="both"/>
        <w:rPr>
          <w:sz w:val="26"/>
          <w:szCs w:val="26"/>
        </w:rPr>
      </w:pPr>
      <w:r w:rsidRPr="002C04E7">
        <w:rPr>
          <w:sz w:val="26"/>
          <w:szCs w:val="26"/>
        </w:rPr>
        <w:t xml:space="preserve">- МУТП «Октябрь» (центр МО) -  149 </w:t>
      </w:r>
      <w:proofErr w:type="spellStart"/>
      <w:r w:rsidRPr="002C04E7">
        <w:rPr>
          <w:sz w:val="26"/>
          <w:szCs w:val="26"/>
        </w:rPr>
        <w:t>кв.м</w:t>
      </w:r>
      <w:proofErr w:type="spellEnd"/>
      <w:r w:rsidRPr="002C04E7">
        <w:rPr>
          <w:sz w:val="26"/>
          <w:szCs w:val="26"/>
        </w:rPr>
        <w:t xml:space="preserve">. (была получена лицензия на 1 год, реализация алкогольной продукции осуществлялась в магазине самообслуживания </w:t>
      </w:r>
      <w:proofErr w:type="spellStart"/>
      <w:r w:rsidRPr="002C04E7">
        <w:rPr>
          <w:sz w:val="26"/>
          <w:szCs w:val="26"/>
        </w:rPr>
        <w:t>п</w:t>
      </w:r>
      <w:proofErr w:type="gramStart"/>
      <w:r w:rsidRPr="002C04E7">
        <w:rPr>
          <w:sz w:val="26"/>
          <w:szCs w:val="26"/>
        </w:rPr>
        <w:t>.В</w:t>
      </w:r>
      <w:proofErr w:type="gramEnd"/>
      <w:r w:rsidRPr="002C04E7">
        <w:rPr>
          <w:sz w:val="26"/>
          <w:szCs w:val="26"/>
        </w:rPr>
        <w:t>еликооктябрьский</w:t>
      </w:r>
      <w:proofErr w:type="spellEnd"/>
      <w:r w:rsidRPr="002C04E7">
        <w:rPr>
          <w:sz w:val="26"/>
          <w:szCs w:val="26"/>
        </w:rPr>
        <w:t xml:space="preserve">). </w:t>
      </w:r>
    </w:p>
    <w:p w:rsidR="002C04E7" w:rsidRPr="002C04E7" w:rsidRDefault="002C04E7" w:rsidP="002C04E7">
      <w:pPr>
        <w:ind w:firstLine="709"/>
        <w:jc w:val="both"/>
        <w:rPr>
          <w:sz w:val="26"/>
          <w:szCs w:val="26"/>
        </w:rPr>
      </w:pPr>
      <w:r w:rsidRPr="002C04E7">
        <w:rPr>
          <w:i/>
          <w:sz w:val="26"/>
          <w:szCs w:val="26"/>
        </w:rPr>
        <w:t>Сократили торговую площадь:</w:t>
      </w:r>
    </w:p>
    <w:p w:rsidR="002C04E7" w:rsidRPr="002C04E7" w:rsidRDefault="002C04E7" w:rsidP="002C04E7">
      <w:pPr>
        <w:ind w:firstLine="709"/>
        <w:jc w:val="both"/>
        <w:rPr>
          <w:sz w:val="26"/>
          <w:szCs w:val="26"/>
        </w:rPr>
      </w:pPr>
      <w:r w:rsidRPr="002C04E7">
        <w:rPr>
          <w:sz w:val="26"/>
          <w:szCs w:val="26"/>
        </w:rPr>
        <w:t>- ООО «</w:t>
      </w:r>
      <w:proofErr w:type="spellStart"/>
      <w:r w:rsidRPr="002C04E7">
        <w:rPr>
          <w:sz w:val="26"/>
          <w:szCs w:val="26"/>
        </w:rPr>
        <w:t>Юмос</w:t>
      </w:r>
      <w:proofErr w:type="spellEnd"/>
      <w:r w:rsidRPr="002C04E7">
        <w:rPr>
          <w:sz w:val="26"/>
          <w:szCs w:val="26"/>
        </w:rPr>
        <w:t>» с. Покровское (прочие нас</w:t>
      </w:r>
      <w:proofErr w:type="gramStart"/>
      <w:r w:rsidRPr="002C04E7">
        <w:rPr>
          <w:sz w:val="26"/>
          <w:szCs w:val="26"/>
        </w:rPr>
        <w:t>.</w:t>
      </w:r>
      <w:proofErr w:type="gramEnd"/>
      <w:r w:rsidRPr="002C04E7">
        <w:rPr>
          <w:sz w:val="26"/>
          <w:szCs w:val="26"/>
        </w:rPr>
        <w:t xml:space="preserve"> </w:t>
      </w:r>
      <w:proofErr w:type="gramStart"/>
      <w:r w:rsidRPr="002C04E7">
        <w:rPr>
          <w:sz w:val="26"/>
          <w:szCs w:val="26"/>
        </w:rPr>
        <w:t>п</w:t>
      </w:r>
      <w:proofErr w:type="gramEnd"/>
      <w:r w:rsidRPr="002C04E7">
        <w:rPr>
          <w:sz w:val="26"/>
          <w:szCs w:val="26"/>
        </w:rPr>
        <w:t xml:space="preserve">ункты МО)  - на 20 </w:t>
      </w:r>
      <w:proofErr w:type="spellStart"/>
      <w:r w:rsidRPr="002C04E7">
        <w:rPr>
          <w:sz w:val="26"/>
          <w:szCs w:val="26"/>
        </w:rPr>
        <w:t>кв.м</w:t>
      </w:r>
      <w:proofErr w:type="spellEnd"/>
      <w:r w:rsidRPr="002C04E7">
        <w:rPr>
          <w:sz w:val="26"/>
          <w:szCs w:val="26"/>
        </w:rPr>
        <w:t>. (прекратило осуществление своей деятельности).</w:t>
      </w:r>
    </w:p>
    <w:p w:rsidR="002C04E7" w:rsidRPr="002C04E7" w:rsidRDefault="002C04E7" w:rsidP="002C04E7">
      <w:pPr>
        <w:ind w:firstLine="709"/>
        <w:jc w:val="both"/>
        <w:rPr>
          <w:i/>
          <w:sz w:val="26"/>
          <w:szCs w:val="26"/>
        </w:rPr>
      </w:pPr>
    </w:p>
    <w:p w:rsidR="002C04E7" w:rsidRPr="002C04E7" w:rsidRDefault="002C04E7" w:rsidP="002C04E7">
      <w:pPr>
        <w:ind w:firstLine="709"/>
        <w:jc w:val="both"/>
        <w:rPr>
          <w:sz w:val="26"/>
          <w:szCs w:val="26"/>
        </w:rPr>
      </w:pPr>
      <w:r w:rsidRPr="002C04E7">
        <w:rPr>
          <w:b/>
          <w:sz w:val="26"/>
          <w:szCs w:val="26"/>
        </w:rPr>
        <w:t xml:space="preserve">2015 год. </w:t>
      </w:r>
      <w:r w:rsidRPr="002C04E7">
        <w:rPr>
          <w:sz w:val="26"/>
          <w:szCs w:val="26"/>
        </w:rPr>
        <w:t xml:space="preserve">Розничная торговля, осуществляемая через объекты стационарной торговой сети, имеющей торговые залы с алкогольной продукцией в 2015 году, по сравнению с 2014 годом уменьшилась на 149 </w:t>
      </w:r>
      <w:proofErr w:type="spellStart"/>
      <w:r w:rsidRPr="002C04E7">
        <w:rPr>
          <w:sz w:val="26"/>
          <w:szCs w:val="26"/>
        </w:rPr>
        <w:t>кв.м</w:t>
      </w:r>
      <w:proofErr w:type="spellEnd"/>
      <w:r w:rsidRPr="002C04E7">
        <w:rPr>
          <w:sz w:val="26"/>
          <w:szCs w:val="26"/>
        </w:rPr>
        <w:t xml:space="preserve">., и составила 803,1 </w:t>
      </w:r>
      <w:proofErr w:type="spellStart"/>
      <w:r w:rsidRPr="002C04E7">
        <w:rPr>
          <w:sz w:val="26"/>
          <w:szCs w:val="26"/>
        </w:rPr>
        <w:t>кв.м</w:t>
      </w:r>
      <w:proofErr w:type="spellEnd"/>
      <w:r w:rsidRPr="002C04E7">
        <w:rPr>
          <w:sz w:val="26"/>
          <w:szCs w:val="26"/>
        </w:rPr>
        <w:t xml:space="preserve">. В </w:t>
      </w:r>
      <w:proofErr w:type="spellStart"/>
      <w:r w:rsidRPr="002C04E7">
        <w:rPr>
          <w:sz w:val="26"/>
          <w:szCs w:val="26"/>
        </w:rPr>
        <w:t>пгт</w:t>
      </w:r>
      <w:proofErr w:type="spellEnd"/>
      <w:r w:rsidRPr="002C04E7">
        <w:rPr>
          <w:sz w:val="26"/>
          <w:szCs w:val="26"/>
        </w:rPr>
        <w:t xml:space="preserve">. Фирово и </w:t>
      </w:r>
      <w:proofErr w:type="spellStart"/>
      <w:r w:rsidRPr="002C04E7">
        <w:rPr>
          <w:sz w:val="26"/>
          <w:szCs w:val="26"/>
        </w:rPr>
        <w:t>пгт</w:t>
      </w:r>
      <w:proofErr w:type="spellEnd"/>
      <w:r w:rsidRPr="002C04E7">
        <w:rPr>
          <w:sz w:val="26"/>
          <w:szCs w:val="26"/>
        </w:rPr>
        <w:t xml:space="preserve">. Великооктябрьский – 280 кв. м., прочие населенные пункты – 523,1 </w:t>
      </w:r>
      <w:proofErr w:type="spellStart"/>
      <w:r w:rsidRPr="002C04E7">
        <w:rPr>
          <w:sz w:val="26"/>
          <w:szCs w:val="26"/>
        </w:rPr>
        <w:t>кв.м</w:t>
      </w:r>
      <w:proofErr w:type="spellEnd"/>
      <w:r w:rsidRPr="002C04E7">
        <w:rPr>
          <w:sz w:val="26"/>
          <w:szCs w:val="26"/>
        </w:rPr>
        <w:t>.</w:t>
      </w:r>
    </w:p>
    <w:p w:rsidR="002C04E7" w:rsidRPr="002C04E7" w:rsidRDefault="002C04E7" w:rsidP="002C04E7">
      <w:pPr>
        <w:ind w:firstLine="709"/>
        <w:jc w:val="both"/>
        <w:rPr>
          <w:sz w:val="26"/>
          <w:szCs w:val="26"/>
        </w:rPr>
      </w:pPr>
      <w:r w:rsidRPr="002C04E7">
        <w:rPr>
          <w:i/>
          <w:sz w:val="26"/>
          <w:szCs w:val="26"/>
        </w:rPr>
        <w:t>Сократили торговую площадь:</w:t>
      </w:r>
    </w:p>
    <w:p w:rsidR="002C04E7" w:rsidRPr="002C04E7" w:rsidRDefault="002C04E7" w:rsidP="002C04E7">
      <w:pPr>
        <w:ind w:firstLine="709"/>
        <w:jc w:val="both"/>
        <w:rPr>
          <w:sz w:val="26"/>
          <w:szCs w:val="26"/>
        </w:rPr>
      </w:pPr>
      <w:r w:rsidRPr="002C04E7">
        <w:rPr>
          <w:sz w:val="26"/>
          <w:szCs w:val="26"/>
        </w:rPr>
        <w:t xml:space="preserve">- МУТП «Октябрь» (центр МО) -  149 </w:t>
      </w:r>
      <w:proofErr w:type="spellStart"/>
      <w:r w:rsidRPr="002C04E7">
        <w:rPr>
          <w:sz w:val="26"/>
          <w:szCs w:val="26"/>
        </w:rPr>
        <w:t>кв.м</w:t>
      </w:r>
      <w:proofErr w:type="spellEnd"/>
      <w:r w:rsidRPr="002C04E7">
        <w:rPr>
          <w:sz w:val="26"/>
          <w:szCs w:val="26"/>
        </w:rPr>
        <w:t xml:space="preserve">. (действие лицензии закончилось, получение </w:t>
      </w:r>
      <w:proofErr w:type="gramStart"/>
      <w:r w:rsidRPr="002C04E7">
        <w:rPr>
          <w:sz w:val="26"/>
          <w:szCs w:val="26"/>
        </w:rPr>
        <w:t>лицензии</w:t>
      </w:r>
      <w:proofErr w:type="gramEnd"/>
      <w:r w:rsidRPr="002C04E7">
        <w:rPr>
          <w:sz w:val="26"/>
          <w:szCs w:val="26"/>
        </w:rPr>
        <w:t xml:space="preserve"> и реализация алкогольной продукции не планируется). </w:t>
      </w:r>
    </w:p>
    <w:p w:rsidR="002C04E7" w:rsidRPr="002C04E7" w:rsidRDefault="002C04E7" w:rsidP="002C04E7">
      <w:pPr>
        <w:ind w:firstLine="709"/>
        <w:jc w:val="both"/>
        <w:rPr>
          <w:sz w:val="26"/>
          <w:szCs w:val="26"/>
        </w:rPr>
      </w:pPr>
    </w:p>
    <w:p w:rsidR="002C04E7" w:rsidRPr="002C04E7" w:rsidRDefault="002C04E7" w:rsidP="002C04E7">
      <w:pPr>
        <w:ind w:firstLine="780"/>
        <w:jc w:val="both"/>
        <w:rPr>
          <w:sz w:val="26"/>
          <w:szCs w:val="26"/>
        </w:rPr>
      </w:pPr>
      <w:r w:rsidRPr="002C04E7">
        <w:rPr>
          <w:sz w:val="26"/>
          <w:szCs w:val="26"/>
        </w:rPr>
        <w:t xml:space="preserve">На 2016 и на плановый период до 2018 года изменения показателя не планируется. </w:t>
      </w:r>
    </w:p>
    <w:p w:rsidR="002C04E7" w:rsidRPr="002C04E7" w:rsidRDefault="002C04E7" w:rsidP="002C04E7">
      <w:pPr>
        <w:ind w:firstLine="780"/>
        <w:jc w:val="both"/>
        <w:rPr>
          <w:sz w:val="26"/>
          <w:szCs w:val="26"/>
        </w:rPr>
      </w:pPr>
    </w:p>
    <w:p w:rsidR="002C04E7" w:rsidRPr="002C04E7" w:rsidRDefault="002C04E7" w:rsidP="002C04E7">
      <w:pPr>
        <w:ind w:firstLine="709"/>
        <w:jc w:val="both"/>
        <w:rPr>
          <w:b/>
          <w:sz w:val="26"/>
          <w:szCs w:val="26"/>
        </w:rPr>
      </w:pPr>
      <w:r w:rsidRPr="002C04E7">
        <w:rPr>
          <w:b/>
          <w:sz w:val="26"/>
          <w:szCs w:val="26"/>
        </w:rPr>
        <w:lastRenderedPageBreak/>
        <w:t>7.2.</w:t>
      </w:r>
      <w:r w:rsidRPr="002C04E7">
        <w:rPr>
          <w:sz w:val="26"/>
          <w:szCs w:val="26"/>
        </w:rPr>
        <w:t xml:space="preserve"> </w:t>
      </w:r>
      <w:r w:rsidRPr="002C04E7">
        <w:rPr>
          <w:b/>
          <w:sz w:val="26"/>
          <w:szCs w:val="26"/>
        </w:rPr>
        <w:t>Розничная торговля, осуществляемая через объекты стационарной торговой сети, имеющей торговые залы в том числе, не торгующие алкогольной продукцией.</w:t>
      </w:r>
    </w:p>
    <w:p w:rsidR="002C04E7" w:rsidRPr="002C04E7" w:rsidRDefault="002C04E7" w:rsidP="002C04E7">
      <w:pPr>
        <w:ind w:firstLine="709"/>
        <w:jc w:val="both"/>
        <w:rPr>
          <w:sz w:val="26"/>
          <w:szCs w:val="26"/>
        </w:rPr>
      </w:pPr>
      <w:r w:rsidRPr="002C04E7">
        <w:rPr>
          <w:b/>
          <w:sz w:val="26"/>
          <w:szCs w:val="26"/>
        </w:rPr>
        <w:t>2014 год.</w:t>
      </w:r>
      <w:r w:rsidRPr="002C04E7">
        <w:rPr>
          <w:sz w:val="26"/>
          <w:szCs w:val="26"/>
        </w:rPr>
        <w:t xml:space="preserve"> Розничная торговля, осуществляемая через объекты стационарной торговой сети, имеющей торговые залы в том числе, не</w:t>
      </w:r>
      <w:r w:rsidRPr="002C04E7">
        <w:rPr>
          <w:b/>
          <w:sz w:val="26"/>
          <w:szCs w:val="26"/>
        </w:rPr>
        <w:t xml:space="preserve"> </w:t>
      </w:r>
      <w:r w:rsidRPr="002C04E7">
        <w:rPr>
          <w:sz w:val="26"/>
          <w:szCs w:val="26"/>
        </w:rPr>
        <w:t xml:space="preserve">торгующие алкогольной продукцией в 2014 году по сравнению с 2013 годом уменьшилась на 482,6 кв. м., и составила 1747,6 кв. м.: в </w:t>
      </w:r>
      <w:proofErr w:type="spellStart"/>
      <w:r w:rsidRPr="002C04E7">
        <w:rPr>
          <w:sz w:val="26"/>
          <w:szCs w:val="26"/>
        </w:rPr>
        <w:t>пгт</w:t>
      </w:r>
      <w:proofErr w:type="spellEnd"/>
      <w:r w:rsidRPr="002C04E7">
        <w:rPr>
          <w:sz w:val="26"/>
          <w:szCs w:val="26"/>
        </w:rPr>
        <w:t xml:space="preserve">. Фирово и </w:t>
      </w:r>
      <w:proofErr w:type="spellStart"/>
      <w:r w:rsidRPr="002C04E7">
        <w:rPr>
          <w:sz w:val="26"/>
          <w:szCs w:val="26"/>
        </w:rPr>
        <w:t>пгт</w:t>
      </w:r>
      <w:proofErr w:type="spellEnd"/>
      <w:r w:rsidRPr="002C04E7">
        <w:rPr>
          <w:sz w:val="26"/>
          <w:szCs w:val="26"/>
        </w:rPr>
        <w:t xml:space="preserve">. Великооктябрьский – 929,5 кв. м., прочие населенные пункты -818,1 </w:t>
      </w:r>
      <w:proofErr w:type="spellStart"/>
      <w:r w:rsidRPr="002C04E7">
        <w:rPr>
          <w:sz w:val="26"/>
          <w:szCs w:val="26"/>
        </w:rPr>
        <w:t>кв.м</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xml:space="preserve">Магазины Фировского РАЙПО перешли в ведение ООО «Визит». В </w:t>
      </w:r>
      <w:proofErr w:type="spellStart"/>
      <w:r w:rsidRPr="002C04E7">
        <w:rPr>
          <w:sz w:val="26"/>
          <w:szCs w:val="26"/>
        </w:rPr>
        <w:t>Фировском</w:t>
      </w:r>
      <w:proofErr w:type="spellEnd"/>
      <w:r w:rsidRPr="002C04E7">
        <w:rPr>
          <w:sz w:val="26"/>
          <w:szCs w:val="26"/>
        </w:rPr>
        <w:t xml:space="preserve"> РАЙПО работает магазин в д. Старое. </w:t>
      </w:r>
    </w:p>
    <w:p w:rsidR="002C04E7" w:rsidRPr="002C04E7" w:rsidRDefault="002C04E7" w:rsidP="002C04E7">
      <w:pPr>
        <w:ind w:firstLine="709"/>
        <w:jc w:val="both"/>
        <w:rPr>
          <w:sz w:val="26"/>
          <w:szCs w:val="26"/>
        </w:rPr>
      </w:pPr>
      <w:r w:rsidRPr="002C04E7">
        <w:rPr>
          <w:i/>
          <w:sz w:val="26"/>
          <w:szCs w:val="26"/>
        </w:rPr>
        <w:t>Сократили торговую площадь:</w:t>
      </w:r>
    </w:p>
    <w:p w:rsidR="002C04E7" w:rsidRPr="002C04E7" w:rsidRDefault="002C04E7" w:rsidP="002C04E7">
      <w:pPr>
        <w:ind w:firstLine="709"/>
        <w:jc w:val="both"/>
        <w:rPr>
          <w:sz w:val="26"/>
          <w:szCs w:val="26"/>
        </w:rPr>
      </w:pPr>
      <w:r w:rsidRPr="002C04E7">
        <w:rPr>
          <w:sz w:val="26"/>
          <w:szCs w:val="26"/>
        </w:rPr>
        <w:t xml:space="preserve">- ООО «Хлебное дело» (центр МО) – на 22 </w:t>
      </w:r>
      <w:proofErr w:type="spellStart"/>
      <w:r w:rsidRPr="002C04E7">
        <w:rPr>
          <w:sz w:val="26"/>
          <w:szCs w:val="26"/>
        </w:rPr>
        <w:t>кв.м</w:t>
      </w:r>
      <w:proofErr w:type="spellEnd"/>
      <w:r w:rsidRPr="002C04E7">
        <w:rPr>
          <w:sz w:val="26"/>
          <w:szCs w:val="26"/>
        </w:rPr>
        <w:t>. (перешли на упрощенную систему налогообложения);</w:t>
      </w:r>
    </w:p>
    <w:p w:rsidR="002C04E7" w:rsidRPr="002C04E7" w:rsidRDefault="002C04E7" w:rsidP="002C04E7">
      <w:pPr>
        <w:ind w:firstLine="709"/>
        <w:jc w:val="both"/>
        <w:rPr>
          <w:sz w:val="26"/>
          <w:szCs w:val="26"/>
        </w:rPr>
      </w:pPr>
      <w:r w:rsidRPr="002C04E7">
        <w:rPr>
          <w:sz w:val="26"/>
          <w:szCs w:val="26"/>
        </w:rPr>
        <w:t xml:space="preserve">- ИП Ефимова С.Н. (центр МО) – на 1 </w:t>
      </w:r>
      <w:proofErr w:type="spellStart"/>
      <w:r w:rsidRPr="002C04E7">
        <w:rPr>
          <w:sz w:val="26"/>
          <w:szCs w:val="26"/>
        </w:rPr>
        <w:t>кв.м</w:t>
      </w:r>
      <w:proofErr w:type="spellEnd"/>
      <w:r w:rsidRPr="002C04E7">
        <w:rPr>
          <w:sz w:val="26"/>
          <w:szCs w:val="26"/>
        </w:rPr>
        <w:t>. (за счет уточнения данных);</w:t>
      </w:r>
    </w:p>
    <w:p w:rsidR="002C04E7" w:rsidRPr="002C04E7" w:rsidRDefault="002C04E7" w:rsidP="002C04E7">
      <w:pPr>
        <w:ind w:firstLine="709"/>
        <w:jc w:val="both"/>
        <w:rPr>
          <w:sz w:val="26"/>
          <w:szCs w:val="26"/>
        </w:rPr>
      </w:pPr>
      <w:r w:rsidRPr="002C04E7">
        <w:rPr>
          <w:sz w:val="26"/>
          <w:szCs w:val="26"/>
        </w:rPr>
        <w:t xml:space="preserve">- Магазин ООО «Лана» перешел в ведение ООО ГК «Терра» - на 75 </w:t>
      </w:r>
      <w:proofErr w:type="spellStart"/>
      <w:r w:rsidRPr="002C04E7">
        <w:rPr>
          <w:sz w:val="26"/>
          <w:szCs w:val="26"/>
        </w:rPr>
        <w:t>кв.м</w:t>
      </w:r>
      <w:proofErr w:type="spellEnd"/>
      <w:r w:rsidRPr="002C04E7">
        <w:rPr>
          <w:sz w:val="26"/>
          <w:szCs w:val="26"/>
        </w:rPr>
        <w:t>. (перешли на упрощенную систему налогообложения);</w:t>
      </w:r>
    </w:p>
    <w:p w:rsidR="002C04E7" w:rsidRPr="002C04E7" w:rsidRDefault="002C04E7" w:rsidP="002C04E7">
      <w:pPr>
        <w:ind w:firstLine="709"/>
        <w:jc w:val="both"/>
        <w:rPr>
          <w:sz w:val="26"/>
          <w:szCs w:val="26"/>
        </w:rPr>
      </w:pPr>
      <w:r w:rsidRPr="002C04E7">
        <w:rPr>
          <w:sz w:val="26"/>
          <w:szCs w:val="26"/>
        </w:rPr>
        <w:t xml:space="preserve">- ИП Иванова О.Г. (центр МО) – 65 </w:t>
      </w:r>
      <w:proofErr w:type="spellStart"/>
      <w:r w:rsidRPr="002C04E7">
        <w:rPr>
          <w:sz w:val="26"/>
          <w:szCs w:val="26"/>
        </w:rPr>
        <w:t>кв.м</w:t>
      </w:r>
      <w:proofErr w:type="spellEnd"/>
      <w:r w:rsidRPr="002C04E7">
        <w:rPr>
          <w:sz w:val="26"/>
          <w:szCs w:val="26"/>
        </w:rPr>
        <w:t>. (перешел на патентную систему налогообложения).</w:t>
      </w:r>
    </w:p>
    <w:p w:rsidR="002C04E7" w:rsidRPr="002C04E7" w:rsidRDefault="002C04E7" w:rsidP="002C04E7">
      <w:pPr>
        <w:ind w:firstLine="709"/>
        <w:jc w:val="both"/>
        <w:rPr>
          <w:sz w:val="26"/>
          <w:szCs w:val="26"/>
        </w:rPr>
      </w:pPr>
      <w:r w:rsidRPr="002C04E7">
        <w:rPr>
          <w:sz w:val="26"/>
          <w:szCs w:val="26"/>
        </w:rPr>
        <w:t>- ИП Овсянников В.А. п. Фирово (центр МО)- 42 кв. м.</w:t>
      </w:r>
      <w:r w:rsidRPr="002C04E7">
        <w:rPr>
          <w:i/>
          <w:sz w:val="26"/>
          <w:szCs w:val="26"/>
        </w:rPr>
        <w:t xml:space="preserve"> </w:t>
      </w:r>
      <w:r w:rsidRPr="002C04E7">
        <w:rPr>
          <w:sz w:val="26"/>
          <w:szCs w:val="26"/>
        </w:rPr>
        <w:t>(перешел на патентную систему налогообложения).</w:t>
      </w:r>
    </w:p>
    <w:p w:rsidR="002C04E7" w:rsidRPr="002C04E7" w:rsidRDefault="002C04E7" w:rsidP="002C04E7">
      <w:pPr>
        <w:ind w:firstLine="709"/>
        <w:jc w:val="both"/>
        <w:rPr>
          <w:sz w:val="26"/>
          <w:szCs w:val="26"/>
        </w:rPr>
      </w:pPr>
      <w:r w:rsidRPr="002C04E7">
        <w:rPr>
          <w:sz w:val="26"/>
          <w:szCs w:val="26"/>
        </w:rPr>
        <w:t>- ИП Орлова М.Л. п. Фирово (центр МО) - 38 кв. м. (перешел на патентную систему налогообложения).</w:t>
      </w:r>
    </w:p>
    <w:p w:rsidR="002C04E7" w:rsidRPr="002C04E7" w:rsidRDefault="002C04E7" w:rsidP="002C04E7">
      <w:pPr>
        <w:ind w:firstLine="709"/>
        <w:jc w:val="both"/>
        <w:rPr>
          <w:sz w:val="26"/>
          <w:szCs w:val="26"/>
        </w:rPr>
      </w:pPr>
      <w:r w:rsidRPr="002C04E7">
        <w:rPr>
          <w:sz w:val="26"/>
          <w:szCs w:val="26"/>
        </w:rPr>
        <w:t>- ИП Удалова Е.И. п. Фирово (центр МО) – 28,2 кв. м. (перешел на патентную систему налогообложения).</w:t>
      </w:r>
    </w:p>
    <w:p w:rsidR="002C04E7" w:rsidRPr="002C04E7" w:rsidRDefault="002C04E7" w:rsidP="002C04E7">
      <w:pPr>
        <w:ind w:firstLine="709"/>
        <w:jc w:val="both"/>
        <w:rPr>
          <w:sz w:val="26"/>
          <w:szCs w:val="26"/>
        </w:rPr>
      </w:pPr>
      <w:r w:rsidRPr="002C04E7">
        <w:rPr>
          <w:sz w:val="26"/>
          <w:szCs w:val="26"/>
        </w:rPr>
        <w:t>- МУТП «Октябрь» (центр МО) - 149,0 кв. м.</w:t>
      </w:r>
      <w:r w:rsidRPr="002C04E7">
        <w:rPr>
          <w:i/>
          <w:sz w:val="26"/>
          <w:szCs w:val="26"/>
        </w:rPr>
        <w:t xml:space="preserve"> </w:t>
      </w:r>
      <w:r w:rsidRPr="002C04E7">
        <w:rPr>
          <w:sz w:val="26"/>
          <w:szCs w:val="26"/>
        </w:rPr>
        <w:t>(в отчетном периоде осуществлялась продажа алкогольной продукции).</w:t>
      </w:r>
    </w:p>
    <w:p w:rsidR="002C04E7" w:rsidRPr="002C04E7" w:rsidRDefault="002C04E7" w:rsidP="002C04E7">
      <w:pPr>
        <w:ind w:firstLine="709"/>
        <w:jc w:val="both"/>
        <w:rPr>
          <w:sz w:val="26"/>
          <w:szCs w:val="26"/>
        </w:rPr>
      </w:pPr>
      <w:r w:rsidRPr="002C04E7">
        <w:rPr>
          <w:sz w:val="26"/>
          <w:szCs w:val="26"/>
        </w:rPr>
        <w:t xml:space="preserve">- МУТП «Октябрь» (центр МО) - 58,5 кв. м. (перешли на самообслуживание, в </w:t>
      </w:r>
      <w:proofErr w:type="gramStart"/>
      <w:r w:rsidRPr="002C04E7">
        <w:rPr>
          <w:sz w:val="26"/>
          <w:szCs w:val="26"/>
        </w:rPr>
        <w:t>связи</w:t>
      </w:r>
      <w:proofErr w:type="gramEnd"/>
      <w:r w:rsidRPr="002C04E7">
        <w:rPr>
          <w:sz w:val="26"/>
          <w:szCs w:val="26"/>
        </w:rPr>
        <w:t xml:space="preserve"> с чем закрыт промышленный отдел).</w:t>
      </w:r>
    </w:p>
    <w:p w:rsidR="002C04E7" w:rsidRPr="002C04E7" w:rsidRDefault="002C04E7" w:rsidP="002C04E7">
      <w:pPr>
        <w:ind w:firstLine="709"/>
        <w:jc w:val="both"/>
        <w:rPr>
          <w:sz w:val="26"/>
          <w:szCs w:val="26"/>
        </w:rPr>
      </w:pPr>
    </w:p>
    <w:p w:rsidR="002C04E7" w:rsidRPr="002C04E7" w:rsidRDefault="002C04E7" w:rsidP="002C04E7">
      <w:pPr>
        <w:ind w:firstLine="709"/>
        <w:jc w:val="both"/>
        <w:rPr>
          <w:i/>
          <w:sz w:val="26"/>
          <w:szCs w:val="26"/>
        </w:rPr>
      </w:pPr>
      <w:r w:rsidRPr="002C04E7">
        <w:rPr>
          <w:i/>
          <w:sz w:val="26"/>
          <w:szCs w:val="26"/>
        </w:rPr>
        <w:t>Закрыли магазины:</w:t>
      </w:r>
    </w:p>
    <w:p w:rsidR="002C04E7" w:rsidRPr="002C04E7" w:rsidRDefault="002C04E7" w:rsidP="002C04E7">
      <w:pPr>
        <w:ind w:firstLine="709"/>
        <w:jc w:val="both"/>
        <w:rPr>
          <w:sz w:val="26"/>
          <w:szCs w:val="26"/>
        </w:rPr>
      </w:pPr>
      <w:r w:rsidRPr="002C04E7">
        <w:rPr>
          <w:sz w:val="26"/>
          <w:szCs w:val="26"/>
        </w:rPr>
        <w:t xml:space="preserve">- ИП </w:t>
      </w:r>
      <w:proofErr w:type="spellStart"/>
      <w:r w:rsidRPr="002C04E7">
        <w:rPr>
          <w:sz w:val="26"/>
          <w:szCs w:val="26"/>
        </w:rPr>
        <w:t>Шеметун</w:t>
      </w:r>
      <w:proofErr w:type="spellEnd"/>
      <w:r w:rsidRPr="002C04E7">
        <w:rPr>
          <w:sz w:val="26"/>
          <w:szCs w:val="26"/>
        </w:rPr>
        <w:t xml:space="preserve"> Л.В. (прочие нас. пункты МО) - 22,4 кв. м</w:t>
      </w:r>
      <w:proofErr w:type="gramStart"/>
      <w:r w:rsidRPr="002C04E7">
        <w:rPr>
          <w:sz w:val="26"/>
          <w:szCs w:val="26"/>
        </w:rPr>
        <w:t>.(</w:t>
      </w:r>
      <w:proofErr w:type="gramEnd"/>
      <w:r w:rsidRPr="002C04E7">
        <w:rPr>
          <w:sz w:val="26"/>
          <w:szCs w:val="26"/>
        </w:rPr>
        <w:t xml:space="preserve"> в связи с малой численностью населения, удаленностью от центра, низкой рентабельностью, отсутствием продавцов, закрыт магазин в п. Труд);</w:t>
      </w:r>
    </w:p>
    <w:p w:rsidR="002C04E7" w:rsidRPr="002C04E7" w:rsidRDefault="002C04E7" w:rsidP="002C04E7">
      <w:pPr>
        <w:ind w:firstLine="709"/>
        <w:jc w:val="both"/>
        <w:rPr>
          <w:sz w:val="26"/>
          <w:szCs w:val="26"/>
        </w:rPr>
      </w:pPr>
      <w:r w:rsidRPr="002C04E7">
        <w:rPr>
          <w:sz w:val="26"/>
          <w:szCs w:val="26"/>
        </w:rPr>
        <w:t xml:space="preserve">- ИП Ефимова Н.В. (центр) – на 17,5 </w:t>
      </w:r>
      <w:proofErr w:type="spellStart"/>
      <w:r w:rsidRPr="002C04E7">
        <w:rPr>
          <w:sz w:val="26"/>
          <w:szCs w:val="26"/>
        </w:rPr>
        <w:t>кв.м</w:t>
      </w:r>
      <w:proofErr w:type="spellEnd"/>
      <w:r w:rsidRPr="002C04E7">
        <w:rPr>
          <w:sz w:val="26"/>
          <w:szCs w:val="26"/>
        </w:rPr>
        <w:t xml:space="preserve">. (закрыт магазин в </w:t>
      </w:r>
      <w:proofErr w:type="spellStart"/>
      <w:r w:rsidRPr="002C04E7">
        <w:rPr>
          <w:sz w:val="26"/>
          <w:szCs w:val="26"/>
        </w:rPr>
        <w:t>п</w:t>
      </w:r>
      <w:proofErr w:type="gramStart"/>
      <w:r w:rsidRPr="002C04E7">
        <w:rPr>
          <w:sz w:val="26"/>
          <w:szCs w:val="26"/>
        </w:rPr>
        <w:t>.В</w:t>
      </w:r>
      <w:proofErr w:type="gramEnd"/>
      <w:r w:rsidRPr="002C04E7">
        <w:rPr>
          <w:sz w:val="26"/>
          <w:szCs w:val="26"/>
        </w:rPr>
        <w:t>еликооктябрьский</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xml:space="preserve">- ИП Никитина Л.И. (центр) – на 42 </w:t>
      </w:r>
      <w:proofErr w:type="spellStart"/>
      <w:r w:rsidRPr="002C04E7">
        <w:rPr>
          <w:sz w:val="26"/>
          <w:szCs w:val="26"/>
        </w:rPr>
        <w:t>кв.м</w:t>
      </w:r>
      <w:proofErr w:type="spellEnd"/>
      <w:r w:rsidRPr="002C04E7">
        <w:rPr>
          <w:sz w:val="26"/>
          <w:szCs w:val="26"/>
        </w:rPr>
        <w:t xml:space="preserve">. (закрыт магазин в </w:t>
      </w:r>
      <w:proofErr w:type="spellStart"/>
      <w:r w:rsidRPr="002C04E7">
        <w:rPr>
          <w:sz w:val="26"/>
          <w:szCs w:val="26"/>
        </w:rPr>
        <w:t>п</w:t>
      </w:r>
      <w:proofErr w:type="gramStart"/>
      <w:r w:rsidRPr="002C04E7">
        <w:rPr>
          <w:sz w:val="26"/>
          <w:szCs w:val="26"/>
        </w:rPr>
        <w:t>.В</w:t>
      </w:r>
      <w:proofErr w:type="gramEnd"/>
      <w:r w:rsidRPr="002C04E7">
        <w:rPr>
          <w:sz w:val="26"/>
          <w:szCs w:val="26"/>
        </w:rPr>
        <w:t>еликооктябрьский</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xml:space="preserve">- ИП </w:t>
      </w:r>
      <w:proofErr w:type="spellStart"/>
      <w:r w:rsidRPr="002C04E7">
        <w:rPr>
          <w:sz w:val="26"/>
          <w:szCs w:val="26"/>
        </w:rPr>
        <w:t>Шашолин</w:t>
      </w:r>
      <w:proofErr w:type="spellEnd"/>
      <w:r w:rsidRPr="002C04E7">
        <w:rPr>
          <w:sz w:val="26"/>
          <w:szCs w:val="26"/>
        </w:rPr>
        <w:t xml:space="preserve"> И.Г. ((прочие нас. пункты МО) – 34 </w:t>
      </w:r>
      <w:proofErr w:type="spellStart"/>
      <w:r w:rsidRPr="002C04E7">
        <w:rPr>
          <w:sz w:val="26"/>
          <w:szCs w:val="26"/>
        </w:rPr>
        <w:t>кв.м</w:t>
      </w:r>
      <w:proofErr w:type="spellEnd"/>
      <w:r w:rsidRPr="002C04E7">
        <w:rPr>
          <w:sz w:val="26"/>
          <w:szCs w:val="26"/>
        </w:rPr>
        <w:t xml:space="preserve">. (индивидуальный предприниматель прекратил осуществлять деятельность, снят с учета в налоговой, магазин закрыт в </w:t>
      </w:r>
      <w:proofErr w:type="spellStart"/>
      <w:r w:rsidRPr="002C04E7">
        <w:rPr>
          <w:sz w:val="26"/>
          <w:szCs w:val="26"/>
        </w:rPr>
        <w:t>д</w:t>
      </w:r>
      <w:proofErr w:type="gramStart"/>
      <w:r w:rsidRPr="002C04E7">
        <w:rPr>
          <w:sz w:val="26"/>
          <w:szCs w:val="26"/>
        </w:rPr>
        <w:t>.Д</w:t>
      </w:r>
      <w:proofErr w:type="gramEnd"/>
      <w:r w:rsidRPr="002C04E7">
        <w:rPr>
          <w:sz w:val="26"/>
          <w:szCs w:val="26"/>
        </w:rPr>
        <w:t>убровка</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xml:space="preserve">- ИП Храброва Т.В. (центр) – на 48,5 </w:t>
      </w:r>
      <w:proofErr w:type="spellStart"/>
      <w:r w:rsidRPr="002C04E7">
        <w:rPr>
          <w:sz w:val="26"/>
          <w:szCs w:val="26"/>
        </w:rPr>
        <w:t>кв.м</w:t>
      </w:r>
      <w:proofErr w:type="spellEnd"/>
      <w:r w:rsidRPr="002C04E7">
        <w:rPr>
          <w:sz w:val="26"/>
          <w:szCs w:val="26"/>
        </w:rPr>
        <w:t xml:space="preserve">. (закрыт магазин в </w:t>
      </w:r>
      <w:proofErr w:type="spellStart"/>
      <w:r w:rsidRPr="002C04E7">
        <w:rPr>
          <w:sz w:val="26"/>
          <w:szCs w:val="26"/>
        </w:rPr>
        <w:t>п</w:t>
      </w:r>
      <w:proofErr w:type="gramStart"/>
      <w:r w:rsidRPr="002C04E7">
        <w:rPr>
          <w:sz w:val="26"/>
          <w:szCs w:val="26"/>
        </w:rPr>
        <w:t>.В</w:t>
      </w:r>
      <w:proofErr w:type="gramEnd"/>
      <w:r w:rsidRPr="002C04E7">
        <w:rPr>
          <w:sz w:val="26"/>
          <w:szCs w:val="26"/>
        </w:rPr>
        <w:t>еликооктябрьский</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xml:space="preserve">- ИП Михайлова Н.Ф. п. Фирово (центр МО) - 25 кв. м. (закрыт магазин в </w:t>
      </w:r>
      <w:proofErr w:type="spellStart"/>
      <w:r w:rsidRPr="002C04E7">
        <w:rPr>
          <w:sz w:val="26"/>
          <w:szCs w:val="26"/>
        </w:rPr>
        <w:t>п</w:t>
      </w:r>
      <w:proofErr w:type="gramStart"/>
      <w:r w:rsidRPr="002C04E7">
        <w:rPr>
          <w:sz w:val="26"/>
          <w:szCs w:val="26"/>
        </w:rPr>
        <w:t>.Ф</w:t>
      </w:r>
      <w:proofErr w:type="gramEnd"/>
      <w:r w:rsidRPr="002C04E7">
        <w:rPr>
          <w:sz w:val="26"/>
          <w:szCs w:val="26"/>
        </w:rPr>
        <w:t>ирово</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xml:space="preserve">- ИП Коновалова И.М. (центр МО) – 40 </w:t>
      </w:r>
      <w:proofErr w:type="spellStart"/>
      <w:r w:rsidRPr="002C04E7">
        <w:rPr>
          <w:sz w:val="26"/>
          <w:szCs w:val="26"/>
        </w:rPr>
        <w:t>кв.м</w:t>
      </w:r>
      <w:proofErr w:type="spellEnd"/>
      <w:r w:rsidRPr="002C04E7">
        <w:rPr>
          <w:sz w:val="26"/>
          <w:szCs w:val="26"/>
        </w:rPr>
        <w:t xml:space="preserve">. (закрыт магазин в </w:t>
      </w:r>
      <w:proofErr w:type="spellStart"/>
      <w:r w:rsidRPr="002C04E7">
        <w:rPr>
          <w:sz w:val="26"/>
          <w:szCs w:val="26"/>
        </w:rPr>
        <w:t>п</w:t>
      </w:r>
      <w:proofErr w:type="gramStart"/>
      <w:r w:rsidRPr="002C04E7">
        <w:rPr>
          <w:sz w:val="26"/>
          <w:szCs w:val="26"/>
        </w:rPr>
        <w:t>.В</w:t>
      </w:r>
      <w:proofErr w:type="gramEnd"/>
      <w:r w:rsidRPr="002C04E7">
        <w:rPr>
          <w:sz w:val="26"/>
          <w:szCs w:val="26"/>
        </w:rPr>
        <w:t>еликооктябрьский</w:t>
      </w:r>
      <w:proofErr w:type="spellEnd"/>
      <w:r w:rsidRPr="002C04E7">
        <w:rPr>
          <w:sz w:val="26"/>
          <w:szCs w:val="26"/>
        </w:rPr>
        <w:t>);</w:t>
      </w:r>
    </w:p>
    <w:p w:rsidR="002C04E7" w:rsidRPr="002C04E7" w:rsidRDefault="002C04E7" w:rsidP="002C04E7">
      <w:pPr>
        <w:ind w:firstLine="709"/>
        <w:jc w:val="both"/>
        <w:rPr>
          <w:sz w:val="26"/>
          <w:szCs w:val="26"/>
        </w:rPr>
      </w:pPr>
    </w:p>
    <w:p w:rsidR="002C04E7" w:rsidRPr="002C04E7" w:rsidRDefault="002C04E7" w:rsidP="002C04E7">
      <w:pPr>
        <w:ind w:firstLine="709"/>
        <w:jc w:val="both"/>
        <w:rPr>
          <w:i/>
          <w:sz w:val="26"/>
          <w:szCs w:val="26"/>
        </w:rPr>
      </w:pPr>
      <w:r w:rsidRPr="002C04E7">
        <w:rPr>
          <w:i/>
          <w:sz w:val="26"/>
          <w:szCs w:val="26"/>
        </w:rPr>
        <w:t>Увеличили торговую площадь:</w:t>
      </w:r>
    </w:p>
    <w:p w:rsidR="002C04E7" w:rsidRPr="002C04E7" w:rsidRDefault="002C04E7" w:rsidP="002C04E7">
      <w:pPr>
        <w:ind w:firstLine="709"/>
        <w:jc w:val="both"/>
        <w:rPr>
          <w:sz w:val="26"/>
          <w:szCs w:val="26"/>
        </w:rPr>
      </w:pPr>
      <w:r w:rsidRPr="002C04E7">
        <w:rPr>
          <w:sz w:val="26"/>
          <w:szCs w:val="26"/>
        </w:rPr>
        <w:lastRenderedPageBreak/>
        <w:t xml:space="preserve">- ИП Нилова Л.С. (проч. </w:t>
      </w:r>
      <w:proofErr w:type="spellStart"/>
      <w:r w:rsidRPr="002C04E7">
        <w:rPr>
          <w:sz w:val="26"/>
          <w:szCs w:val="26"/>
        </w:rPr>
        <w:t>н.п</w:t>
      </w:r>
      <w:proofErr w:type="spellEnd"/>
      <w:r w:rsidRPr="002C04E7">
        <w:rPr>
          <w:sz w:val="26"/>
          <w:szCs w:val="26"/>
        </w:rPr>
        <w:t xml:space="preserve">.) – на 39,7 </w:t>
      </w:r>
      <w:proofErr w:type="spellStart"/>
      <w:r w:rsidRPr="002C04E7">
        <w:rPr>
          <w:sz w:val="26"/>
          <w:szCs w:val="26"/>
        </w:rPr>
        <w:t>кв.м</w:t>
      </w:r>
      <w:proofErr w:type="spellEnd"/>
      <w:r w:rsidRPr="002C04E7">
        <w:rPr>
          <w:sz w:val="26"/>
          <w:szCs w:val="26"/>
        </w:rPr>
        <w:t xml:space="preserve">. (открыли магазин в </w:t>
      </w:r>
      <w:proofErr w:type="spellStart"/>
      <w:r w:rsidRPr="002C04E7">
        <w:rPr>
          <w:sz w:val="26"/>
          <w:szCs w:val="26"/>
        </w:rPr>
        <w:t>п</w:t>
      </w:r>
      <w:proofErr w:type="gramStart"/>
      <w:r w:rsidRPr="002C04E7">
        <w:rPr>
          <w:sz w:val="26"/>
          <w:szCs w:val="26"/>
        </w:rPr>
        <w:t>.Т</w:t>
      </w:r>
      <w:proofErr w:type="gramEnd"/>
      <w:r w:rsidRPr="002C04E7">
        <w:rPr>
          <w:sz w:val="26"/>
          <w:szCs w:val="26"/>
        </w:rPr>
        <w:t>руд</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ИП Андреева С.Н. с. Покровское (прочие нас</w:t>
      </w:r>
      <w:proofErr w:type="gramStart"/>
      <w:r w:rsidRPr="002C04E7">
        <w:rPr>
          <w:sz w:val="26"/>
          <w:szCs w:val="26"/>
        </w:rPr>
        <w:t>.</w:t>
      </w:r>
      <w:proofErr w:type="gramEnd"/>
      <w:r w:rsidRPr="002C04E7">
        <w:rPr>
          <w:sz w:val="26"/>
          <w:szCs w:val="26"/>
        </w:rPr>
        <w:t xml:space="preserve"> </w:t>
      </w:r>
      <w:proofErr w:type="gramStart"/>
      <w:r w:rsidRPr="002C04E7">
        <w:rPr>
          <w:sz w:val="26"/>
          <w:szCs w:val="26"/>
        </w:rPr>
        <w:t>п</w:t>
      </w:r>
      <w:proofErr w:type="gramEnd"/>
      <w:r w:rsidRPr="002C04E7">
        <w:rPr>
          <w:sz w:val="26"/>
          <w:szCs w:val="26"/>
        </w:rPr>
        <w:t>ункты МО) – 19,8 кв. м. (открыли магазин с. Покровское);</w:t>
      </w:r>
    </w:p>
    <w:p w:rsidR="002C04E7" w:rsidRPr="002C04E7" w:rsidRDefault="002C04E7" w:rsidP="002C04E7">
      <w:pPr>
        <w:ind w:firstLine="709"/>
        <w:jc w:val="both"/>
        <w:rPr>
          <w:sz w:val="26"/>
          <w:szCs w:val="26"/>
        </w:rPr>
      </w:pPr>
      <w:r w:rsidRPr="002C04E7">
        <w:rPr>
          <w:sz w:val="26"/>
          <w:szCs w:val="26"/>
        </w:rPr>
        <w:t xml:space="preserve">- ИП Кузьмина К.Н. (прочие нас. пункты МО) – 34 кв. м. (открыл магазин в </w:t>
      </w:r>
      <w:proofErr w:type="spellStart"/>
      <w:r w:rsidRPr="002C04E7">
        <w:rPr>
          <w:sz w:val="26"/>
          <w:szCs w:val="26"/>
        </w:rPr>
        <w:t>д</w:t>
      </w:r>
      <w:proofErr w:type="gramStart"/>
      <w:r w:rsidRPr="002C04E7">
        <w:rPr>
          <w:sz w:val="26"/>
          <w:szCs w:val="26"/>
        </w:rPr>
        <w:t>.Д</w:t>
      </w:r>
      <w:proofErr w:type="gramEnd"/>
      <w:r w:rsidRPr="002C04E7">
        <w:rPr>
          <w:sz w:val="26"/>
          <w:szCs w:val="26"/>
        </w:rPr>
        <w:t>убровка</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xml:space="preserve">- ИП </w:t>
      </w:r>
      <w:proofErr w:type="spellStart"/>
      <w:r w:rsidRPr="002C04E7">
        <w:rPr>
          <w:sz w:val="26"/>
          <w:szCs w:val="26"/>
        </w:rPr>
        <w:t>Испанова</w:t>
      </w:r>
      <w:proofErr w:type="spellEnd"/>
      <w:r w:rsidRPr="002C04E7">
        <w:rPr>
          <w:sz w:val="26"/>
          <w:szCs w:val="26"/>
        </w:rPr>
        <w:t xml:space="preserve"> Л.Г. (центр МО) – 11 </w:t>
      </w:r>
      <w:proofErr w:type="spellStart"/>
      <w:r w:rsidRPr="002C04E7">
        <w:rPr>
          <w:sz w:val="26"/>
          <w:szCs w:val="26"/>
        </w:rPr>
        <w:t>кв.м</w:t>
      </w:r>
      <w:proofErr w:type="spellEnd"/>
      <w:r w:rsidRPr="002C04E7">
        <w:rPr>
          <w:sz w:val="26"/>
          <w:szCs w:val="26"/>
        </w:rPr>
        <w:t xml:space="preserve">. (расширила торговую площадь в </w:t>
      </w:r>
      <w:proofErr w:type="spellStart"/>
      <w:r w:rsidRPr="002C04E7">
        <w:rPr>
          <w:sz w:val="26"/>
          <w:szCs w:val="26"/>
        </w:rPr>
        <w:t>п</w:t>
      </w:r>
      <w:proofErr w:type="gramStart"/>
      <w:r w:rsidRPr="002C04E7">
        <w:rPr>
          <w:sz w:val="26"/>
          <w:szCs w:val="26"/>
        </w:rPr>
        <w:t>.Ф</w:t>
      </w:r>
      <w:proofErr w:type="gramEnd"/>
      <w:r w:rsidRPr="002C04E7">
        <w:rPr>
          <w:sz w:val="26"/>
          <w:szCs w:val="26"/>
        </w:rPr>
        <w:t>ирово</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xml:space="preserve">- ИП Нилов Р.В. (прочие нас. пункты МО) – 23 кв. м. (открыл магазин в </w:t>
      </w:r>
      <w:proofErr w:type="spellStart"/>
      <w:r w:rsidRPr="002C04E7">
        <w:rPr>
          <w:sz w:val="26"/>
          <w:szCs w:val="26"/>
        </w:rPr>
        <w:t>д</w:t>
      </w:r>
      <w:proofErr w:type="gramStart"/>
      <w:r w:rsidRPr="002C04E7">
        <w:rPr>
          <w:sz w:val="26"/>
          <w:szCs w:val="26"/>
        </w:rPr>
        <w:t>.К</w:t>
      </w:r>
      <w:proofErr w:type="gramEnd"/>
      <w:r w:rsidRPr="002C04E7">
        <w:rPr>
          <w:sz w:val="26"/>
          <w:szCs w:val="26"/>
        </w:rPr>
        <w:t>узнечково</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xml:space="preserve">-  ИП Смирнова М.А. (прочие нас. пункты МО) – 67 кв. м. (открыл два магазина в </w:t>
      </w:r>
      <w:proofErr w:type="spellStart"/>
      <w:r w:rsidRPr="002C04E7">
        <w:rPr>
          <w:sz w:val="26"/>
          <w:szCs w:val="26"/>
        </w:rPr>
        <w:t>п</w:t>
      </w:r>
      <w:proofErr w:type="gramStart"/>
      <w:r w:rsidRPr="002C04E7">
        <w:rPr>
          <w:sz w:val="26"/>
          <w:szCs w:val="26"/>
        </w:rPr>
        <w:t>.К</w:t>
      </w:r>
      <w:proofErr w:type="gramEnd"/>
      <w:r w:rsidRPr="002C04E7">
        <w:rPr>
          <w:sz w:val="26"/>
          <w:szCs w:val="26"/>
        </w:rPr>
        <w:t>омсомольский</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ООО «Визит» (прочие нас</w:t>
      </w:r>
      <w:proofErr w:type="gramStart"/>
      <w:r w:rsidRPr="002C04E7">
        <w:rPr>
          <w:sz w:val="26"/>
          <w:szCs w:val="26"/>
        </w:rPr>
        <w:t>.</w:t>
      </w:r>
      <w:proofErr w:type="gramEnd"/>
      <w:r w:rsidRPr="002C04E7">
        <w:rPr>
          <w:sz w:val="26"/>
          <w:szCs w:val="26"/>
        </w:rPr>
        <w:t xml:space="preserve"> </w:t>
      </w:r>
      <w:proofErr w:type="gramStart"/>
      <w:r w:rsidRPr="002C04E7">
        <w:rPr>
          <w:sz w:val="26"/>
          <w:szCs w:val="26"/>
        </w:rPr>
        <w:t>п</w:t>
      </w:r>
      <w:proofErr w:type="gramEnd"/>
      <w:r w:rsidRPr="002C04E7">
        <w:rPr>
          <w:sz w:val="26"/>
          <w:szCs w:val="26"/>
        </w:rPr>
        <w:t>ункты МО) - 31 кв. м. (открыт магазин в д. Стан);</w:t>
      </w:r>
    </w:p>
    <w:p w:rsidR="002C04E7" w:rsidRPr="002C04E7" w:rsidRDefault="002C04E7" w:rsidP="002C04E7">
      <w:pPr>
        <w:ind w:firstLine="709"/>
        <w:jc w:val="both"/>
        <w:rPr>
          <w:sz w:val="26"/>
          <w:szCs w:val="26"/>
        </w:rPr>
      </w:pPr>
    </w:p>
    <w:p w:rsidR="002C04E7" w:rsidRPr="002C04E7" w:rsidRDefault="002C04E7" w:rsidP="002C04E7">
      <w:pPr>
        <w:ind w:firstLine="709"/>
        <w:jc w:val="both"/>
        <w:rPr>
          <w:sz w:val="26"/>
          <w:szCs w:val="26"/>
        </w:rPr>
      </w:pPr>
      <w:r w:rsidRPr="002C04E7">
        <w:rPr>
          <w:b/>
          <w:sz w:val="26"/>
          <w:szCs w:val="26"/>
        </w:rPr>
        <w:t>2015 год.</w:t>
      </w:r>
      <w:r w:rsidRPr="002C04E7">
        <w:rPr>
          <w:sz w:val="26"/>
          <w:szCs w:val="26"/>
        </w:rPr>
        <w:t xml:space="preserve"> Розничная торговля, осуществляемая через объекты стационарной торговой сети, имеющей торговые залы в том числе, не</w:t>
      </w:r>
      <w:r w:rsidRPr="002C04E7">
        <w:rPr>
          <w:b/>
          <w:sz w:val="26"/>
          <w:szCs w:val="26"/>
        </w:rPr>
        <w:t xml:space="preserve"> </w:t>
      </w:r>
      <w:r w:rsidRPr="002C04E7">
        <w:rPr>
          <w:sz w:val="26"/>
          <w:szCs w:val="26"/>
        </w:rPr>
        <w:t xml:space="preserve">торгующие алкогольной продукцией в 2015 году по сравнению с 2014 годом увеличилась на 106 кв. м., и составила 1853,6 кв. м.: в </w:t>
      </w:r>
      <w:proofErr w:type="spellStart"/>
      <w:r w:rsidRPr="002C04E7">
        <w:rPr>
          <w:sz w:val="26"/>
          <w:szCs w:val="26"/>
        </w:rPr>
        <w:t>пгт</w:t>
      </w:r>
      <w:proofErr w:type="spellEnd"/>
      <w:r w:rsidRPr="002C04E7">
        <w:rPr>
          <w:sz w:val="26"/>
          <w:szCs w:val="26"/>
        </w:rPr>
        <w:t xml:space="preserve">. Фирово и </w:t>
      </w:r>
      <w:proofErr w:type="spellStart"/>
      <w:r w:rsidRPr="002C04E7">
        <w:rPr>
          <w:sz w:val="26"/>
          <w:szCs w:val="26"/>
        </w:rPr>
        <w:t>пгт</w:t>
      </w:r>
      <w:proofErr w:type="spellEnd"/>
      <w:r w:rsidRPr="002C04E7">
        <w:rPr>
          <w:sz w:val="26"/>
          <w:szCs w:val="26"/>
        </w:rPr>
        <w:t xml:space="preserve">. Великооктябрьский – 1035,5 кв. м., прочие населенные пункты -818,1 </w:t>
      </w:r>
      <w:proofErr w:type="spellStart"/>
      <w:r w:rsidRPr="002C04E7">
        <w:rPr>
          <w:sz w:val="26"/>
          <w:szCs w:val="26"/>
        </w:rPr>
        <w:t>кв.м</w:t>
      </w:r>
      <w:proofErr w:type="spellEnd"/>
      <w:r w:rsidRPr="002C04E7">
        <w:rPr>
          <w:sz w:val="26"/>
          <w:szCs w:val="26"/>
        </w:rPr>
        <w:t>.</w:t>
      </w:r>
    </w:p>
    <w:p w:rsidR="002C04E7" w:rsidRPr="002C04E7" w:rsidRDefault="002C04E7" w:rsidP="002C04E7">
      <w:pPr>
        <w:ind w:firstLine="709"/>
        <w:jc w:val="both"/>
        <w:rPr>
          <w:i/>
          <w:sz w:val="26"/>
          <w:szCs w:val="26"/>
        </w:rPr>
      </w:pPr>
      <w:r w:rsidRPr="002C04E7">
        <w:rPr>
          <w:i/>
          <w:sz w:val="26"/>
          <w:szCs w:val="26"/>
        </w:rPr>
        <w:t>Увеличили торговую площадь:</w:t>
      </w:r>
    </w:p>
    <w:p w:rsidR="002C04E7" w:rsidRPr="002C04E7" w:rsidRDefault="002C04E7" w:rsidP="002C04E7">
      <w:pPr>
        <w:ind w:firstLine="709"/>
        <w:jc w:val="both"/>
        <w:rPr>
          <w:sz w:val="26"/>
          <w:szCs w:val="26"/>
        </w:rPr>
      </w:pPr>
      <w:r w:rsidRPr="002C04E7">
        <w:rPr>
          <w:sz w:val="26"/>
          <w:szCs w:val="26"/>
        </w:rPr>
        <w:t xml:space="preserve">- ИП </w:t>
      </w:r>
      <w:proofErr w:type="spellStart"/>
      <w:r w:rsidRPr="002C04E7">
        <w:rPr>
          <w:sz w:val="26"/>
          <w:szCs w:val="26"/>
        </w:rPr>
        <w:t>Шулешко</w:t>
      </w:r>
      <w:proofErr w:type="spellEnd"/>
      <w:r w:rsidRPr="002C04E7">
        <w:rPr>
          <w:sz w:val="26"/>
          <w:szCs w:val="26"/>
        </w:rPr>
        <w:t xml:space="preserve"> А.Л. (центр) – 18 </w:t>
      </w:r>
      <w:proofErr w:type="spellStart"/>
      <w:r w:rsidRPr="002C04E7">
        <w:rPr>
          <w:sz w:val="26"/>
          <w:szCs w:val="26"/>
        </w:rPr>
        <w:t>кв.м</w:t>
      </w:r>
      <w:proofErr w:type="spellEnd"/>
      <w:r w:rsidRPr="002C04E7">
        <w:rPr>
          <w:sz w:val="26"/>
          <w:szCs w:val="26"/>
        </w:rPr>
        <w:t xml:space="preserve">. (открыли магазин в </w:t>
      </w:r>
      <w:proofErr w:type="spellStart"/>
      <w:r w:rsidRPr="002C04E7">
        <w:rPr>
          <w:sz w:val="26"/>
          <w:szCs w:val="26"/>
        </w:rPr>
        <w:t>п</w:t>
      </w:r>
      <w:proofErr w:type="gramStart"/>
      <w:r w:rsidRPr="002C04E7">
        <w:rPr>
          <w:sz w:val="26"/>
          <w:szCs w:val="26"/>
        </w:rPr>
        <w:t>.Ф</w:t>
      </w:r>
      <w:proofErr w:type="gramEnd"/>
      <w:r w:rsidRPr="002C04E7">
        <w:rPr>
          <w:sz w:val="26"/>
          <w:szCs w:val="26"/>
        </w:rPr>
        <w:t>ирово</w:t>
      </w:r>
      <w:proofErr w:type="spellEnd"/>
      <w:r w:rsidRPr="002C04E7">
        <w:rPr>
          <w:sz w:val="26"/>
          <w:szCs w:val="26"/>
        </w:rPr>
        <w:t xml:space="preserve"> – </w:t>
      </w:r>
      <w:proofErr w:type="spellStart"/>
      <w:r w:rsidRPr="002C04E7">
        <w:rPr>
          <w:sz w:val="26"/>
          <w:szCs w:val="26"/>
        </w:rPr>
        <w:t>АвтоЛайф</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t>- МУТП «Октябрь» (центр МО) – 88 кв. м. (продажа алкогольной продукции не осуществляется, т.к. закончился срок лицензии).</w:t>
      </w:r>
    </w:p>
    <w:p w:rsidR="002C04E7" w:rsidRPr="002C04E7" w:rsidRDefault="002C04E7" w:rsidP="002C04E7">
      <w:pPr>
        <w:autoSpaceDE w:val="0"/>
        <w:autoSpaceDN w:val="0"/>
        <w:adjustRightInd w:val="0"/>
        <w:spacing w:after="240"/>
        <w:ind w:firstLine="540"/>
        <w:jc w:val="both"/>
        <w:rPr>
          <w:sz w:val="26"/>
          <w:szCs w:val="26"/>
        </w:rPr>
      </w:pPr>
      <w:r w:rsidRPr="002C04E7">
        <w:rPr>
          <w:sz w:val="26"/>
          <w:szCs w:val="26"/>
        </w:rPr>
        <w:t xml:space="preserve">На плановый период 2016-2018 годов торговые площади объектов, имеющих торговые залы (не более 150 кв. м. по каждому объекту организации торговли) останутся на прежнем уровне. </w:t>
      </w:r>
    </w:p>
    <w:p w:rsidR="002C04E7" w:rsidRPr="002C04E7" w:rsidRDefault="002C04E7" w:rsidP="002C04E7">
      <w:pPr>
        <w:ind w:firstLine="780"/>
        <w:jc w:val="both"/>
        <w:rPr>
          <w:b/>
          <w:sz w:val="26"/>
          <w:szCs w:val="26"/>
        </w:rPr>
      </w:pPr>
      <w:r w:rsidRPr="002C04E7">
        <w:rPr>
          <w:b/>
          <w:sz w:val="26"/>
          <w:szCs w:val="26"/>
        </w:rPr>
        <w:t>8.</w:t>
      </w:r>
      <w:r w:rsidRPr="002C04E7">
        <w:rPr>
          <w:b/>
          <w:sz w:val="26"/>
          <w:szCs w:val="26"/>
        </w:rPr>
        <w:tab/>
        <w:t xml:space="preserve">Розничная торговля, осуществляемая через объекты стационарной торговой сети, не имеющие торговых залов, а также через объекты нестационарной торговой сети, площадь торгового места в которых не превышает 5 </w:t>
      </w:r>
      <w:proofErr w:type="spellStart"/>
      <w:r w:rsidRPr="002C04E7">
        <w:rPr>
          <w:b/>
          <w:sz w:val="26"/>
          <w:szCs w:val="26"/>
        </w:rPr>
        <w:t>кв</w:t>
      </w:r>
      <w:proofErr w:type="gramStart"/>
      <w:r w:rsidRPr="002C04E7">
        <w:rPr>
          <w:b/>
          <w:sz w:val="26"/>
          <w:szCs w:val="26"/>
        </w:rPr>
        <w:t>.м</w:t>
      </w:r>
      <w:proofErr w:type="spellEnd"/>
      <w:proofErr w:type="gramEnd"/>
      <w:r w:rsidRPr="002C04E7">
        <w:rPr>
          <w:b/>
          <w:sz w:val="26"/>
          <w:szCs w:val="26"/>
        </w:rPr>
        <w:t xml:space="preserve">, за исключением реализации товаров с использованием торговых автоматов.   </w:t>
      </w:r>
    </w:p>
    <w:p w:rsidR="002C04E7" w:rsidRPr="002C04E7" w:rsidRDefault="002C04E7" w:rsidP="002C04E7">
      <w:pPr>
        <w:autoSpaceDE w:val="0"/>
        <w:autoSpaceDN w:val="0"/>
        <w:adjustRightInd w:val="0"/>
        <w:ind w:firstLine="540"/>
        <w:jc w:val="both"/>
        <w:rPr>
          <w:sz w:val="26"/>
          <w:szCs w:val="26"/>
        </w:rPr>
      </w:pPr>
      <w:r w:rsidRPr="002C04E7">
        <w:rPr>
          <w:sz w:val="26"/>
          <w:szCs w:val="26"/>
        </w:rPr>
        <w:t xml:space="preserve">Количество торговых мест нестационарной торговой сети, площадь торгового места в которых не превышает 5 </w:t>
      </w:r>
      <w:proofErr w:type="spellStart"/>
      <w:r w:rsidRPr="002C04E7">
        <w:rPr>
          <w:sz w:val="26"/>
          <w:szCs w:val="26"/>
        </w:rPr>
        <w:t>кв.м</w:t>
      </w:r>
      <w:proofErr w:type="spellEnd"/>
      <w:r w:rsidRPr="002C04E7">
        <w:rPr>
          <w:sz w:val="26"/>
          <w:szCs w:val="26"/>
        </w:rPr>
        <w:t>., осталось на уровне 2013 года и составило 15 единиц.</w:t>
      </w:r>
      <w:r w:rsidRPr="002C04E7">
        <w:rPr>
          <w:b/>
          <w:sz w:val="26"/>
          <w:szCs w:val="26"/>
        </w:rPr>
        <w:t xml:space="preserve"> </w:t>
      </w:r>
      <w:r w:rsidRPr="002C04E7">
        <w:rPr>
          <w:sz w:val="26"/>
          <w:szCs w:val="26"/>
        </w:rPr>
        <w:t>На прогнозируемый период 2016-2018 годов изменения не планируются.</w:t>
      </w:r>
    </w:p>
    <w:p w:rsidR="002C04E7" w:rsidRPr="002C04E7" w:rsidRDefault="002C04E7" w:rsidP="002C04E7">
      <w:pPr>
        <w:autoSpaceDE w:val="0"/>
        <w:autoSpaceDN w:val="0"/>
        <w:adjustRightInd w:val="0"/>
        <w:ind w:firstLine="540"/>
        <w:jc w:val="both"/>
        <w:rPr>
          <w:b/>
          <w:sz w:val="26"/>
          <w:szCs w:val="26"/>
        </w:rPr>
      </w:pPr>
    </w:p>
    <w:p w:rsidR="002C04E7" w:rsidRPr="002C04E7" w:rsidRDefault="002C04E7" w:rsidP="002C04E7">
      <w:pPr>
        <w:ind w:firstLine="709"/>
        <w:jc w:val="both"/>
        <w:rPr>
          <w:b/>
          <w:sz w:val="26"/>
          <w:szCs w:val="26"/>
        </w:rPr>
      </w:pPr>
      <w:r w:rsidRPr="002C04E7">
        <w:rPr>
          <w:b/>
          <w:sz w:val="26"/>
          <w:szCs w:val="26"/>
        </w:rPr>
        <w:t xml:space="preserve">9. Розничная торговля, осуществляемая через объекты стационарной торговой сети, не имеющие торговых залов, а также через объекты нестационарной торговой сети, площадь торгового места в которых превышает 5 </w:t>
      </w:r>
      <w:proofErr w:type="spellStart"/>
      <w:r w:rsidRPr="002C04E7">
        <w:rPr>
          <w:b/>
          <w:sz w:val="26"/>
          <w:szCs w:val="26"/>
        </w:rPr>
        <w:t>кв.м</w:t>
      </w:r>
      <w:proofErr w:type="spellEnd"/>
      <w:r w:rsidRPr="002C04E7">
        <w:rPr>
          <w:b/>
          <w:sz w:val="26"/>
          <w:szCs w:val="26"/>
        </w:rPr>
        <w:t>.</w:t>
      </w:r>
    </w:p>
    <w:p w:rsidR="002C04E7" w:rsidRPr="002C04E7" w:rsidRDefault="002C04E7" w:rsidP="002C04E7">
      <w:pPr>
        <w:ind w:firstLine="709"/>
        <w:jc w:val="both"/>
        <w:rPr>
          <w:sz w:val="26"/>
          <w:szCs w:val="26"/>
        </w:rPr>
      </w:pPr>
      <w:r w:rsidRPr="002C04E7">
        <w:rPr>
          <w:b/>
          <w:sz w:val="26"/>
          <w:szCs w:val="26"/>
        </w:rPr>
        <w:t>2014 год.</w:t>
      </w:r>
      <w:r w:rsidRPr="002C04E7">
        <w:rPr>
          <w:sz w:val="26"/>
          <w:szCs w:val="26"/>
        </w:rPr>
        <w:t xml:space="preserve"> Розничная торговля, осуществляемая через объекты нестационарной торговой сети, сократилась по сравнению с 2013 годом на 56 </w:t>
      </w:r>
      <w:proofErr w:type="spellStart"/>
      <w:r w:rsidRPr="002C04E7">
        <w:rPr>
          <w:sz w:val="26"/>
          <w:szCs w:val="26"/>
        </w:rPr>
        <w:t>кв.м</w:t>
      </w:r>
      <w:proofErr w:type="spellEnd"/>
      <w:r w:rsidRPr="002C04E7">
        <w:rPr>
          <w:sz w:val="26"/>
          <w:szCs w:val="26"/>
        </w:rPr>
        <w:t xml:space="preserve">. и составила 359,1 </w:t>
      </w:r>
      <w:proofErr w:type="spellStart"/>
      <w:r w:rsidRPr="002C04E7">
        <w:rPr>
          <w:sz w:val="26"/>
          <w:szCs w:val="26"/>
        </w:rPr>
        <w:t>кв.м</w:t>
      </w:r>
      <w:proofErr w:type="spellEnd"/>
      <w:r w:rsidRPr="002C04E7">
        <w:rPr>
          <w:sz w:val="26"/>
          <w:szCs w:val="26"/>
        </w:rPr>
        <w:t xml:space="preserve">.: в </w:t>
      </w:r>
      <w:proofErr w:type="spellStart"/>
      <w:r w:rsidRPr="002C04E7">
        <w:rPr>
          <w:sz w:val="26"/>
          <w:szCs w:val="26"/>
        </w:rPr>
        <w:t>пгт</w:t>
      </w:r>
      <w:proofErr w:type="spellEnd"/>
      <w:r w:rsidRPr="002C04E7">
        <w:rPr>
          <w:sz w:val="26"/>
          <w:szCs w:val="26"/>
        </w:rPr>
        <w:t xml:space="preserve">. Фирово и </w:t>
      </w:r>
      <w:proofErr w:type="spellStart"/>
      <w:r w:rsidRPr="002C04E7">
        <w:rPr>
          <w:sz w:val="26"/>
          <w:szCs w:val="26"/>
        </w:rPr>
        <w:t>пгт</w:t>
      </w:r>
      <w:proofErr w:type="spellEnd"/>
      <w:r w:rsidRPr="002C04E7">
        <w:rPr>
          <w:sz w:val="26"/>
          <w:szCs w:val="26"/>
        </w:rPr>
        <w:t xml:space="preserve">. Великооктябрьский – 314,1 кв. м., прочие населенные пункты - 45 </w:t>
      </w:r>
      <w:proofErr w:type="spellStart"/>
      <w:r w:rsidRPr="002C04E7">
        <w:rPr>
          <w:sz w:val="26"/>
          <w:szCs w:val="26"/>
        </w:rPr>
        <w:t>кв.м</w:t>
      </w:r>
      <w:proofErr w:type="spellEnd"/>
      <w:r w:rsidRPr="002C04E7">
        <w:rPr>
          <w:sz w:val="26"/>
          <w:szCs w:val="26"/>
        </w:rPr>
        <w:t xml:space="preserve">. В данных нестационарных торговых сетях алкогольная продукция не реализуется. </w:t>
      </w:r>
    </w:p>
    <w:p w:rsidR="002C04E7" w:rsidRPr="002C04E7" w:rsidRDefault="002C04E7" w:rsidP="002C04E7">
      <w:pPr>
        <w:ind w:firstLine="709"/>
        <w:jc w:val="both"/>
        <w:rPr>
          <w:i/>
          <w:sz w:val="26"/>
          <w:szCs w:val="26"/>
        </w:rPr>
      </w:pPr>
      <w:r w:rsidRPr="002C04E7">
        <w:rPr>
          <w:i/>
          <w:sz w:val="26"/>
          <w:szCs w:val="26"/>
        </w:rPr>
        <w:t>Открыли объекты нестационарной торговой сети:</w:t>
      </w:r>
    </w:p>
    <w:p w:rsidR="002C04E7" w:rsidRPr="002C04E7" w:rsidRDefault="002C04E7" w:rsidP="002C04E7">
      <w:pPr>
        <w:ind w:firstLine="709"/>
        <w:jc w:val="both"/>
        <w:rPr>
          <w:sz w:val="26"/>
          <w:szCs w:val="26"/>
        </w:rPr>
      </w:pPr>
      <w:r w:rsidRPr="002C04E7">
        <w:rPr>
          <w:sz w:val="26"/>
          <w:szCs w:val="26"/>
        </w:rPr>
        <w:t xml:space="preserve">- ИП </w:t>
      </w:r>
      <w:proofErr w:type="spellStart"/>
      <w:r w:rsidRPr="002C04E7">
        <w:rPr>
          <w:sz w:val="26"/>
          <w:szCs w:val="26"/>
        </w:rPr>
        <w:t>Маханенко</w:t>
      </w:r>
      <w:proofErr w:type="spellEnd"/>
      <w:r w:rsidRPr="002C04E7">
        <w:rPr>
          <w:sz w:val="26"/>
          <w:szCs w:val="26"/>
        </w:rPr>
        <w:t xml:space="preserve"> Ж.С. (центр МО) – 48 </w:t>
      </w:r>
      <w:proofErr w:type="spellStart"/>
      <w:r w:rsidRPr="002C04E7">
        <w:rPr>
          <w:sz w:val="26"/>
          <w:szCs w:val="26"/>
        </w:rPr>
        <w:t>кв.м</w:t>
      </w:r>
      <w:proofErr w:type="spellEnd"/>
      <w:r w:rsidRPr="002C04E7">
        <w:rPr>
          <w:sz w:val="26"/>
          <w:szCs w:val="26"/>
        </w:rPr>
        <w:t>.</w:t>
      </w:r>
    </w:p>
    <w:p w:rsidR="002C04E7" w:rsidRPr="002C04E7" w:rsidRDefault="002C04E7" w:rsidP="002C04E7">
      <w:pPr>
        <w:ind w:firstLine="709"/>
        <w:jc w:val="both"/>
        <w:rPr>
          <w:sz w:val="26"/>
          <w:szCs w:val="26"/>
        </w:rPr>
      </w:pPr>
      <w:r w:rsidRPr="002C04E7">
        <w:rPr>
          <w:sz w:val="26"/>
          <w:szCs w:val="26"/>
        </w:rPr>
        <w:lastRenderedPageBreak/>
        <w:t xml:space="preserve">- ИП </w:t>
      </w:r>
      <w:proofErr w:type="spellStart"/>
      <w:r w:rsidRPr="002C04E7">
        <w:rPr>
          <w:sz w:val="26"/>
          <w:szCs w:val="26"/>
        </w:rPr>
        <w:t>Граненкина</w:t>
      </w:r>
      <w:proofErr w:type="spellEnd"/>
      <w:r w:rsidRPr="002C04E7">
        <w:rPr>
          <w:sz w:val="26"/>
          <w:szCs w:val="26"/>
        </w:rPr>
        <w:t xml:space="preserve"> (центр МО) – 16 </w:t>
      </w:r>
      <w:proofErr w:type="spellStart"/>
      <w:r w:rsidRPr="002C04E7">
        <w:rPr>
          <w:sz w:val="26"/>
          <w:szCs w:val="26"/>
        </w:rPr>
        <w:t>кв.м</w:t>
      </w:r>
      <w:proofErr w:type="spellEnd"/>
      <w:r w:rsidRPr="002C04E7">
        <w:rPr>
          <w:sz w:val="26"/>
          <w:szCs w:val="26"/>
        </w:rPr>
        <w:t>.</w:t>
      </w:r>
    </w:p>
    <w:p w:rsidR="002C04E7" w:rsidRPr="002C04E7" w:rsidRDefault="002C04E7" w:rsidP="002C04E7">
      <w:pPr>
        <w:ind w:firstLine="709"/>
        <w:jc w:val="both"/>
        <w:rPr>
          <w:i/>
          <w:sz w:val="26"/>
          <w:szCs w:val="26"/>
        </w:rPr>
      </w:pPr>
      <w:r w:rsidRPr="002C04E7">
        <w:rPr>
          <w:i/>
          <w:sz w:val="26"/>
          <w:szCs w:val="26"/>
        </w:rPr>
        <w:t>Сократили торговую площадь:</w:t>
      </w:r>
    </w:p>
    <w:p w:rsidR="002C04E7" w:rsidRPr="002C04E7" w:rsidRDefault="002C04E7" w:rsidP="002C04E7">
      <w:pPr>
        <w:ind w:firstLine="709"/>
        <w:jc w:val="both"/>
        <w:rPr>
          <w:sz w:val="26"/>
          <w:szCs w:val="26"/>
        </w:rPr>
      </w:pPr>
      <w:r w:rsidRPr="002C04E7">
        <w:rPr>
          <w:sz w:val="26"/>
          <w:szCs w:val="26"/>
        </w:rPr>
        <w:t xml:space="preserve">- ИП </w:t>
      </w:r>
      <w:proofErr w:type="spellStart"/>
      <w:r w:rsidRPr="002C04E7">
        <w:rPr>
          <w:sz w:val="26"/>
          <w:szCs w:val="26"/>
        </w:rPr>
        <w:t>Висакаева</w:t>
      </w:r>
      <w:proofErr w:type="spellEnd"/>
      <w:r w:rsidRPr="002C04E7">
        <w:rPr>
          <w:sz w:val="26"/>
          <w:szCs w:val="26"/>
        </w:rPr>
        <w:t xml:space="preserve"> А.Ш.Х. (центр МО) - 120 </w:t>
      </w:r>
      <w:proofErr w:type="spellStart"/>
      <w:r w:rsidRPr="002C04E7">
        <w:rPr>
          <w:sz w:val="26"/>
          <w:szCs w:val="26"/>
        </w:rPr>
        <w:t>кв.м</w:t>
      </w:r>
      <w:proofErr w:type="spellEnd"/>
      <w:r w:rsidRPr="002C04E7">
        <w:rPr>
          <w:sz w:val="26"/>
          <w:szCs w:val="26"/>
        </w:rPr>
        <w:t>. (перешел на патентную систему налогообложения)</w:t>
      </w:r>
    </w:p>
    <w:p w:rsidR="002C04E7" w:rsidRPr="002C04E7" w:rsidRDefault="002C04E7" w:rsidP="002C04E7">
      <w:pPr>
        <w:ind w:firstLine="709"/>
        <w:jc w:val="both"/>
        <w:rPr>
          <w:sz w:val="26"/>
          <w:szCs w:val="26"/>
        </w:rPr>
      </w:pPr>
    </w:p>
    <w:p w:rsidR="002C04E7" w:rsidRPr="002C04E7" w:rsidRDefault="002C04E7" w:rsidP="002C04E7">
      <w:pPr>
        <w:ind w:firstLine="709"/>
        <w:jc w:val="both"/>
        <w:rPr>
          <w:sz w:val="26"/>
          <w:szCs w:val="26"/>
        </w:rPr>
      </w:pPr>
      <w:r w:rsidRPr="002C04E7">
        <w:rPr>
          <w:b/>
          <w:sz w:val="26"/>
          <w:szCs w:val="26"/>
        </w:rPr>
        <w:t>2015 год.</w:t>
      </w:r>
      <w:r w:rsidRPr="002C04E7">
        <w:rPr>
          <w:sz w:val="26"/>
          <w:szCs w:val="26"/>
        </w:rPr>
        <w:t xml:space="preserve"> Розничная торговля, осуществляемая через объекты нестационарной торговой сети, в 2015 году сократилась на 18,3 </w:t>
      </w:r>
      <w:proofErr w:type="spellStart"/>
      <w:r w:rsidRPr="002C04E7">
        <w:rPr>
          <w:sz w:val="26"/>
          <w:szCs w:val="26"/>
        </w:rPr>
        <w:t>кв.м</w:t>
      </w:r>
      <w:proofErr w:type="spellEnd"/>
      <w:r w:rsidRPr="002C04E7">
        <w:rPr>
          <w:sz w:val="26"/>
          <w:szCs w:val="26"/>
        </w:rPr>
        <w:t xml:space="preserve">. по сравнению с 2014 годом, и составила 340,8 </w:t>
      </w:r>
      <w:proofErr w:type="spellStart"/>
      <w:r w:rsidRPr="002C04E7">
        <w:rPr>
          <w:sz w:val="26"/>
          <w:szCs w:val="26"/>
        </w:rPr>
        <w:t>кв.м</w:t>
      </w:r>
      <w:proofErr w:type="spellEnd"/>
      <w:r w:rsidRPr="002C04E7">
        <w:rPr>
          <w:sz w:val="26"/>
          <w:szCs w:val="26"/>
        </w:rPr>
        <w:t xml:space="preserve">.: в </w:t>
      </w:r>
      <w:proofErr w:type="spellStart"/>
      <w:r w:rsidRPr="002C04E7">
        <w:rPr>
          <w:sz w:val="26"/>
          <w:szCs w:val="26"/>
        </w:rPr>
        <w:t>пгт</w:t>
      </w:r>
      <w:proofErr w:type="spellEnd"/>
      <w:r w:rsidRPr="002C04E7">
        <w:rPr>
          <w:sz w:val="26"/>
          <w:szCs w:val="26"/>
        </w:rPr>
        <w:t xml:space="preserve">. Фирово и </w:t>
      </w:r>
      <w:proofErr w:type="spellStart"/>
      <w:r w:rsidRPr="002C04E7">
        <w:rPr>
          <w:sz w:val="26"/>
          <w:szCs w:val="26"/>
        </w:rPr>
        <w:t>пгт</w:t>
      </w:r>
      <w:proofErr w:type="spellEnd"/>
      <w:r w:rsidRPr="002C04E7">
        <w:rPr>
          <w:sz w:val="26"/>
          <w:szCs w:val="26"/>
        </w:rPr>
        <w:t xml:space="preserve">. Великооктябрьский – 295,8 кв. м., прочие населенные пункты - 45 </w:t>
      </w:r>
      <w:proofErr w:type="spellStart"/>
      <w:r w:rsidRPr="002C04E7">
        <w:rPr>
          <w:sz w:val="26"/>
          <w:szCs w:val="26"/>
        </w:rPr>
        <w:t>кв.м</w:t>
      </w:r>
      <w:proofErr w:type="spellEnd"/>
      <w:r w:rsidRPr="002C04E7">
        <w:rPr>
          <w:sz w:val="26"/>
          <w:szCs w:val="26"/>
        </w:rPr>
        <w:t>.</w:t>
      </w:r>
    </w:p>
    <w:p w:rsidR="002C04E7" w:rsidRPr="002C04E7" w:rsidRDefault="002C04E7" w:rsidP="002C04E7">
      <w:pPr>
        <w:ind w:firstLine="709"/>
        <w:jc w:val="both"/>
        <w:rPr>
          <w:i/>
          <w:sz w:val="26"/>
          <w:szCs w:val="26"/>
        </w:rPr>
      </w:pPr>
      <w:r w:rsidRPr="002C04E7">
        <w:rPr>
          <w:i/>
          <w:sz w:val="26"/>
          <w:szCs w:val="26"/>
        </w:rPr>
        <w:t>Сократили торговую площадь:</w:t>
      </w:r>
    </w:p>
    <w:p w:rsidR="002C04E7" w:rsidRPr="002C04E7" w:rsidRDefault="002C04E7" w:rsidP="002C04E7">
      <w:pPr>
        <w:ind w:firstLine="709"/>
        <w:jc w:val="both"/>
        <w:rPr>
          <w:sz w:val="26"/>
          <w:szCs w:val="26"/>
        </w:rPr>
      </w:pPr>
      <w:r w:rsidRPr="002C04E7">
        <w:rPr>
          <w:sz w:val="26"/>
          <w:szCs w:val="26"/>
        </w:rPr>
        <w:t xml:space="preserve">- ИП Иванова С.В. (центр МО) – 18,3 </w:t>
      </w:r>
      <w:proofErr w:type="spellStart"/>
      <w:r w:rsidRPr="002C04E7">
        <w:rPr>
          <w:sz w:val="26"/>
          <w:szCs w:val="26"/>
        </w:rPr>
        <w:t>кв.м</w:t>
      </w:r>
      <w:proofErr w:type="spellEnd"/>
      <w:r w:rsidRPr="002C04E7">
        <w:rPr>
          <w:sz w:val="26"/>
          <w:szCs w:val="26"/>
        </w:rPr>
        <w:t>. (закрыла торговый объект, из-за низкой рентабельности).</w:t>
      </w:r>
    </w:p>
    <w:p w:rsidR="002C04E7" w:rsidRPr="002C04E7" w:rsidRDefault="002C04E7" w:rsidP="002C04E7">
      <w:pPr>
        <w:ind w:firstLine="709"/>
        <w:jc w:val="both"/>
        <w:rPr>
          <w:sz w:val="26"/>
          <w:szCs w:val="26"/>
        </w:rPr>
      </w:pPr>
    </w:p>
    <w:p w:rsidR="002C04E7" w:rsidRPr="002C04E7" w:rsidRDefault="002C04E7" w:rsidP="002C04E7">
      <w:pPr>
        <w:ind w:firstLine="709"/>
        <w:jc w:val="both"/>
        <w:rPr>
          <w:sz w:val="26"/>
          <w:szCs w:val="26"/>
        </w:rPr>
      </w:pPr>
      <w:r w:rsidRPr="002C04E7">
        <w:rPr>
          <w:sz w:val="26"/>
          <w:szCs w:val="26"/>
        </w:rPr>
        <w:t xml:space="preserve">На 2016 и на плановый период до 2018 года изменения показателя не планируется. </w:t>
      </w:r>
    </w:p>
    <w:p w:rsidR="002C04E7" w:rsidRPr="002C04E7" w:rsidRDefault="002C04E7" w:rsidP="002C04E7">
      <w:pPr>
        <w:ind w:firstLine="709"/>
        <w:jc w:val="both"/>
        <w:rPr>
          <w:sz w:val="26"/>
          <w:szCs w:val="26"/>
        </w:rPr>
      </w:pPr>
    </w:p>
    <w:p w:rsidR="002C04E7" w:rsidRPr="002C04E7" w:rsidRDefault="002C04E7" w:rsidP="002C04E7">
      <w:pPr>
        <w:ind w:firstLine="709"/>
        <w:jc w:val="both"/>
        <w:rPr>
          <w:b/>
          <w:sz w:val="26"/>
          <w:szCs w:val="26"/>
        </w:rPr>
      </w:pPr>
      <w:r w:rsidRPr="002C04E7">
        <w:rPr>
          <w:b/>
          <w:sz w:val="26"/>
          <w:szCs w:val="26"/>
        </w:rPr>
        <w:t>12.</w:t>
      </w:r>
      <w:r w:rsidRPr="002C04E7">
        <w:rPr>
          <w:b/>
          <w:sz w:val="26"/>
          <w:szCs w:val="26"/>
        </w:rPr>
        <w:tab/>
        <w:t>Оказание услуг общественного питания через объекты организации общественного питания, имеющие залы обслуживания посетителей.</w:t>
      </w:r>
    </w:p>
    <w:p w:rsidR="002C04E7" w:rsidRPr="002C04E7" w:rsidRDefault="002C04E7" w:rsidP="002C04E7">
      <w:pPr>
        <w:ind w:firstLine="709"/>
        <w:jc w:val="both"/>
        <w:rPr>
          <w:sz w:val="26"/>
          <w:szCs w:val="26"/>
        </w:rPr>
      </w:pPr>
      <w:r w:rsidRPr="002C04E7">
        <w:rPr>
          <w:sz w:val="26"/>
          <w:szCs w:val="26"/>
        </w:rPr>
        <w:t xml:space="preserve">В 2014 году услуги общественного питания в районе предоставляли: </w:t>
      </w:r>
      <w:proofErr w:type="spellStart"/>
      <w:r w:rsidRPr="002C04E7">
        <w:rPr>
          <w:sz w:val="26"/>
          <w:szCs w:val="26"/>
        </w:rPr>
        <w:t>Фировское</w:t>
      </w:r>
      <w:proofErr w:type="spellEnd"/>
      <w:r w:rsidRPr="002C04E7">
        <w:rPr>
          <w:sz w:val="26"/>
          <w:szCs w:val="26"/>
        </w:rPr>
        <w:t xml:space="preserve"> РАЙПО, ИП Иванова С.В., ИП </w:t>
      </w:r>
      <w:proofErr w:type="spellStart"/>
      <w:r w:rsidRPr="002C04E7">
        <w:rPr>
          <w:sz w:val="26"/>
          <w:szCs w:val="26"/>
        </w:rPr>
        <w:t>Гурбанов</w:t>
      </w:r>
      <w:proofErr w:type="spellEnd"/>
      <w:r w:rsidRPr="002C04E7">
        <w:rPr>
          <w:sz w:val="26"/>
          <w:szCs w:val="26"/>
        </w:rPr>
        <w:t xml:space="preserve"> Р.Т. ИП Ефимова С.Н. В организациях общественного питания осуществляется розничная продажа пива и пивных напитков. </w:t>
      </w:r>
    </w:p>
    <w:p w:rsidR="002C04E7" w:rsidRPr="002C04E7" w:rsidRDefault="002C04E7" w:rsidP="002C04E7">
      <w:pPr>
        <w:ind w:firstLine="709"/>
        <w:jc w:val="both"/>
        <w:rPr>
          <w:sz w:val="26"/>
          <w:szCs w:val="26"/>
        </w:rPr>
      </w:pPr>
      <w:r w:rsidRPr="002C04E7">
        <w:rPr>
          <w:sz w:val="26"/>
          <w:szCs w:val="26"/>
        </w:rPr>
        <w:t xml:space="preserve">Данный показатель в 2014 году по сравнению с 2013 годом снизился на 6 </w:t>
      </w:r>
      <w:proofErr w:type="spellStart"/>
      <w:r w:rsidRPr="002C04E7">
        <w:rPr>
          <w:sz w:val="26"/>
          <w:szCs w:val="26"/>
        </w:rPr>
        <w:t>кв.м</w:t>
      </w:r>
      <w:proofErr w:type="spellEnd"/>
      <w:r w:rsidRPr="002C04E7">
        <w:rPr>
          <w:sz w:val="26"/>
          <w:szCs w:val="26"/>
        </w:rPr>
        <w:t xml:space="preserve">. и составил – 276,8 </w:t>
      </w:r>
      <w:proofErr w:type="spellStart"/>
      <w:r w:rsidRPr="002C04E7">
        <w:rPr>
          <w:sz w:val="26"/>
          <w:szCs w:val="26"/>
        </w:rPr>
        <w:t>кв.м</w:t>
      </w:r>
      <w:proofErr w:type="spellEnd"/>
      <w:r w:rsidRPr="002C04E7">
        <w:rPr>
          <w:sz w:val="26"/>
          <w:szCs w:val="26"/>
        </w:rPr>
        <w:t xml:space="preserve">. </w:t>
      </w:r>
    </w:p>
    <w:p w:rsidR="002C04E7" w:rsidRPr="002C04E7" w:rsidRDefault="002C04E7" w:rsidP="002C04E7">
      <w:pPr>
        <w:ind w:firstLine="709"/>
        <w:jc w:val="both"/>
        <w:rPr>
          <w:sz w:val="26"/>
          <w:szCs w:val="26"/>
        </w:rPr>
      </w:pPr>
      <w:r w:rsidRPr="002C04E7">
        <w:rPr>
          <w:sz w:val="26"/>
          <w:szCs w:val="26"/>
        </w:rPr>
        <w:t>Сократили торговую площадь:</w:t>
      </w:r>
    </w:p>
    <w:p w:rsidR="002C04E7" w:rsidRPr="002C04E7" w:rsidRDefault="002C04E7" w:rsidP="002C04E7">
      <w:pPr>
        <w:ind w:firstLine="709"/>
        <w:jc w:val="both"/>
        <w:rPr>
          <w:sz w:val="26"/>
          <w:szCs w:val="26"/>
        </w:rPr>
      </w:pPr>
      <w:r w:rsidRPr="002C04E7">
        <w:rPr>
          <w:sz w:val="26"/>
          <w:szCs w:val="26"/>
        </w:rPr>
        <w:t xml:space="preserve">- ИП Ефимова С.Н. (центр МО) – 6 </w:t>
      </w:r>
      <w:proofErr w:type="spellStart"/>
      <w:r w:rsidRPr="002C04E7">
        <w:rPr>
          <w:sz w:val="26"/>
          <w:szCs w:val="26"/>
        </w:rPr>
        <w:t>кв.м</w:t>
      </w:r>
      <w:proofErr w:type="spellEnd"/>
      <w:r w:rsidRPr="002C04E7">
        <w:rPr>
          <w:sz w:val="26"/>
          <w:szCs w:val="26"/>
        </w:rPr>
        <w:t>. (за счет уточнения данных).</w:t>
      </w:r>
    </w:p>
    <w:p w:rsidR="002C04E7" w:rsidRPr="002C04E7" w:rsidRDefault="002C04E7" w:rsidP="002C04E7">
      <w:pPr>
        <w:ind w:firstLine="709"/>
        <w:jc w:val="both"/>
        <w:rPr>
          <w:sz w:val="26"/>
          <w:szCs w:val="26"/>
        </w:rPr>
      </w:pPr>
    </w:p>
    <w:p w:rsidR="002C04E7" w:rsidRPr="002C04E7" w:rsidRDefault="002C04E7" w:rsidP="002C04E7">
      <w:pPr>
        <w:ind w:firstLine="709"/>
        <w:jc w:val="both"/>
        <w:rPr>
          <w:sz w:val="26"/>
          <w:szCs w:val="26"/>
        </w:rPr>
      </w:pPr>
      <w:r w:rsidRPr="002C04E7">
        <w:rPr>
          <w:sz w:val="26"/>
          <w:szCs w:val="26"/>
        </w:rPr>
        <w:t xml:space="preserve">В 2015 году торговые площади сократились на 24,8 </w:t>
      </w:r>
      <w:proofErr w:type="spellStart"/>
      <w:r w:rsidRPr="002C04E7">
        <w:rPr>
          <w:sz w:val="26"/>
          <w:szCs w:val="26"/>
        </w:rPr>
        <w:t>кв.м</w:t>
      </w:r>
      <w:proofErr w:type="spellEnd"/>
      <w:r w:rsidRPr="002C04E7">
        <w:rPr>
          <w:sz w:val="26"/>
          <w:szCs w:val="26"/>
        </w:rPr>
        <w:t xml:space="preserve">. и составили 252 </w:t>
      </w:r>
      <w:proofErr w:type="spellStart"/>
      <w:r w:rsidRPr="002C04E7">
        <w:rPr>
          <w:sz w:val="26"/>
          <w:szCs w:val="26"/>
        </w:rPr>
        <w:t>кв.м</w:t>
      </w:r>
      <w:proofErr w:type="spellEnd"/>
      <w:r w:rsidRPr="002C04E7">
        <w:rPr>
          <w:sz w:val="26"/>
          <w:szCs w:val="26"/>
        </w:rPr>
        <w:t>. по сравнению с 2014 годом.</w:t>
      </w:r>
    </w:p>
    <w:p w:rsidR="002C04E7" w:rsidRPr="002C04E7" w:rsidRDefault="002C04E7" w:rsidP="002C04E7">
      <w:pPr>
        <w:ind w:firstLine="709"/>
        <w:jc w:val="both"/>
        <w:rPr>
          <w:sz w:val="26"/>
          <w:szCs w:val="26"/>
        </w:rPr>
      </w:pPr>
      <w:r w:rsidRPr="002C04E7">
        <w:rPr>
          <w:sz w:val="26"/>
          <w:szCs w:val="26"/>
        </w:rPr>
        <w:t>Сократили торговую площадь:</w:t>
      </w:r>
    </w:p>
    <w:p w:rsidR="002C04E7" w:rsidRPr="002C04E7" w:rsidRDefault="002C04E7" w:rsidP="002C04E7">
      <w:pPr>
        <w:ind w:firstLine="709"/>
        <w:jc w:val="both"/>
        <w:rPr>
          <w:sz w:val="26"/>
          <w:szCs w:val="26"/>
        </w:rPr>
      </w:pPr>
      <w:r w:rsidRPr="002C04E7">
        <w:rPr>
          <w:sz w:val="26"/>
          <w:szCs w:val="26"/>
        </w:rPr>
        <w:t xml:space="preserve">- ИП Иванова С.В. - 24,8 </w:t>
      </w:r>
      <w:proofErr w:type="spellStart"/>
      <w:r w:rsidRPr="002C04E7">
        <w:rPr>
          <w:sz w:val="26"/>
          <w:szCs w:val="26"/>
        </w:rPr>
        <w:t>кв.м</w:t>
      </w:r>
      <w:proofErr w:type="spellEnd"/>
      <w:r w:rsidRPr="002C04E7">
        <w:rPr>
          <w:sz w:val="26"/>
          <w:szCs w:val="26"/>
        </w:rPr>
        <w:t>. (закрыла кафе, из-за низкой рентабельности объекта).</w:t>
      </w:r>
    </w:p>
    <w:p w:rsidR="002C04E7" w:rsidRPr="002C04E7" w:rsidRDefault="002C04E7" w:rsidP="002C04E7">
      <w:pPr>
        <w:ind w:firstLine="709"/>
        <w:jc w:val="both"/>
        <w:rPr>
          <w:sz w:val="26"/>
          <w:szCs w:val="26"/>
        </w:rPr>
      </w:pPr>
    </w:p>
    <w:p w:rsidR="002C04E7" w:rsidRPr="002C04E7" w:rsidRDefault="002C04E7" w:rsidP="002C04E7">
      <w:pPr>
        <w:ind w:firstLine="709"/>
        <w:jc w:val="both"/>
        <w:rPr>
          <w:sz w:val="26"/>
          <w:szCs w:val="26"/>
        </w:rPr>
      </w:pPr>
      <w:r w:rsidRPr="002C04E7">
        <w:rPr>
          <w:sz w:val="26"/>
          <w:szCs w:val="26"/>
        </w:rPr>
        <w:t xml:space="preserve">На планируемый период </w:t>
      </w:r>
      <w:r>
        <w:rPr>
          <w:sz w:val="26"/>
          <w:szCs w:val="26"/>
        </w:rPr>
        <w:t xml:space="preserve"> </w:t>
      </w:r>
      <w:r w:rsidRPr="002C04E7">
        <w:rPr>
          <w:sz w:val="26"/>
          <w:szCs w:val="26"/>
        </w:rPr>
        <w:t>2016-2018 годов изменения площадей по объектам общественного питания не планируется.</w:t>
      </w:r>
    </w:p>
    <w:p w:rsidR="002C04E7" w:rsidRPr="002C04E7" w:rsidRDefault="002C04E7" w:rsidP="002C04E7">
      <w:pPr>
        <w:ind w:firstLine="709"/>
        <w:jc w:val="both"/>
        <w:rPr>
          <w:b/>
          <w:sz w:val="26"/>
          <w:szCs w:val="26"/>
        </w:rPr>
      </w:pPr>
    </w:p>
    <w:p w:rsidR="002C04E7" w:rsidRPr="002C04E7" w:rsidRDefault="002C04E7" w:rsidP="002C04E7">
      <w:pPr>
        <w:ind w:firstLine="709"/>
        <w:jc w:val="both"/>
        <w:rPr>
          <w:b/>
          <w:sz w:val="26"/>
          <w:szCs w:val="26"/>
        </w:rPr>
      </w:pPr>
      <w:r w:rsidRPr="002C04E7">
        <w:rPr>
          <w:b/>
          <w:sz w:val="26"/>
          <w:szCs w:val="26"/>
        </w:rPr>
        <w:t>18.</w:t>
      </w:r>
      <w:r w:rsidRPr="002C04E7">
        <w:rPr>
          <w:b/>
          <w:sz w:val="26"/>
          <w:szCs w:val="26"/>
        </w:rPr>
        <w:tab/>
        <w:t>Оказание услуг по временному размещению и проживанию.</w:t>
      </w:r>
    </w:p>
    <w:p w:rsidR="002C04E7" w:rsidRPr="002C04E7" w:rsidRDefault="002C04E7" w:rsidP="002C04E7">
      <w:pPr>
        <w:ind w:firstLine="709"/>
        <w:jc w:val="both"/>
        <w:rPr>
          <w:sz w:val="26"/>
          <w:szCs w:val="26"/>
        </w:rPr>
      </w:pPr>
      <w:r w:rsidRPr="002C04E7">
        <w:rPr>
          <w:sz w:val="26"/>
          <w:szCs w:val="26"/>
        </w:rPr>
        <w:t>Услуги в этой области оказывала ИП Афанасьева В.В.. С 2013 года ИП Афанасьева В.В. данный вид услуг не предоставляет. На период 2016-2018 годы расширения площадей помещений для временного размещения и проживания не планируется.</w:t>
      </w:r>
    </w:p>
    <w:p w:rsidR="00161E1D" w:rsidRDefault="00161E1D" w:rsidP="002C04E7">
      <w:pPr>
        <w:ind w:firstLine="708"/>
        <w:rPr>
          <w:sz w:val="26"/>
          <w:szCs w:val="26"/>
        </w:rPr>
      </w:pPr>
    </w:p>
    <w:p w:rsidR="00161E1D" w:rsidRDefault="00161E1D" w:rsidP="00161E1D">
      <w:pPr>
        <w:rPr>
          <w:sz w:val="26"/>
          <w:szCs w:val="26"/>
        </w:rPr>
      </w:pPr>
    </w:p>
    <w:p w:rsidR="00161E1D" w:rsidRPr="00161E1D" w:rsidRDefault="00161E1D" w:rsidP="00161E1D">
      <w:pPr>
        <w:overflowPunct w:val="0"/>
        <w:autoSpaceDE w:val="0"/>
        <w:autoSpaceDN w:val="0"/>
        <w:adjustRightInd w:val="0"/>
        <w:jc w:val="center"/>
        <w:textAlignment w:val="baseline"/>
        <w:rPr>
          <w:b/>
          <w:sz w:val="26"/>
          <w:szCs w:val="26"/>
        </w:rPr>
      </w:pPr>
      <w:r w:rsidRPr="00161E1D">
        <w:rPr>
          <w:b/>
          <w:sz w:val="26"/>
          <w:szCs w:val="26"/>
        </w:rPr>
        <w:t xml:space="preserve">Раздел «Численность индивидуальных предпринимателей </w:t>
      </w:r>
    </w:p>
    <w:p w:rsidR="00161E1D" w:rsidRPr="00161E1D" w:rsidRDefault="00161E1D" w:rsidP="00161E1D">
      <w:pPr>
        <w:overflowPunct w:val="0"/>
        <w:autoSpaceDE w:val="0"/>
        <w:autoSpaceDN w:val="0"/>
        <w:adjustRightInd w:val="0"/>
        <w:jc w:val="center"/>
        <w:textAlignment w:val="baseline"/>
        <w:rPr>
          <w:b/>
          <w:sz w:val="26"/>
          <w:szCs w:val="26"/>
        </w:rPr>
      </w:pPr>
      <w:r w:rsidRPr="00161E1D">
        <w:rPr>
          <w:b/>
          <w:sz w:val="26"/>
          <w:szCs w:val="26"/>
        </w:rPr>
        <w:t>без образования юридического лица»</w:t>
      </w:r>
    </w:p>
    <w:p w:rsidR="00161E1D" w:rsidRPr="00161E1D" w:rsidRDefault="00161E1D" w:rsidP="00161E1D">
      <w:pPr>
        <w:shd w:val="clear" w:color="auto" w:fill="FFFFFF"/>
        <w:ind w:firstLine="708"/>
        <w:jc w:val="both"/>
        <w:rPr>
          <w:sz w:val="26"/>
          <w:szCs w:val="26"/>
        </w:rPr>
      </w:pPr>
      <w:r w:rsidRPr="00161E1D">
        <w:rPr>
          <w:sz w:val="26"/>
          <w:szCs w:val="26"/>
        </w:rPr>
        <w:t xml:space="preserve">По данным Межрайонной Инспекции Федеральной налоговой службы №3 по Тверской области и Территориального органа Федеральной службы </w:t>
      </w:r>
      <w:r w:rsidRPr="00161E1D">
        <w:rPr>
          <w:sz w:val="26"/>
          <w:szCs w:val="26"/>
        </w:rPr>
        <w:lastRenderedPageBreak/>
        <w:t xml:space="preserve">государственной статистики по Тверской области в 2014 году численность индивидуальных предпринимателей по сравнению с 2013 годом </w:t>
      </w:r>
      <w:r w:rsidR="006D43DE">
        <w:rPr>
          <w:sz w:val="26"/>
          <w:szCs w:val="26"/>
        </w:rPr>
        <w:t>увеличилась</w:t>
      </w:r>
      <w:r w:rsidRPr="00161E1D">
        <w:rPr>
          <w:sz w:val="26"/>
          <w:szCs w:val="26"/>
        </w:rPr>
        <w:t xml:space="preserve"> на 3 человека и составила 10</w:t>
      </w:r>
      <w:r w:rsidR="006D43DE">
        <w:rPr>
          <w:sz w:val="26"/>
          <w:szCs w:val="26"/>
        </w:rPr>
        <w:t>7</w:t>
      </w:r>
      <w:r w:rsidRPr="00161E1D">
        <w:rPr>
          <w:sz w:val="26"/>
          <w:szCs w:val="26"/>
        </w:rPr>
        <w:t xml:space="preserve">. </w:t>
      </w:r>
    </w:p>
    <w:p w:rsidR="00161E1D" w:rsidRPr="00161E1D" w:rsidRDefault="00161E1D" w:rsidP="00161E1D">
      <w:pPr>
        <w:shd w:val="clear" w:color="auto" w:fill="FFFFFF"/>
        <w:overflowPunct w:val="0"/>
        <w:autoSpaceDE w:val="0"/>
        <w:autoSpaceDN w:val="0"/>
        <w:adjustRightInd w:val="0"/>
        <w:ind w:firstLine="708"/>
        <w:jc w:val="both"/>
        <w:textAlignment w:val="baseline"/>
        <w:rPr>
          <w:rFonts w:ascii="Arial" w:hAnsi="Arial" w:cs="Arial"/>
          <w:color w:val="000000"/>
          <w:sz w:val="26"/>
          <w:szCs w:val="26"/>
        </w:rPr>
      </w:pPr>
      <w:r w:rsidRPr="00161E1D">
        <w:rPr>
          <w:sz w:val="26"/>
          <w:szCs w:val="26"/>
        </w:rPr>
        <w:t>В 2015 году показатель останется на прежнем уровне, на прогнозируемый период до 2018 года планируется незначительное увеличение численности индивидуальных предпринимателей.</w:t>
      </w:r>
    </w:p>
    <w:p w:rsidR="00161E1D" w:rsidRDefault="00161E1D" w:rsidP="00161E1D">
      <w:pPr>
        <w:tabs>
          <w:tab w:val="left" w:pos="938"/>
        </w:tabs>
        <w:rPr>
          <w:sz w:val="26"/>
          <w:szCs w:val="26"/>
        </w:rPr>
      </w:pPr>
    </w:p>
    <w:p w:rsidR="00161E1D" w:rsidRPr="00161E1D" w:rsidRDefault="00161E1D" w:rsidP="00161E1D">
      <w:pPr>
        <w:jc w:val="center"/>
        <w:rPr>
          <w:b/>
          <w:bCs/>
          <w:sz w:val="26"/>
          <w:szCs w:val="26"/>
        </w:rPr>
      </w:pPr>
      <w:r w:rsidRPr="00161E1D">
        <w:rPr>
          <w:b/>
          <w:sz w:val="26"/>
          <w:szCs w:val="26"/>
        </w:rPr>
        <w:t>Раздел «</w:t>
      </w:r>
      <w:r w:rsidRPr="00161E1D">
        <w:rPr>
          <w:b/>
          <w:bCs/>
          <w:sz w:val="26"/>
          <w:szCs w:val="26"/>
        </w:rPr>
        <w:t xml:space="preserve">Показатели по налогооблагаемой базе для исчисления налога, </w:t>
      </w:r>
    </w:p>
    <w:p w:rsidR="00161E1D" w:rsidRPr="00161E1D" w:rsidRDefault="00161E1D" w:rsidP="00161E1D">
      <w:pPr>
        <w:jc w:val="center"/>
        <w:rPr>
          <w:b/>
          <w:bCs/>
          <w:sz w:val="26"/>
          <w:szCs w:val="26"/>
        </w:rPr>
      </w:pPr>
      <w:proofErr w:type="gramStart"/>
      <w:r w:rsidRPr="00161E1D">
        <w:rPr>
          <w:b/>
          <w:bCs/>
          <w:sz w:val="26"/>
          <w:szCs w:val="26"/>
        </w:rPr>
        <w:t>взимаемого</w:t>
      </w:r>
      <w:proofErr w:type="gramEnd"/>
      <w:r w:rsidRPr="00161E1D">
        <w:rPr>
          <w:b/>
          <w:bCs/>
          <w:sz w:val="26"/>
          <w:szCs w:val="26"/>
        </w:rPr>
        <w:t xml:space="preserve"> в связи с применением </w:t>
      </w:r>
    </w:p>
    <w:p w:rsidR="00161E1D" w:rsidRPr="00161E1D" w:rsidRDefault="00161E1D" w:rsidP="00161E1D">
      <w:pPr>
        <w:jc w:val="center"/>
        <w:rPr>
          <w:b/>
          <w:sz w:val="26"/>
          <w:szCs w:val="26"/>
        </w:rPr>
      </w:pPr>
      <w:r w:rsidRPr="00161E1D">
        <w:rPr>
          <w:b/>
          <w:bCs/>
          <w:sz w:val="26"/>
          <w:szCs w:val="26"/>
        </w:rPr>
        <w:t>упрощенной системы налогообложения</w:t>
      </w:r>
      <w:r w:rsidRPr="00161E1D">
        <w:rPr>
          <w:b/>
          <w:sz w:val="26"/>
          <w:szCs w:val="26"/>
        </w:rPr>
        <w:t>»</w:t>
      </w:r>
    </w:p>
    <w:p w:rsidR="00161E1D" w:rsidRPr="00161E1D" w:rsidRDefault="00161E1D" w:rsidP="00161E1D">
      <w:pPr>
        <w:jc w:val="both"/>
        <w:rPr>
          <w:sz w:val="26"/>
          <w:szCs w:val="26"/>
        </w:rPr>
      </w:pPr>
      <w:r w:rsidRPr="00161E1D">
        <w:rPr>
          <w:sz w:val="26"/>
          <w:szCs w:val="26"/>
        </w:rPr>
        <w:tab/>
        <w:t xml:space="preserve">Данные </w:t>
      </w:r>
      <w:r w:rsidRPr="00161E1D">
        <w:rPr>
          <w:b/>
          <w:sz w:val="26"/>
          <w:szCs w:val="26"/>
        </w:rPr>
        <w:t>за 2013 год</w:t>
      </w:r>
      <w:r w:rsidRPr="00161E1D">
        <w:rPr>
          <w:sz w:val="26"/>
          <w:szCs w:val="26"/>
        </w:rPr>
        <w:t xml:space="preserve"> сформированы на основании формы № 5-УСН, утвержденной приказом ФНС России (</w:t>
      </w:r>
      <w:proofErr w:type="gramStart"/>
      <w:r w:rsidRPr="00161E1D">
        <w:rPr>
          <w:sz w:val="26"/>
          <w:szCs w:val="26"/>
        </w:rPr>
        <w:t>годовая</w:t>
      </w:r>
      <w:proofErr w:type="gramEnd"/>
      <w:r w:rsidRPr="00161E1D">
        <w:rPr>
          <w:sz w:val="26"/>
          <w:szCs w:val="26"/>
        </w:rPr>
        <w:t>)</w:t>
      </w:r>
    </w:p>
    <w:p w:rsidR="00161E1D" w:rsidRPr="00161E1D" w:rsidRDefault="00161E1D" w:rsidP="00161E1D">
      <w:pPr>
        <w:jc w:val="both"/>
        <w:rPr>
          <w:sz w:val="26"/>
          <w:szCs w:val="26"/>
        </w:rPr>
      </w:pPr>
      <w:r w:rsidRPr="00161E1D">
        <w:rPr>
          <w:sz w:val="26"/>
          <w:szCs w:val="26"/>
        </w:rPr>
        <w:tab/>
        <w:t>- количество плательщиков, представивших налоговые декларации по налогу, уплаченному в связи с применением упрощенной системы налогообложения по объекту налогообложения – доходы - 33 человека;</w:t>
      </w:r>
    </w:p>
    <w:p w:rsidR="00161E1D" w:rsidRPr="00161E1D" w:rsidRDefault="00161E1D" w:rsidP="00161E1D">
      <w:pPr>
        <w:jc w:val="both"/>
        <w:rPr>
          <w:sz w:val="26"/>
          <w:szCs w:val="26"/>
        </w:rPr>
      </w:pPr>
      <w:r w:rsidRPr="00161E1D">
        <w:rPr>
          <w:sz w:val="26"/>
          <w:szCs w:val="26"/>
        </w:rPr>
        <w:tab/>
        <w:t xml:space="preserve">- налоговая база – 64 941 </w:t>
      </w:r>
      <w:proofErr w:type="spellStart"/>
      <w:r w:rsidRPr="00161E1D">
        <w:rPr>
          <w:sz w:val="26"/>
          <w:szCs w:val="26"/>
        </w:rPr>
        <w:t>тыс</w:t>
      </w:r>
      <w:proofErr w:type="gramStart"/>
      <w:r w:rsidRPr="00161E1D">
        <w:rPr>
          <w:sz w:val="26"/>
          <w:szCs w:val="26"/>
        </w:rPr>
        <w:t>.р</w:t>
      </w:r>
      <w:proofErr w:type="gramEnd"/>
      <w:r w:rsidRPr="00161E1D">
        <w:rPr>
          <w:sz w:val="26"/>
          <w:szCs w:val="26"/>
        </w:rPr>
        <w:t>уб</w:t>
      </w:r>
      <w:proofErr w:type="spellEnd"/>
      <w:r w:rsidRPr="00161E1D">
        <w:rPr>
          <w:sz w:val="26"/>
          <w:szCs w:val="26"/>
        </w:rPr>
        <w:t>.</w:t>
      </w:r>
      <w:r w:rsidRPr="00161E1D">
        <w:rPr>
          <w:sz w:val="26"/>
          <w:szCs w:val="26"/>
        </w:rPr>
        <w:tab/>
      </w:r>
    </w:p>
    <w:p w:rsidR="00161E1D" w:rsidRPr="00161E1D" w:rsidRDefault="00161E1D" w:rsidP="00161E1D">
      <w:pPr>
        <w:jc w:val="both"/>
        <w:rPr>
          <w:sz w:val="26"/>
          <w:szCs w:val="26"/>
        </w:rPr>
      </w:pPr>
    </w:p>
    <w:p w:rsidR="00161E1D" w:rsidRPr="00161E1D" w:rsidRDefault="00161E1D" w:rsidP="00161E1D">
      <w:pPr>
        <w:jc w:val="both"/>
        <w:rPr>
          <w:sz w:val="26"/>
          <w:szCs w:val="26"/>
        </w:rPr>
      </w:pPr>
      <w:r w:rsidRPr="00161E1D">
        <w:rPr>
          <w:sz w:val="26"/>
          <w:szCs w:val="26"/>
        </w:rPr>
        <w:tab/>
        <w:t>- количество плательщиков, представивших налоговые декларации по налогу, уплаченному в связи с применением упрощенной системы налогообложения по объекту налогообложения – доходы, уменьшенные на величину расходов - 23 человека;</w:t>
      </w:r>
    </w:p>
    <w:p w:rsidR="00161E1D" w:rsidRPr="00161E1D" w:rsidRDefault="00161E1D" w:rsidP="00161E1D">
      <w:pPr>
        <w:jc w:val="both"/>
        <w:rPr>
          <w:sz w:val="26"/>
          <w:szCs w:val="26"/>
        </w:rPr>
      </w:pPr>
      <w:r w:rsidRPr="00161E1D">
        <w:rPr>
          <w:sz w:val="26"/>
          <w:szCs w:val="26"/>
        </w:rPr>
        <w:tab/>
        <w:t xml:space="preserve">- налоговая база – 9 137 </w:t>
      </w:r>
      <w:proofErr w:type="spellStart"/>
      <w:r w:rsidRPr="00161E1D">
        <w:rPr>
          <w:sz w:val="26"/>
          <w:szCs w:val="26"/>
        </w:rPr>
        <w:t>тыс</w:t>
      </w:r>
      <w:proofErr w:type="gramStart"/>
      <w:r w:rsidRPr="00161E1D">
        <w:rPr>
          <w:sz w:val="26"/>
          <w:szCs w:val="26"/>
        </w:rPr>
        <w:t>.р</w:t>
      </w:r>
      <w:proofErr w:type="gramEnd"/>
      <w:r w:rsidRPr="00161E1D">
        <w:rPr>
          <w:sz w:val="26"/>
          <w:szCs w:val="26"/>
        </w:rPr>
        <w:t>уб</w:t>
      </w:r>
      <w:proofErr w:type="spellEnd"/>
      <w:r w:rsidRPr="00161E1D">
        <w:rPr>
          <w:sz w:val="26"/>
          <w:szCs w:val="26"/>
        </w:rPr>
        <w:t>.</w:t>
      </w:r>
      <w:r w:rsidRPr="00161E1D">
        <w:rPr>
          <w:sz w:val="26"/>
          <w:szCs w:val="26"/>
        </w:rPr>
        <w:tab/>
      </w:r>
    </w:p>
    <w:p w:rsidR="00161E1D" w:rsidRPr="00161E1D" w:rsidRDefault="00161E1D" w:rsidP="00161E1D">
      <w:pPr>
        <w:jc w:val="both"/>
        <w:rPr>
          <w:sz w:val="26"/>
          <w:szCs w:val="26"/>
        </w:rPr>
      </w:pPr>
    </w:p>
    <w:p w:rsidR="00161E1D" w:rsidRPr="00161E1D" w:rsidRDefault="00161E1D" w:rsidP="00161E1D">
      <w:pPr>
        <w:ind w:firstLine="708"/>
        <w:jc w:val="both"/>
        <w:rPr>
          <w:sz w:val="26"/>
          <w:szCs w:val="26"/>
        </w:rPr>
      </w:pPr>
      <w:r w:rsidRPr="00161E1D">
        <w:rPr>
          <w:sz w:val="26"/>
          <w:szCs w:val="26"/>
        </w:rPr>
        <w:t xml:space="preserve">Данные </w:t>
      </w:r>
      <w:r w:rsidRPr="00161E1D">
        <w:rPr>
          <w:b/>
          <w:sz w:val="26"/>
          <w:szCs w:val="26"/>
        </w:rPr>
        <w:t>за 2014 год</w:t>
      </w:r>
      <w:r w:rsidRPr="00161E1D">
        <w:rPr>
          <w:sz w:val="26"/>
          <w:szCs w:val="26"/>
        </w:rPr>
        <w:t xml:space="preserve"> сформированы на основании данных представленных Межрайонной ИФНС России №3 по Тверской области</w:t>
      </w:r>
    </w:p>
    <w:p w:rsidR="00161E1D" w:rsidRPr="00161E1D" w:rsidRDefault="00161E1D" w:rsidP="00161E1D">
      <w:pPr>
        <w:jc w:val="both"/>
        <w:rPr>
          <w:sz w:val="26"/>
          <w:szCs w:val="26"/>
        </w:rPr>
      </w:pPr>
      <w:r w:rsidRPr="00161E1D">
        <w:rPr>
          <w:sz w:val="26"/>
          <w:szCs w:val="26"/>
        </w:rPr>
        <w:tab/>
        <w:t>- количество плательщиков, представивших налоговые декларации по налогу, уплаченному в связи с применением упрощенной системы налогообложения по объекту налогообложения – доходы - 38 человек;</w:t>
      </w:r>
    </w:p>
    <w:p w:rsidR="00161E1D" w:rsidRPr="00161E1D" w:rsidRDefault="00161E1D" w:rsidP="00161E1D">
      <w:pPr>
        <w:jc w:val="both"/>
        <w:rPr>
          <w:sz w:val="26"/>
          <w:szCs w:val="26"/>
        </w:rPr>
      </w:pPr>
      <w:r w:rsidRPr="00161E1D">
        <w:rPr>
          <w:sz w:val="26"/>
          <w:szCs w:val="26"/>
        </w:rPr>
        <w:tab/>
        <w:t xml:space="preserve">- налоговая база – 76 057 </w:t>
      </w:r>
      <w:proofErr w:type="spellStart"/>
      <w:r w:rsidRPr="00161E1D">
        <w:rPr>
          <w:sz w:val="26"/>
          <w:szCs w:val="26"/>
        </w:rPr>
        <w:t>тыс</w:t>
      </w:r>
      <w:proofErr w:type="gramStart"/>
      <w:r w:rsidRPr="00161E1D">
        <w:rPr>
          <w:sz w:val="26"/>
          <w:szCs w:val="26"/>
        </w:rPr>
        <w:t>.р</w:t>
      </w:r>
      <w:proofErr w:type="gramEnd"/>
      <w:r w:rsidRPr="00161E1D">
        <w:rPr>
          <w:sz w:val="26"/>
          <w:szCs w:val="26"/>
        </w:rPr>
        <w:t>уб</w:t>
      </w:r>
      <w:proofErr w:type="spellEnd"/>
      <w:r w:rsidRPr="00161E1D">
        <w:rPr>
          <w:sz w:val="26"/>
          <w:szCs w:val="26"/>
        </w:rPr>
        <w:t>.</w:t>
      </w:r>
      <w:r w:rsidRPr="00161E1D">
        <w:rPr>
          <w:sz w:val="26"/>
          <w:szCs w:val="26"/>
        </w:rPr>
        <w:tab/>
      </w:r>
    </w:p>
    <w:p w:rsidR="00161E1D" w:rsidRPr="00161E1D" w:rsidRDefault="00161E1D" w:rsidP="00161E1D">
      <w:pPr>
        <w:jc w:val="both"/>
        <w:rPr>
          <w:sz w:val="26"/>
          <w:szCs w:val="26"/>
        </w:rPr>
      </w:pPr>
    </w:p>
    <w:p w:rsidR="00161E1D" w:rsidRPr="00161E1D" w:rsidRDefault="00161E1D" w:rsidP="00161E1D">
      <w:pPr>
        <w:jc w:val="both"/>
        <w:rPr>
          <w:sz w:val="26"/>
          <w:szCs w:val="26"/>
        </w:rPr>
      </w:pPr>
      <w:r w:rsidRPr="00161E1D">
        <w:rPr>
          <w:sz w:val="26"/>
          <w:szCs w:val="26"/>
        </w:rPr>
        <w:tab/>
        <w:t>- количество плательщиков, представивших налоговые декларации по налогу, уплаченному в связи с применением упрощенной системы налогообложения по объекту налогообложения – доходы, уменьшенные на величину расходов - 26 человек;</w:t>
      </w:r>
    </w:p>
    <w:p w:rsidR="00161E1D" w:rsidRPr="00161E1D" w:rsidRDefault="00161E1D" w:rsidP="00161E1D">
      <w:pPr>
        <w:jc w:val="both"/>
        <w:rPr>
          <w:sz w:val="26"/>
          <w:szCs w:val="26"/>
        </w:rPr>
      </w:pPr>
      <w:r w:rsidRPr="00161E1D">
        <w:rPr>
          <w:sz w:val="26"/>
          <w:szCs w:val="26"/>
        </w:rPr>
        <w:tab/>
        <w:t xml:space="preserve">- налоговая база – 10 659 </w:t>
      </w:r>
      <w:proofErr w:type="spellStart"/>
      <w:r w:rsidRPr="00161E1D">
        <w:rPr>
          <w:sz w:val="26"/>
          <w:szCs w:val="26"/>
        </w:rPr>
        <w:t>тыс</w:t>
      </w:r>
      <w:proofErr w:type="gramStart"/>
      <w:r w:rsidRPr="00161E1D">
        <w:rPr>
          <w:sz w:val="26"/>
          <w:szCs w:val="26"/>
        </w:rPr>
        <w:t>.р</w:t>
      </w:r>
      <w:proofErr w:type="gramEnd"/>
      <w:r w:rsidRPr="00161E1D">
        <w:rPr>
          <w:sz w:val="26"/>
          <w:szCs w:val="26"/>
        </w:rPr>
        <w:t>уб</w:t>
      </w:r>
      <w:proofErr w:type="spellEnd"/>
      <w:r w:rsidRPr="00161E1D">
        <w:rPr>
          <w:sz w:val="26"/>
          <w:szCs w:val="26"/>
        </w:rPr>
        <w:t>.</w:t>
      </w:r>
      <w:r w:rsidRPr="00161E1D">
        <w:rPr>
          <w:sz w:val="26"/>
          <w:szCs w:val="26"/>
        </w:rPr>
        <w:tab/>
      </w:r>
    </w:p>
    <w:p w:rsidR="00161E1D" w:rsidRPr="00161E1D" w:rsidRDefault="00161E1D" w:rsidP="00161E1D">
      <w:pPr>
        <w:jc w:val="both"/>
        <w:rPr>
          <w:sz w:val="26"/>
          <w:szCs w:val="26"/>
        </w:rPr>
      </w:pPr>
    </w:p>
    <w:p w:rsidR="00161E1D" w:rsidRPr="00161E1D" w:rsidRDefault="00161E1D" w:rsidP="00161E1D">
      <w:pPr>
        <w:jc w:val="both"/>
        <w:rPr>
          <w:sz w:val="26"/>
          <w:szCs w:val="26"/>
        </w:rPr>
      </w:pPr>
      <w:r w:rsidRPr="00161E1D">
        <w:rPr>
          <w:sz w:val="26"/>
          <w:szCs w:val="26"/>
        </w:rPr>
        <w:tab/>
      </w:r>
      <w:r w:rsidRPr="00161E1D">
        <w:rPr>
          <w:b/>
          <w:sz w:val="26"/>
          <w:szCs w:val="26"/>
        </w:rPr>
        <w:t>Налоговая база на 2015 год  и на прогнозируемый период до 2018 года</w:t>
      </w:r>
      <w:r w:rsidRPr="00161E1D">
        <w:rPr>
          <w:sz w:val="26"/>
          <w:szCs w:val="26"/>
        </w:rPr>
        <w:t xml:space="preserve"> рассчитана с учетом индексов потребительских цен (индекс-дефлятор) и количества плательщиков.</w:t>
      </w:r>
    </w:p>
    <w:p w:rsidR="003F30DA" w:rsidRDefault="003F30DA" w:rsidP="00161E1D">
      <w:pPr>
        <w:rPr>
          <w:sz w:val="26"/>
          <w:szCs w:val="26"/>
        </w:rPr>
      </w:pPr>
    </w:p>
    <w:p w:rsidR="003F30DA" w:rsidRDefault="003F30DA" w:rsidP="003F30DA">
      <w:pPr>
        <w:rPr>
          <w:sz w:val="26"/>
          <w:szCs w:val="26"/>
        </w:rPr>
      </w:pPr>
    </w:p>
    <w:p w:rsidR="003F30DA" w:rsidRPr="003F30DA" w:rsidRDefault="003F30DA" w:rsidP="003F30DA">
      <w:pPr>
        <w:jc w:val="center"/>
        <w:rPr>
          <w:b/>
          <w:sz w:val="26"/>
          <w:szCs w:val="26"/>
        </w:rPr>
      </w:pPr>
      <w:r w:rsidRPr="003F30DA">
        <w:rPr>
          <w:b/>
          <w:sz w:val="26"/>
          <w:szCs w:val="26"/>
        </w:rPr>
        <w:t>Раздел «Единый  сельскохозяйственный налог»</w:t>
      </w:r>
    </w:p>
    <w:p w:rsidR="003F30DA" w:rsidRPr="003F30DA" w:rsidRDefault="003F30DA" w:rsidP="003F30DA">
      <w:pPr>
        <w:jc w:val="both"/>
        <w:rPr>
          <w:sz w:val="26"/>
          <w:szCs w:val="26"/>
        </w:rPr>
      </w:pPr>
      <w:r w:rsidRPr="003F30DA">
        <w:rPr>
          <w:sz w:val="26"/>
          <w:szCs w:val="26"/>
        </w:rPr>
        <w:tab/>
        <w:t>Данные за 2013 год сформированы на основании формы № 5-ЕСХН, утвержденной приказом ФНС России (</w:t>
      </w:r>
      <w:proofErr w:type="gramStart"/>
      <w:r w:rsidRPr="003F30DA">
        <w:rPr>
          <w:sz w:val="26"/>
          <w:szCs w:val="26"/>
        </w:rPr>
        <w:t>годовая</w:t>
      </w:r>
      <w:proofErr w:type="gramEnd"/>
      <w:r w:rsidRPr="003F30DA">
        <w:rPr>
          <w:sz w:val="26"/>
          <w:szCs w:val="26"/>
        </w:rPr>
        <w:t>)</w:t>
      </w:r>
    </w:p>
    <w:p w:rsidR="003F30DA" w:rsidRPr="003F30DA" w:rsidRDefault="003F30DA" w:rsidP="003F30DA">
      <w:pPr>
        <w:jc w:val="both"/>
        <w:rPr>
          <w:sz w:val="26"/>
          <w:szCs w:val="26"/>
        </w:rPr>
      </w:pPr>
      <w:r w:rsidRPr="003F30DA">
        <w:rPr>
          <w:sz w:val="26"/>
          <w:szCs w:val="26"/>
        </w:rPr>
        <w:tab/>
        <w:t>- количество плательщиков (индивидуальных предпринимателей), представивших налоговые декларации по единому сельскохозяйственному налогу - 5 человек;</w:t>
      </w:r>
    </w:p>
    <w:p w:rsidR="003F30DA" w:rsidRPr="003F30DA" w:rsidRDefault="003F30DA" w:rsidP="003F30DA">
      <w:pPr>
        <w:jc w:val="both"/>
        <w:rPr>
          <w:sz w:val="26"/>
          <w:szCs w:val="26"/>
        </w:rPr>
      </w:pPr>
      <w:r w:rsidRPr="003F30DA">
        <w:rPr>
          <w:sz w:val="26"/>
          <w:szCs w:val="26"/>
        </w:rPr>
        <w:tab/>
        <w:t xml:space="preserve">- налоговая база – 1105 </w:t>
      </w:r>
      <w:proofErr w:type="spellStart"/>
      <w:r w:rsidRPr="003F30DA">
        <w:rPr>
          <w:sz w:val="26"/>
          <w:szCs w:val="26"/>
        </w:rPr>
        <w:t>тыс</w:t>
      </w:r>
      <w:proofErr w:type="gramStart"/>
      <w:r w:rsidRPr="003F30DA">
        <w:rPr>
          <w:sz w:val="26"/>
          <w:szCs w:val="26"/>
        </w:rPr>
        <w:t>.р</w:t>
      </w:r>
      <w:proofErr w:type="gramEnd"/>
      <w:r w:rsidRPr="003F30DA">
        <w:rPr>
          <w:sz w:val="26"/>
          <w:szCs w:val="26"/>
        </w:rPr>
        <w:t>уб</w:t>
      </w:r>
      <w:proofErr w:type="spellEnd"/>
      <w:r w:rsidRPr="003F30DA">
        <w:rPr>
          <w:sz w:val="26"/>
          <w:szCs w:val="26"/>
        </w:rPr>
        <w:t>.;</w:t>
      </w:r>
    </w:p>
    <w:p w:rsidR="003F30DA" w:rsidRPr="003F30DA" w:rsidRDefault="003F30DA" w:rsidP="003F30DA">
      <w:pPr>
        <w:jc w:val="both"/>
        <w:rPr>
          <w:sz w:val="26"/>
          <w:szCs w:val="26"/>
        </w:rPr>
      </w:pPr>
      <w:r w:rsidRPr="003F30DA">
        <w:rPr>
          <w:sz w:val="26"/>
          <w:szCs w:val="26"/>
        </w:rPr>
        <w:lastRenderedPageBreak/>
        <w:tab/>
        <w:t xml:space="preserve">- сумма исчисленного единого сельскохозяйственного налога – 65 </w:t>
      </w:r>
      <w:proofErr w:type="spellStart"/>
      <w:r w:rsidRPr="003F30DA">
        <w:rPr>
          <w:sz w:val="26"/>
          <w:szCs w:val="26"/>
        </w:rPr>
        <w:t>тыс</w:t>
      </w:r>
      <w:proofErr w:type="gramStart"/>
      <w:r w:rsidRPr="003F30DA">
        <w:rPr>
          <w:sz w:val="26"/>
          <w:szCs w:val="26"/>
        </w:rPr>
        <w:t>.р</w:t>
      </w:r>
      <w:proofErr w:type="gramEnd"/>
      <w:r w:rsidRPr="003F30DA">
        <w:rPr>
          <w:sz w:val="26"/>
          <w:szCs w:val="26"/>
        </w:rPr>
        <w:t>уб</w:t>
      </w:r>
      <w:proofErr w:type="spellEnd"/>
      <w:r w:rsidRPr="003F30DA">
        <w:rPr>
          <w:sz w:val="26"/>
          <w:szCs w:val="26"/>
        </w:rPr>
        <w:t>.</w:t>
      </w:r>
    </w:p>
    <w:p w:rsidR="003F30DA" w:rsidRPr="003F30DA" w:rsidRDefault="003F30DA" w:rsidP="003F30DA">
      <w:pPr>
        <w:jc w:val="both"/>
        <w:rPr>
          <w:sz w:val="26"/>
          <w:szCs w:val="26"/>
        </w:rPr>
      </w:pPr>
    </w:p>
    <w:p w:rsidR="003F30DA" w:rsidRPr="003F30DA" w:rsidRDefault="003F30DA" w:rsidP="003F30DA">
      <w:pPr>
        <w:ind w:firstLine="709"/>
        <w:jc w:val="both"/>
        <w:rPr>
          <w:sz w:val="26"/>
          <w:szCs w:val="26"/>
        </w:rPr>
      </w:pPr>
      <w:r w:rsidRPr="003F30DA">
        <w:rPr>
          <w:sz w:val="26"/>
          <w:szCs w:val="26"/>
        </w:rPr>
        <w:t xml:space="preserve">Налоговая база на 2014 год  и на прогнозируемый период до 2018 года рассчитана с учетом индекса-дефлятора по сельскому хозяйству и количества плательщиков. </w:t>
      </w:r>
    </w:p>
    <w:p w:rsidR="003F30DA" w:rsidRPr="003F30DA" w:rsidRDefault="003F30DA" w:rsidP="003F30DA">
      <w:pPr>
        <w:ind w:firstLine="709"/>
        <w:jc w:val="both"/>
        <w:rPr>
          <w:sz w:val="26"/>
          <w:szCs w:val="26"/>
        </w:rPr>
      </w:pPr>
      <w:r w:rsidRPr="003F30DA">
        <w:rPr>
          <w:sz w:val="26"/>
          <w:szCs w:val="26"/>
        </w:rPr>
        <w:t xml:space="preserve">В 2013 году плательщиком единого сельскохозяйственного налога ИП Глава КФХ </w:t>
      </w:r>
      <w:proofErr w:type="spellStart"/>
      <w:r w:rsidRPr="003F30DA">
        <w:rPr>
          <w:sz w:val="26"/>
          <w:szCs w:val="26"/>
        </w:rPr>
        <w:t>Поповов</w:t>
      </w:r>
      <w:proofErr w:type="spellEnd"/>
      <w:r w:rsidRPr="003F30DA">
        <w:rPr>
          <w:sz w:val="26"/>
          <w:szCs w:val="26"/>
        </w:rPr>
        <w:t xml:space="preserve"> Г.В. (</w:t>
      </w:r>
      <w:proofErr w:type="spellStart"/>
      <w:r w:rsidRPr="003F30DA">
        <w:rPr>
          <w:sz w:val="26"/>
          <w:szCs w:val="26"/>
        </w:rPr>
        <w:t>Великооктябрьское</w:t>
      </w:r>
      <w:proofErr w:type="spellEnd"/>
      <w:r w:rsidRPr="003F30DA">
        <w:rPr>
          <w:sz w:val="26"/>
          <w:szCs w:val="26"/>
        </w:rPr>
        <w:t xml:space="preserve"> сельское поселение) ошибочно был указан неверный код ОКТМО и денежные средства поступили в </w:t>
      </w:r>
      <w:proofErr w:type="spellStart"/>
      <w:r w:rsidRPr="003F30DA">
        <w:rPr>
          <w:sz w:val="26"/>
          <w:szCs w:val="26"/>
        </w:rPr>
        <w:t>Фировское</w:t>
      </w:r>
      <w:proofErr w:type="spellEnd"/>
      <w:r w:rsidRPr="003F30DA">
        <w:rPr>
          <w:sz w:val="26"/>
          <w:szCs w:val="26"/>
        </w:rPr>
        <w:t xml:space="preserve"> сельское поселение.</w:t>
      </w:r>
    </w:p>
    <w:p w:rsidR="003F30DA" w:rsidRPr="003F30DA" w:rsidRDefault="003F30DA" w:rsidP="003F30DA">
      <w:pPr>
        <w:ind w:firstLine="709"/>
        <w:jc w:val="both"/>
        <w:rPr>
          <w:sz w:val="26"/>
          <w:szCs w:val="26"/>
        </w:rPr>
      </w:pPr>
      <w:r w:rsidRPr="003F30DA">
        <w:rPr>
          <w:sz w:val="26"/>
          <w:szCs w:val="26"/>
        </w:rPr>
        <w:t xml:space="preserve">Количество плательщиков на 2014 год сохранилось на уровне 2013 года и составило 5 человека. В 2014 году в </w:t>
      </w:r>
      <w:proofErr w:type="spellStart"/>
      <w:r w:rsidRPr="003F30DA">
        <w:rPr>
          <w:sz w:val="26"/>
          <w:szCs w:val="26"/>
        </w:rPr>
        <w:t>п</w:t>
      </w:r>
      <w:proofErr w:type="gramStart"/>
      <w:r w:rsidRPr="003F30DA">
        <w:rPr>
          <w:sz w:val="26"/>
          <w:szCs w:val="26"/>
        </w:rPr>
        <w:t>.В</w:t>
      </w:r>
      <w:proofErr w:type="gramEnd"/>
      <w:r w:rsidRPr="003F30DA">
        <w:rPr>
          <w:sz w:val="26"/>
          <w:szCs w:val="26"/>
        </w:rPr>
        <w:t>еликооктябрьский</w:t>
      </w:r>
      <w:proofErr w:type="spellEnd"/>
      <w:r w:rsidRPr="003F30DA">
        <w:rPr>
          <w:sz w:val="26"/>
          <w:szCs w:val="26"/>
        </w:rPr>
        <w:t xml:space="preserve"> (</w:t>
      </w:r>
      <w:proofErr w:type="spellStart"/>
      <w:r w:rsidRPr="003F30DA">
        <w:rPr>
          <w:sz w:val="26"/>
          <w:szCs w:val="26"/>
        </w:rPr>
        <w:t>Великооктябрьское</w:t>
      </w:r>
      <w:proofErr w:type="spellEnd"/>
      <w:r w:rsidRPr="003F30DA">
        <w:rPr>
          <w:sz w:val="26"/>
          <w:szCs w:val="26"/>
        </w:rPr>
        <w:t xml:space="preserve"> городское поселение) Корецкая Н.Ю. зарегистрировалась в качестве индивидуального предпринимателя, вид деятельности – разведение крупного рогатого скота,  ИП Глава КФХ Попова Т.Ю. (</w:t>
      </w:r>
      <w:proofErr w:type="spellStart"/>
      <w:r w:rsidRPr="003F30DA">
        <w:rPr>
          <w:sz w:val="26"/>
          <w:szCs w:val="26"/>
        </w:rPr>
        <w:t>Великооктябрьское</w:t>
      </w:r>
      <w:proofErr w:type="spellEnd"/>
      <w:r w:rsidRPr="003F30DA">
        <w:rPr>
          <w:sz w:val="26"/>
          <w:szCs w:val="26"/>
        </w:rPr>
        <w:t xml:space="preserve"> сельское поселение) прекратил осуществлять деятельность, снят с налогового учета. </w:t>
      </w:r>
    </w:p>
    <w:p w:rsidR="003F30DA" w:rsidRPr="003F30DA" w:rsidRDefault="003F30DA" w:rsidP="003F30DA">
      <w:pPr>
        <w:ind w:firstLine="709"/>
        <w:jc w:val="both"/>
        <w:rPr>
          <w:sz w:val="26"/>
          <w:szCs w:val="26"/>
        </w:rPr>
      </w:pPr>
      <w:r w:rsidRPr="003F30DA">
        <w:rPr>
          <w:sz w:val="26"/>
          <w:szCs w:val="26"/>
        </w:rPr>
        <w:t>На 2015 год и на плановый период до 2018 года количество плательщиков не изменится.</w:t>
      </w:r>
    </w:p>
    <w:p w:rsidR="008E5001" w:rsidRDefault="008E5001" w:rsidP="003F30DA">
      <w:pPr>
        <w:ind w:firstLine="708"/>
        <w:rPr>
          <w:sz w:val="26"/>
          <w:szCs w:val="26"/>
        </w:rPr>
      </w:pPr>
    </w:p>
    <w:p w:rsidR="003C0867" w:rsidRPr="003C0867" w:rsidRDefault="003C0867" w:rsidP="003C0867">
      <w:pPr>
        <w:jc w:val="center"/>
        <w:rPr>
          <w:b/>
          <w:bCs/>
          <w:sz w:val="26"/>
          <w:szCs w:val="26"/>
        </w:rPr>
      </w:pPr>
      <w:r w:rsidRPr="003C0867">
        <w:rPr>
          <w:bCs/>
          <w:sz w:val="26"/>
          <w:szCs w:val="26"/>
        </w:rPr>
        <w:t xml:space="preserve">  </w:t>
      </w:r>
      <w:r w:rsidRPr="003C0867">
        <w:rPr>
          <w:b/>
          <w:bCs/>
          <w:sz w:val="26"/>
          <w:szCs w:val="26"/>
        </w:rPr>
        <w:t xml:space="preserve">Раздел «Показатели по налогооблагаемой базе для исчисления налога, </w:t>
      </w:r>
    </w:p>
    <w:p w:rsidR="003C0867" w:rsidRPr="003C0867" w:rsidRDefault="003C0867" w:rsidP="003C0867">
      <w:pPr>
        <w:jc w:val="center"/>
        <w:rPr>
          <w:b/>
          <w:bCs/>
          <w:sz w:val="26"/>
          <w:szCs w:val="26"/>
        </w:rPr>
      </w:pPr>
      <w:proofErr w:type="gramStart"/>
      <w:r w:rsidRPr="003C0867">
        <w:rPr>
          <w:b/>
          <w:bCs/>
          <w:sz w:val="26"/>
          <w:szCs w:val="26"/>
        </w:rPr>
        <w:t>взимаемого</w:t>
      </w:r>
      <w:proofErr w:type="gramEnd"/>
      <w:r w:rsidRPr="003C0867">
        <w:rPr>
          <w:b/>
          <w:bCs/>
          <w:sz w:val="26"/>
          <w:szCs w:val="26"/>
        </w:rPr>
        <w:t xml:space="preserve"> в связи с применением </w:t>
      </w:r>
    </w:p>
    <w:p w:rsidR="003C0867" w:rsidRPr="003C0867" w:rsidRDefault="003C0867" w:rsidP="003C0867">
      <w:pPr>
        <w:jc w:val="center"/>
        <w:rPr>
          <w:b/>
          <w:bCs/>
          <w:sz w:val="26"/>
          <w:szCs w:val="26"/>
        </w:rPr>
      </w:pPr>
      <w:r w:rsidRPr="003C0867">
        <w:rPr>
          <w:b/>
          <w:bCs/>
          <w:sz w:val="26"/>
          <w:szCs w:val="26"/>
        </w:rPr>
        <w:t>патентной системы налогообложения»</w:t>
      </w:r>
    </w:p>
    <w:p w:rsidR="003C0867" w:rsidRPr="003C0867" w:rsidRDefault="003C0867" w:rsidP="003C0867">
      <w:pPr>
        <w:ind w:firstLine="708"/>
        <w:jc w:val="both"/>
        <w:rPr>
          <w:sz w:val="26"/>
          <w:szCs w:val="26"/>
        </w:rPr>
      </w:pPr>
      <w:r w:rsidRPr="003C0867">
        <w:rPr>
          <w:bCs/>
          <w:sz w:val="26"/>
          <w:szCs w:val="26"/>
        </w:rPr>
        <w:t xml:space="preserve">По данным </w:t>
      </w:r>
      <w:r w:rsidRPr="003C0867">
        <w:rPr>
          <w:sz w:val="26"/>
          <w:szCs w:val="26"/>
        </w:rPr>
        <w:t>представленным Межрайонной ИФНС России №3 по Тверской области в 2014 году 6 индивидуальных предпринимателей перешли на патентную систему налогообложения, количество патентов составило 7 единиц.</w:t>
      </w:r>
    </w:p>
    <w:p w:rsidR="003C0867" w:rsidRPr="003C0867" w:rsidRDefault="003C0867" w:rsidP="003C0867">
      <w:pPr>
        <w:ind w:firstLine="708"/>
        <w:jc w:val="both"/>
        <w:rPr>
          <w:sz w:val="26"/>
          <w:szCs w:val="26"/>
        </w:rPr>
      </w:pPr>
    </w:p>
    <w:p w:rsidR="003C0867" w:rsidRPr="003C0867" w:rsidRDefault="003C0867" w:rsidP="003C0867">
      <w:pPr>
        <w:ind w:firstLine="708"/>
        <w:jc w:val="both"/>
        <w:rPr>
          <w:sz w:val="26"/>
          <w:szCs w:val="26"/>
        </w:rPr>
      </w:pPr>
      <w:r w:rsidRPr="003C0867">
        <w:rPr>
          <w:sz w:val="26"/>
          <w:szCs w:val="26"/>
        </w:rPr>
        <w:t xml:space="preserve">ИП Андреев С.Н. получил патент на 2014 год (срок патента – год) по виду деятельности – техническое обслуживание и ремонт автотранспортных и </w:t>
      </w:r>
      <w:proofErr w:type="spellStart"/>
      <w:r w:rsidRPr="003C0867">
        <w:rPr>
          <w:sz w:val="26"/>
          <w:szCs w:val="26"/>
        </w:rPr>
        <w:t>мототранспортных</w:t>
      </w:r>
      <w:proofErr w:type="spellEnd"/>
      <w:r w:rsidRPr="003C0867">
        <w:rPr>
          <w:sz w:val="26"/>
          <w:szCs w:val="26"/>
        </w:rPr>
        <w:t xml:space="preserve"> средств, машин и оборудования с привлечением наемных работников средней численностью от 1 до 5 человек включительно, в 2015 году перешел на другой вид налогообложения.  </w:t>
      </w:r>
    </w:p>
    <w:p w:rsidR="003C0867" w:rsidRPr="003C0867" w:rsidRDefault="003C0867" w:rsidP="003C0867">
      <w:pPr>
        <w:ind w:firstLine="708"/>
        <w:jc w:val="both"/>
        <w:rPr>
          <w:sz w:val="26"/>
          <w:szCs w:val="26"/>
        </w:rPr>
      </w:pPr>
      <w:r w:rsidRPr="003C0867">
        <w:rPr>
          <w:sz w:val="26"/>
          <w:szCs w:val="26"/>
        </w:rPr>
        <w:t>В 2014 году получен один патент (срок патента - 10 месяцев) по виду деятельности - оказание автотранспортных услуг по перевозке грузов автомобильным транспортом без привлечения наемных работников, в 2015 году данные услуги не оказываются.</w:t>
      </w:r>
    </w:p>
    <w:p w:rsidR="003C0867" w:rsidRPr="003C0867" w:rsidRDefault="003C0867" w:rsidP="003C0867">
      <w:pPr>
        <w:ind w:firstLine="708"/>
        <w:jc w:val="both"/>
        <w:rPr>
          <w:sz w:val="26"/>
          <w:szCs w:val="26"/>
        </w:rPr>
      </w:pPr>
      <w:r w:rsidRPr="003C0867">
        <w:rPr>
          <w:sz w:val="26"/>
          <w:szCs w:val="26"/>
        </w:rPr>
        <w:t xml:space="preserve">В 2014 году зарегистрировался ИП </w:t>
      </w:r>
      <w:proofErr w:type="spellStart"/>
      <w:r w:rsidRPr="003C0867">
        <w:rPr>
          <w:sz w:val="26"/>
          <w:szCs w:val="26"/>
        </w:rPr>
        <w:t>Поскотинова</w:t>
      </w:r>
      <w:proofErr w:type="spellEnd"/>
      <w:r w:rsidRPr="003C0867">
        <w:rPr>
          <w:sz w:val="26"/>
          <w:szCs w:val="26"/>
        </w:rPr>
        <w:t xml:space="preserve"> А.С. по виду деятельности</w:t>
      </w:r>
      <w:r w:rsidRPr="003C0867">
        <w:rPr>
          <w:rFonts w:ascii="Calibri" w:hAnsi="Calibri" w:cs="Calibri"/>
          <w:sz w:val="26"/>
          <w:szCs w:val="26"/>
        </w:rPr>
        <w:t xml:space="preserve"> </w:t>
      </w:r>
      <w:r w:rsidRPr="003C0867">
        <w:rPr>
          <w:sz w:val="26"/>
          <w:szCs w:val="26"/>
        </w:rPr>
        <w:t>услуги по обучению населения на курсах и по репетиторству, без привлечения наемных работников, на 2015 год и прогнозируемый период до 2018 года планирует осуществлять свою деятельность.</w:t>
      </w:r>
    </w:p>
    <w:p w:rsidR="003C0867" w:rsidRPr="003C0867" w:rsidRDefault="003C0867" w:rsidP="003C0867">
      <w:pPr>
        <w:ind w:firstLine="708"/>
        <w:jc w:val="both"/>
        <w:rPr>
          <w:sz w:val="26"/>
          <w:szCs w:val="26"/>
        </w:rPr>
      </w:pPr>
      <w:r w:rsidRPr="003C0867">
        <w:rPr>
          <w:sz w:val="26"/>
          <w:szCs w:val="26"/>
        </w:rPr>
        <w:t>По виду деятельности - розничная торговля, осуществляемая через объекты стационарной торговой сети с площадью торгового зала не более 50 квадратных метров по каждому объекту организации торговли, осуществляли свою деятельность следующие индивидуальные предприниматели:</w:t>
      </w:r>
    </w:p>
    <w:p w:rsidR="003C0867" w:rsidRPr="003C0867" w:rsidRDefault="003C0867" w:rsidP="003C0867">
      <w:pPr>
        <w:ind w:firstLine="708"/>
        <w:jc w:val="both"/>
        <w:rPr>
          <w:i/>
          <w:sz w:val="26"/>
          <w:szCs w:val="26"/>
        </w:rPr>
      </w:pPr>
      <w:r w:rsidRPr="003C0867">
        <w:rPr>
          <w:i/>
          <w:sz w:val="26"/>
          <w:szCs w:val="26"/>
        </w:rPr>
        <w:t>в 2014 году</w:t>
      </w:r>
    </w:p>
    <w:p w:rsidR="003C0867" w:rsidRPr="003C0867" w:rsidRDefault="003C0867" w:rsidP="003C0867">
      <w:pPr>
        <w:ind w:firstLine="708"/>
        <w:jc w:val="both"/>
        <w:rPr>
          <w:sz w:val="26"/>
          <w:szCs w:val="26"/>
        </w:rPr>
      </w:pPr>
      <w:r w:rsidRPr="003C0867">
        <w:rPr>
          <w:sz w:val="26"/>
          <w:szCs w:val="26"/>
        </w:rPr>
        <w:t>перешли на патентную систему налогообложения</w:t>
      </w:r>
    </w:p>
    <w:p w:rsidR="003C0867" w:rsidRPr="003C0867" w:rsidRDefault="003C0867" w:rsidP="003C0867">
      <w:pPr>
        <w:ind w:firstLine="708"/>
        <w:jc w:val="both"/>
        <w:rPr>
          <w:sz w:val="26"/>
          <w:szCs w:val="26"/>
        </w:rPr>
      </w:pPr>
      <w:r w:rsidRPr="003C0867">
        <w:rPr>
          <w:sz w:val="26"/>
          <w:szCs w:val="26"/>
        </w:rPr>
        <w:t xml:space="preserve">- ИП Орлова М.Л. (3 объекта - 18 м², 28,9 м², объект 30,3 м². – патент оформлен на 5 мес.), </w:t>
      </w:r>
    </w:p>
    <w:p w:rsidR="003C0867" w:rsidRPr="003C0867" w:rsidRDefault="003C0867" w:rsidP="003C0867">
      <w:pPr>
        <w:ind w:firstLine="708"/>
        <w:jc w:val="both"/>
        <w:rPr>
          <w:sz w:val="26"/>
          <w:szCs w:val="26"/>
        </w:rPr>
      </w:pPr>
      <w:r w:rsidRPr="003C0867">
        <w:rPr>
          <w:sz w:val="26"/>
          <w:szCs w:val="26"/>
        </w:rPr>
        <w:t xml:space="preserve">- ИП Овсянников В.А. (1 объект – 42 м²), </w:t>
      </w:r>
    </w:p>
    <w:p w:rsidR="003C0867" w:rsidRPr="003C0867" w:rsidRDefault="003C0867" w:rsidP="003C0867">
      <w:pPr>
        <w:ind w:firstLine="708"/>
        <w:jc w:val="both"/>
        <w:rPr>
          <w:sz w:val="26"/>
          <w:szCs w:val="26"/>
        </w:rPr>
      </w:pPr>
      <w:r w:rsidRPr="003C0867">
        <w:rPr>
          <w:sz w:val="26"/>
          <w:szCs w:val="26"/>
        </w:rPr>
        <w:lastRenderedPageBreak/>
        <w:t xml:space="preserve">- ИП </w:t>
      </w:r>
      <w:proofErr w:type="spellStart"/>
      <w:r w:rsidRPr="003C0867">
        <w:rPr>
          <w:sz w:val="26"/>
          <w:szCs w:val="26"/>
        </w:rPr>
        <w:t>Висакаева</w:t>
      </w:r>
      <w:proofErr w:type="spellEnd"/>
      <w:r w:rsidRPr="003C0867">
        <w:rPr>
          <w:sz w:val="26"/>
          <w:szCs w:val="26"/>
        </w:rPr>
        <w:t xml:space="preserve"> А. Ш.-Х. (3 объекта - 48м², 24 м², объект 48 м². – патент оформлен на 9 мес.).</w:t>
      </w:r>
    </w:p>
    <w:p w:rsidR="003C0867" w:rsidRPr="003C0867" w:rsidRDefault="003C0867" w:rsidP="003C0867">
      <w:pPr>
        <w:ind w:firstLine="708"/>
        <w:jc w:val="both"/>
        <w:rPr>
          <w:sz w:val="26"/>
          <w:szCs w:val="26"/>
        </w:rPr>
      </w:pPr>
    </w:p>
    <w:p w:rsidR="003C0867" w:rsidRPr="003C0867" w:rsidRDefault="003C0867" w:rsidP="003C0867">
      <w:pPr>
        <w:ind w:firstLine="708"/>
        <w:jc w:val="both"/>
        <w:rPr>
          <w:sz w:val="26"/>
          <w:szCs w:val="26"/>
        </w:rPr>
      </w:pPr>
      <w:r w:rsidRPr="003C0867">
        <w:rPr>
          <w:i/>
          <w:sz w:val="26"/>
          <w:szCs w:val="26"/>
        </w:rPr>
        <w:t>в 2015 году</w:t>
      </w:r>
      <w:r w:rsidRPr="003C0867">
        <w:rPr>
          <w:sz w:val="26"/>
          <w:szCs w:val="26"/>
        </w:rPr>
        <w:t xml:space="preserve"> </w:t>
      </w:r>
    </w:p>
    <w:p w:rsidR="003C0867" w:rsidRPr="003C0867" w:rsidRDefault="003C0867" w:rsidP="003C0867">
      <w:pPr>
        <w:ind w:firstLine="708"/>
        <w:jc w:val="both"/>
        <w:rPr>
          <w:sz w:val="26"/>
          <w:szCs w:val="26"/>
        </w:rPr>
      </w:pPr>
      <w:r w:rsidRPr="003C0867">
        <w:rPr>
          <w:sz w:val="26"/>
          <w:szCs w:val="26"/>
        </w:rPr>
        <w:t>перешли на патентную систему налогообложения</w:t>
      </w:r>
    </w:p>
    <w:p w:rsidR="003C0867" w:rsidRPr="003C0867" w:rsidRDefault="003C0867" w:rsidP="003C0867">
      <w:pPr>
        <w:ind w:firstLine="708"/>
        <w:jc w:val="both"/>
        <w:rPr>
          <w:sz w:val="26"/>
          <w:szCs w:val="26"/>
        </w:rPr>
      </w:pPr>
      <w:r w:rsidRPr="003C0867">
        <w:rPr>
          <w:sz w:val="26"/>
          <w:szCs w:val="26"/>
        </w:rPr>
        <w:t xml:space="preserve">- ИП Удалова Е.И. (1 объект - 26 м²), </w:t>
      </w:r>
    </w:p>
    <w:p w:rsidR="003C0867" w:rsidRPr="003C0867" w:rsidRDefault="003C0867" w:rsidP="003C0867">
      <w:pPr>
        <w:ind w:firstLine="708"/>
        <w:jc w:val="both"/>
        <w:rPr>
          <w:sz w:val="26"/>
          <w:szCs w:val="26"/>
        </w:rPr>
      </w:pPr>
      <w:r w:rsidRPr="003C0867">
        <w:rPr>
          <w:sz w:val="26"/>
          <w:szCs w:val="26"/>
        </w:rPr>
        <w:t>- ИП Иванова О.Г. (1 объект – 45,9 м²)</w:t>
      </w:r>
    </w:p>
    <w:p w:rsidR="003C0867" w:rsidRPr="003C0867" w:rsidRDefault="003C0867" w:rsidP="003C0867">
      <w:pPr>
        <w:ind w:firstLine="708"/>
        <w:jc w:val="both"/>
        <w:rPr>
          <w:sz w:val="26"/>
          <w:szCs w:val="26"/>
        </w:rPr>
      </w:pPr>
      <w:r w:rsidRPr="003C0867">
        <w:rPr>
          <w:sz w:val="26"/>
          <w:szCs w:val="26"/>
        </w:rPr>
        <w:t>продолжили осуществлять свою деятельность по данному виду налогообложения</w:t>
      </w:r>
    </w:p>
    <w:p w:rsidR="003C0867" w:rsidRPr="003C0867" w:rsidRDefault="003C0867" w:rsidP="003C0867">
      <w:pPr>
        <w:ind w:firstLine="708"/>
        <w:jc w:val="both"/>
        <w:rPr>
          <w:sz w:val="26"/>
          <w:szCs w:val="26"/>
        </w:rPr>
      </w:pPr>
      <w:r w:rsidRPr="003C0867">
        <w:rPr>
          <w:sz w:val="26"/>
          <w:szCs w:val="26"/>
        </w:rPr>
        <w:t xml:space="preserve">- ИП Овсянников В.А. (1 объект – 42 м²), </w:t>
      </w:r>
    </w:p>
    <w:p w:rsidR="003C0867" w:rsidRPr="003C0867" w:rsidRDefault="003C0867" w:rsidP="003C0867">
      <w:pPr>
        <w:ind w:firstLine="708"/>
        <w:jc w:val="both"/>
        <w:rPr>
          <w:sz w:val="26"/>
          <w:szCs w:val="26"/>
        </w:rPr>
      </w:pPr>
      <w:r w:rsidRPr="003C0867">
        <w:rPr>
          <w:sz w:val="26"/>
          <w:szCs w:val="26"/>
        </w:rPr>
        <w:t xml:space="preserve">- ИП </w:t>
      </w:r>
      <w:proofErr w:type="spellStart"/>
      <w:r w:rsidRPr="003C0867">
        <w:rPr>
          <w:sz w:val="26"/>
          <w:szCs w:val="26"/>
        </w:rPr>
        <w:t>Висакаева</w:t>
      </w:r>
      <w:proofErr w:type="spellEnd"/>
      <w:r w:rsidRPr="003C0867">
        <w:rPr>
          <w:sz w:val="26"/>
          <w:szCs w:val="26"/>
        </w:rPr>
        <w:t xml:space="preserve"> А. Ш.-Х. (1 объект - 39 м²), </w:t>
      </w:r>
    </w:p>
    <w:p w:rsidR="003C0867" w:rsidRPr="003C0867" w:rsidRDefault="003C0867" w:rsidP="003C0867">
      <w:pPr>
        <w:ind w:firstLine="708"/>
        <w:jc w:val="both"/>
        <w:rPr>
          <w:sz w:val="26"/>
          <w:szCs w:val="26"/>
        </w:rPr>
      </w:pPr>
      <w:r w:rsidRPr="003C0867">
        <w:rPr>
          <w:sz w:val="26"/>
          <w:szCs w:val="26"/>
        </w:rPr>
        <w:t>- ИП Орлова М.Л. (2 объекта – 18 м² и 30,3 м²).</w:t>
      </w:r>
    </w:p>
    <w:p w:rsidR="003C0867" w:rsidRPr="003C0867" w:rsidRDefault="003C0867" w:rsidP="003C0867">
      <w:pPr>
        <w:ind w:firstLine="708"/>
        <w:jc w:val="both"/>
        <w:rPr>
          <w:sz w:val="26"/>
          <w:szCs w:val="26"/>
        </w:rPr>
      </w:pPr>
    </w:p>
    <w:p w:rsidR="003C0867" w:rsidRPr="003C0867" w:rsidRDefault="003C0867" w:rsidP="003C0867">
      <w:pPr>
        <w:ind w:firstLine="708"/>
        <w:jc w:val="both"/>
        <w:rPr>
          <w:sz w:val="26"/>
          <w:szCs w:val="26"/>
        </w:rPr>
      </w:pPr>
      <w:r w:rsidRPr="003C0867">
        <w:rPr>
          <w:sz w:val="26"/>
          <w:szCs w:val="26"/>
        </w:rPr>
        <w:t xml:space="preserve">На прогнозируемый период до 2018 года сумма налога рассчитана с учетом индекса-дефлятора Минэкономразвития России (1,147). </w:t>
      </w:r>
    </w:p>
    <w:p w:rsidR="003C0867" w:rsidRPr="003C0867" w:rsidRDefault="003C0867" w:rsidP="003C0867">
      <w:pPr>
        <w:ind w:firstLine="708"/>
        <w:jc w:val="both"/>
        <w:rPr>
          <w:sz w:val="26"/>
          <w:szCs w:val="26"/>
        </w:rPr>
      </w:pPr>
    </w:p>
    <w:p w:rsidR="00DA3B69" w:rsidRDefault="00DA3B69" w:rsidP="003F30DA">
      <w:pPr>
        <w:ind w:firstLine="708"/>
        <w:rPr>
          <w:sz w:val="26"/>
          <w:szCs w:val="26"/>
        </w:rPr>
      </w:pPr>
    </w:p>
    <w:p w:rsidR="003F30DA" w:rsidRDefault="00DA3B69" w:rsidP="00DA3B69">
      <w:pPr>
        <w:tabs>
          <w:tab w:val="left" w:pos="954"/>
        </w:tabs>
        <w:jc w:val="center"/>
        <w:rPr>
          <w:b/>
          <w:sz w:val="26"/>
          <w:szCs w:val="26"/>
        </w:rPr>
      </w:pPr>
      <w:r w:rsidRPr="00DA3B69">
        <w:rPr>
          <w:b/>
          <w:sz w:val="26"/>
          <w:szCs w:val="26"/>
        </w:rPr>
        <w:t xml:space="preserve">Раздел </w:t>
      </w:r>
      <w:r w:rsidR="00CD1F56">
        <w:rPr>
          <w:b/>
          <w:sz w:val="26"/>
          <w:szCs w:val="26"/>
        </w:rPr>
        <w:t>«Агропромышленный комплекс»</w:t>
      </w:r>
    </w:p>
    <w:p w:rsidR="00DA3B69" w:rsidRPr="00DA3B69" w:rsidRDefault="00DA3B69" w:rsidP="00DA3B69">
      <w:pPr>
        <w:ind w:firstLine="709"/>
        <w:jc w:val="both"/>
        <w:rPr>
          <w:rFonts w:eastAsia="Calibri"/>
          <w:sz w:val="26"/>
          <w:szCs w:val="26"/>
          <w:lang w:eastAsia="en-US"/>
        </w:rPr>
      </w:pPr>
      <w:r w:rsidRPr="00DA3B69">
        <w:rPr>
          <w:rFonts w:eastAsia="Calibri"/>
          <w:sz w:val="26"/>
          <w:szCs w:val="26"/>
          <w:lang w:eastAsia="en-US"/>
        </w:rPr>
        <w:t>Прогнозные показатели составлены на основании годовых отчетов за 2014 год.</w:t>
      </w:r>
    </w:p>
    <w:p w:rsidR="00DA3B69" w:rsidRPr="00DA3B69" w:rsidRDefault="00DA3B69" w:rsidP="00DA3B69">
      <w:pPr>
        <w:ind w:firstLine="709"/>
        <w:jc w:val="both"/>
        <w:rPr>
          <w:rFonts w:eastAsia="Calibri"/>
          <w:b/>
          <w:sz w:val="26"/>
          <w:szCs w:val="26"/>
          <w:lang w:eastAsia="en-US"/>
        </w:rPr>
      </w:pPr>
      <w:r w:rsidRPr="00DA3B69">
        <w:rPr>
          <w:rFonts w:eastAsia="Calibri"/>
          <w:b/>
          <w:sz w:val="26"/>
          <w:szCs w:val="26"/>
          <w:lang w:eastAsia="en-US"/>
        </w:rPr>
        <w:t xml:space="preserve">  Форма 1АПК:</w:t>
      </w:r>
    </w:p>
    <w:p w:rsidR="00DA3B69" w:rsidRPr="00DA3B69" w:rsidRDefault="00DA3B69" w:rsidP="00DA3B69">
      <w:pPr>
        <w:ind w:firstLine="709"/>
        <w:jc w:val="both"/>
        <w:rPr>
          <w:rFonts w:eastAsia="Calibri"/>
          <w:sz w:val="26"/>
          <w:szCs w:val="26"/>
          <w:lang w:eastAsia="en-US"/>
        </w:rPr>
      </w:pPr>
      <w:r w:rsidRPr="00DA3B69">
        <w:rPr>
          <w:rFonts w:eastAsia="Calibri"/>
          <w:sz w:val="26"/>
          <w:szCs w:val="26"/>
          <w:lang w:eastAsia="en-US"/>
        </w:rPr>
        <w:t>По итогам 2014 года отчет о финансово-экономическом состоянии в межрайонный отдел развития АПК сдали три товаропроизводителя агропромышленного комплекса Фировского района – это колхоз «Восход»</w:t>
      </w:r>
    </w:p>
    <w:p w:rsidR="00DA3B69" w:rsidRPr="00DA3B69" w:rsidRDefault="00DA3B69" w:rsidP="00DA3B69">
      <w:pPr>
        <w:ind w:firstLine="709"/>
        <w:jc w:val="both"/>
        <w:rPr>
          <w:rFonts w:eastAsia="Calibri"/>
          <w:sz w:val="26"/>
          <w:szCs w:val="26"/>
          <w:lang w:eastAsia="en-US"/>
        </w:rPr>
      </w:pPr>
      <w:r w:rsidRPr="00DA3B69">
        <w:rPr>
          <w:rFonts w:eastAsia="Calibri"/>
          <w:sz w:val="26"/>
          <w:szCs w:val="26"/>
          <w:lang w:eastAsia="en-US"/>
        </w:rPr>
        <w:t>(ведет производственную деятельность), СПК «Терра</w:t>
      </w:r>
      <w:proofErr w:type="gramStart"/>
      <w:r w:rsidRPr="00DA3B69">
        <w:rPr>
          <w:rFonts w:eastAsia="Calibri"/>
          <w:sz w:val="26"/>
          <w:szCs w:val="26"/>
          <w:lang w:eastAsia="en-US"/>
        </w:rPr>
        <w:t>»(</w:t>
      </w:r>
      <w:proofErr w:type="gramEnd"/>
      <w:r w:rsidRPr="00DA3B69">
        <w:rPr>
          <w:rFonts w:eastAsia="Calibri"/>
          <w:sz w:val="26"/>
          <w:szCs w:val="26"/>
          <w:lang w:eastAsia="en-US"/>
        </w:rPr>
        <w:t>переработка) и ИП – Глава КФХ Попов Г.В.</w:t>
      </w:r>
    </w:p>
    <w:p w:rsidR="00CD1F56" w:rsidRDefault="00DA3B69" w:rsidP="00CD1F56">
      <w:pPr>
        <w:ind w:firstLine="709"/>
        <w:jc w:val="both"/>
        <w:rPr>
          <w:rFonts w:eastAsia="Calibri"/>
          <w:sz w:val="26"/>
          <w:szCs w:val="26"/>
          <w:lang w:eastAsia="en-US"/>
        </w:rPr>
      </w:pPr>
      <w:r w:rsidRPr="00DA3B69">
        <w:rPr>
          <w:rFonts w:eastAsia="Calibri"/>
          <w:sz w:val="26"/>
          <w:szCs w:val="26"/>
          <w:lang w:eastAsia="en-US"/>
        </w:rPr>
        <w:t>Разведением скота и птицы занимаются 3082 личных подсобных хозяйств и  три ИП – Главы КФХ.</w:t>
      </w:r>
    </w:p>
    <w:p w:rsidR="00DA3B69" w:rsidRPr="00DA3B69" w:rsidRDefault="00DA3B69" w:rsidP="00CD1F56">
      <w:pPr>
        <w:ind w:firstLine="709"/>
        <w:jc w:val="both"/>
        <w:rPr>
          <w:rFonts w:eastAsia="Calibri"/>
          <w:sz w:val="26"/>
          <w:szCs w:val="26"/>
          <w:lang w:eastAsia="en-US"/>
        </w:rPr>
      </w:pPr>
      <w:r w:rsidRPr="00DA3B69">
        <w:rPr>
          <w:rFonts w:eastAsia="Calibri"/>
          <w:sz w:val="26"/>
          <w:szCs w:val="26"/>
          <w:lang w:eastAsia="en-US"/>
        </w:rPr>
        <w:t xml:space="preserve">Традиционно, реализация молока в хозяйствах дает основной доход.  Низкие закупочные цены на молоко и ряд других причин обуславливает тяжелое финансовое положение сельхозпредприятий. </w:t>
      </w:r>
    </w:p>
    <w:p w:rsidR="00DA3B69" w:rsidRPr="00DA3B69" w:rsidRDefault="00DA3B69" w:rsidP="00DA3B69">
      <w:pPr>
        <w:ind w:firstLine="709"/>
        <w:jc w:val="both"/>
        <w:rPr>
          <w:rFonts w:eastAsia="Calibri"/>
          <w:sz w:val="26"/>
          <w:szCs w:val="26"/>
          <w:lang w:eastAsia="en-US"/>
        </w:rPr>
      </w:pPr>
      <w:r w:rsidRPr="00DA3B69">
        <w:rPr>
          <w:rFonts w:eastAsia="Calibri"/>
          <w:sz w:val="26"/>
          <w:szCs w:val="26"/>
          <w:lang w:eastAsia="en-US"/>
        </w:rPr>
        <w:t xml:space="preserve">Значительное уменьшение производства молока наблюдается в колхозе «Восход», за 2014 год валовое производство молока составило 406 т, что на 30,5т меньше чем в 2013году. В связи с отсутствием специалистов ветеринарии в колхозе «Восход» происходит снижение продуктивности скота, падеж КРС, в том числе и коров. В связи с выполнением Плана мероприятий по профилактике и ликвидации лейкоза КРС за год реализовано 102 коровы, из них 4гол – падеж.                                                                                                                                                                                                                                                                                                                                                                                                                                                                                                                                                                                                                                                                                                                                                                                                                                  </w:t>
      </w:r>
    </w:p>
    <w:p w:rsidR="00CD1F56" w:rsidRDefault="00DA3B69" w:rsidP="00CD1F56">
      <w:pPr>
        <w:ind w:firstLine="709"/>
        <w:jc w:val="both"/>
        <w:rPr>
          <w:rFonts w:eastAsia="Calibri"/>
          <w:sz w:val="26"/>
          <w:szCs w:val="26"/>
          <w:lang w:eastAsia="en-US"/>
        </w:rPr>
      </w:pPr>
      <w:r w:rsidRPr="00DA3B69">
        <w:rPr>
          <w:rFonts w:eastAsia="Calibri"/>
          <w:sz w:val="26"/>
          <w:szCs w:val="26"/>
          <w:lang w:eastAsia="en-US"/>
        </w:rPr>
        <w:t xml:space="preserve">На 01 апреля 2015г производственную деятельность в районе ведут три ИП - Главы КФХ. Одно занимается разведением свиней (29гол), и имеют КРС – 9гол, в том числе корова – 1гол. В районе огромный спрос на свиней, в связи с этим ИП в 2015 году планирует строительство нового помещения для животных и увеличение его поголовья. Второй ИП – Глава КФХ имеет 4 КРС, из них 2гол – коровы. Молочная продукция производится только для собственных нужд, а приплод свиней и мясо реализуется населению района. Третий ИП – Глава КФХ Попов Г.В., кроме КРС – 138гол, из них коров – 77гол, занимается разведением птицы (в 2015 году ИП планирует снизить ее поголовье). За 2014 год валовое производство молока составило – 261,6т, реализовано на убой скота и птицы – 24,8т. Годовые отчеты в отдел АПК эта категория хозяйств – не предоставляет, кроме ИП - Глава </w:t>
      </w:r>
      <w:r w:rsidRPr="00DA3B69">
        <w:rPr>
          <w:rFonts w:eastAsia="Calibri"/>
          <w:sz w:val="26"/>
          <w:szCs w:val="26"/>
          <w:lang w:eastAsia="en-US"/>
        </w:rPr>
        <w:lastRenderedPageBreak/>
        <w:t>КФХ Попова Г.В. Объемы производства животноводческой продукции, производства молока и мяса, прогнозируется с увеличением продуктивности скота.</w:t>
      </w:r>
    </w:p>
    <w:p w:rsidR="00CD1F56" w:rsidRDefault="00DA3B69" w:rsidP="00CD1F56">
      <w:pPr>
        <w:ind w:firstLine="709"/>
        <w:jc w:val="both"/>
        <w:rPr>
          <w:rFonts w:eastAsia="Calibri"/>
          <w:sz w:val="26"/>
          <w:szCs w:val="26"/>
          <w:lang w:eastAsia="en-US"/>
        </w:rPr>
      </w:pPr>
      <w:r w:rsidRPr="00DA3B69">
        <w:rPr>
          <w:rFonts w:eastAsia="Calibri"/>
          <w:sz w:val="26"/>
          <w:szCs w:val="26"/>
          <w:lang w:eastAsia="en-US"/>
        </w:rPr>
        <w:t>В 2015 году яровой сев планируется на площади – 1818га, что на 959га больше, чем в 2014 году. Увеличение посевных площадей произошло у ИП – Глава КФХ Попова Г.В., а именно зерновых – 310га (в 2014г – 237га), картофеля – 10га (в 2014г – 3га), планируется сев льна-долгунца – 70га.  Колхоз «Восход» планирует сев однолетних культур на площади 150</w:t>
      </w:r>
      <w:r w:rsidR="00CD1F56">
        <w:rPr>
          <w:rFonts w:eastAsia="Calibri"/>
          <w:sz w:val="26"/>
          <w:szCs w:val="26"/>
          <w:lang w:eastAsia="en-US"/>
        </w:rPr>
        <w:t xml:space="preserve"> </w:t>
      </w:r>
      <w:r w:rsidRPr="00DA3B69">
        <w:rPr>
          <w:rFonts w:eastAsia="Calibri"/>
          <w:sz w:val="26"/>
          <w:szCs w:val="26"/>
          <w:lang w:eastAsia="en-US"/>
        </w:rPr>
        <w:t>га.</w:t>
      </w:r>
    </w:p>
    <w:p w:rsidR="00DA3B69" w:rsidRPr="00DA3B69" w:rsidRDefault="00DA3B69" w:rsidP="00CD1F56">
      <w:pPr>
        <w:ind w:firstLine="709"/>
        <w:jc w:val="both"/>
        <w:rPr>
          <w:rFonts w:eastAsia="Calibri"/>
          <w:sz w:val="26"/>
          <w:szCs w:val="26"/>
          <w:lang w:eastAsia="en-US"/>
        </w:rPr>
      </w:pPr>
      <w:bookmarkStart w:id="0" w:name="_GoBack"/>
      <w:bookmarkEnd w:id="0"/>
      <w:r w:rsidRPr="00DA3B69">
        <w:rPr>
          <w:rFonts w:eastAsia="Calibri"/>
          <w:sz w:val="26"/>
          <w:szCs w:val="26"/>
          <w:lang w:eastAsia="en-US"/>
        </w:rPr>
        <w:t xml:space="preserve">Площадь земель, используемая ЛПХ, оставляем без изменений в основном потому, что на селе практически живут пенсионеры, молодежь в связи с отсутствием работы, уезжает в город. Незначительное увеличение производства картофеля планируется в личных подсобных хозяйствах за счет увеличения урожайности и качества семенного материала. </w:t>
      </w:r>
    </w:p>
    <w:p w:rsidR="00DA3B69" w:rsidRPr="00DA3B69" w:rsidRDefault="00DA3B69" w:rsidP="00DA3B69">
      <w:pPr>
        <w:ind w:firstLine="709"/>
        <w:jc w:val="both"/>
        <w:rPr>
          <w:rFonts w:eastAsia="Calibri"/>
          <w:b/>
          <w:sz w:val="26"/>
          <w:szCs w:val="26"/>
          <w:lang w:eastAsia="en-US"/>
        </w:rPr>
      </w:pPr>
    </w:p>
    <w:p w:rsidR="00DA3B69" w:rsidRPr="00DA3B69" w:rsidRDefault="00DA3B69" w:rsidP="00DA3B69">
      <w:pPr>
        <w:ind w:firstLine="709"/>
        <w:jc w:val="both"/>
        <w:rPr>
          <w:rFonts w:eastAsia="Calibri"/>
          <w:b/>
          <w:sz w:val="26"/>
          <w:szCs w:val="26"/>
          <w:lang w:eastAsia="en-US"/>
        </w:rPr>
      </w:pPr>
      <w:r w:rsidRPr="00DA3B69">
        <w:rPr>
          <w:rFonts w:eastAsia="Calibri"/>
          <w:b/>
          <w:sz w:val="26"/>
          <w:szCs w:val="26"/>
          <w:lang w:eastAsia="en-US"/>
        </w:rPr>
        <w:t xml:space="preserve">Форма 2 АПК – </w:t>
      </w:r>
    </w:p>
    <w:tbl>
      <w:tblPr>
        <w:tblW w:w="9340" w:type="dxa"/>
        <w:tblInd w:w="93" w:type="dxa"/>
        <w:tblLook w:val="04A0" w:firstRow="1" w:lastRow="0" w:firstColumn="1" w:lastColumn="0" w:noHBand="0" w:noVBand="1"/>
      </w:tblPr>
      <w:tblGrid>
        <w:gridCol w:w="9340"/>
      </w:tblGrid>
      <w:tr w:rsidR="00DA3B69" w:rsidRPr="00DA3B69" w:rsidTr="00DA3B69">
        <w:trPr>
          <w:trHeight w:val="255"/>
        </w:trPr>
        <w:tc>
          <w:tcPr>
            <w:tcW w:w="9340" w:type="dxa"/>
            <w:tcBorders>
              <w:top w:val="nil"/>
              <w:left w:val="nil"/>
              <w:bottom w:val="nil"/>
              <w:right w:val="nil"/>
            </w:tcBorders>
            <w:shd w:val="clear" w:color="auto" w:fill="auto"/>
            <w:noWrap/>
            <w:vAlign w:val="bottom"/>
            <w:hideMark/>
          </w:tcPr>
          <w:p w:rsidR="00DA3B69" w:rsidRPr="00DA3B69" w:rsidRDefault="00DA3B69" w:rsidP="00DA3B69">
            <w:pPr>
              <w:ind w:firstLine="709"/>
              <w:jc w:val="center"/>
              <w:rPr>
                <w:b/>
                <w:bCs/>
                <w:sz w:val="26"/>
                <w:szCs w:val="26"/>
              </w:rPr>
            </w:pPr>
            <w:r w:rsidRPr="00DA3B69">
              <w:rPr>
                <w:b/>
                <w:bCs/>
                <w:sz w:val="26"/>
                <w:szCs w:val="26"/>
              </w:rPr>
              <w:t>ДАННЫЕ ДЛЯ ПРОГНОЗА НАЛОГООБЛАГАЕМОЙ ПРИБЫЛИ СЕЛЬХОЗПРЕДПРИЯТИЙ,</w:t>
            </w:r>
          </w:p>
        </w:tc>
      </w:tr>
      <w:tr w:rsidR="00DA3B69" w:rsidRPr="00DA3B69" w:rsidTr="00DA3B69">
        <w:trPr>
          <w:trHeight w:val="255"/>
        </w:trPr>
        <w:tc>
          <w:tcPr>
            <w:tcW w:w="9340" w:type="dxa"/>
            <w:tcBorders>
              <w:top w:val="nil"/>
              <w:left w:val="nil"/>
              <w:bottom w:val="nil"/>
              <w:right w:val="nil"/>
            </w:tcBorders>
            <w:shd w:val="clear" w:color="auto" w:fill="auto"/>
            <w:noWrap/>
            <w:vAlign w:val="bottom"/>
            <w:hideMark/>
          </w:tcPr>
          <w:p w:rsidR="00DA3B69" w:rsidRPr="00DA3B69" w:rsidRDefault="00DA3B69" w:rsidP="00DA3B69">
            <w:pPr>
              <w:ind w:firstLine="709"/>
              <w:jc w:val="center"/>
              <w:rPr>
                <w:b/>
                <w:bCs/>
                <w:sz w:val="26"/>
                <w:szCs w:val="26"/>
              </w:rPr>
            </w:pPr>
            <w:r w:rsidRPr="00DA3B69">
              <w:rPr>
                <w:b/>
                <w:bCs/>
                <w:sz w:val="26"/>
                <w:szCs w:val="26"/>
              </w:rPr>
              <w:t xml:space="preserve">НЕ </w:t>
            </w:r>
            <w:proofErr w:type="gramStart"/>
            <w:r w:rsidRPr="00DA3B69">
              <w:rPr>
                <w:b/>
                <w:bCs/>
                <w:sz w:val="26"/>
                <w:szCs w:val="26"/>
              </w:rPr>
              <w:t>ПЕРЕШЕДШИХ</w:t>
            </w:r>
            <w:proofErr w:type="gramEnd"/>
            <w:r w:rsidRPr="00DA3B69">
              <w:rPr>
                <w:b/>
                <w:bCs/>
                <w:sz w:val="26"/>
                <w:szCs w:val="26"/>
              </w:rPr>
              <w:t xml:space="preserve"> НА УПЛАТУ ЕДИНОГО СЕЛЬСКОХОЗЯЙСТВЕННОГО НАЛОГА</w:t>
            </w:r>
          </w:p>
        </w:tc>
      </w:tr>
      <w:tr w:rsidR="00DA3B69" w:rsidRPr="00DA3B69" w:rsidTr="00DA3B69">
        <w:trPr>
          <w:trHeight w:val="255"/>
        </w:trPr>
        <w:tc>
          <w:tcPr>
            <w:tcW w:w="9340" w:type="dxa"/>
            <w:tcBorders>
              <w:top w:val="nil"/>
              <w:left w:val="nil"/>
              <w:bottom w:val="nil"/>
              <w:right w:val="nil"/>
            </w:tcBorders>
            <w:shd w:val="clear" w:color="auto" w:fill="auto"/>
            <w:noWrap/>
            <w:vAlign w:val="bottom"/>
            <w:hideMark/>
          </w:tcPr>
          <w:p w:rsidR="00DA3B69" w:rsidRPr="00DA3B69" w:rsidRDefault="00DA3B69" w:rsidP="00DA3B69">
            <w:pPr>
              <w:ind w:firstLine="709"/>
              <w:jc w:val="center"/>
              <w:rPr>
                <w:b/>
                <w:bCs/>
                <w:sz w:val="26"/>
                <w:szCs w:val="26"/>
              </w:rPr>
            </w:pPr>
            <w:r w:rsidRPr="00DA3B69">
              <w:rPr>
                <w:b/>
                <w:bCs/>
                <w:sz w:val="26"/>
                <w:szCs w:val="26"/>
              </w:rPr>
              <w:t xml:space="preserve">(кроме предприятий на едином налоге на </w:t>
            </w:r>
            <w:proofErr w:type="spellStart"/>
            <w:r w:rsidRPr="00DA3B69">
              <w:rPr>
                <w:b/>
                <w:bCs/>
                <w:sz w:val="26"/>
                <w:szCs w:val="26"/>
              </w:rPr>
              <w:t>вмененый</w:t>
            </w:r>
            <w:proofErr w:type="spellEnd"/>
            <w:r w:rsidRPr="00DA3B69">
              <w:rPr>
                <w:b/>
                <w:bCs/>
                <w:sz w:val="26"/>
                <w:szCs w:val="26"/>
              </w:rPr>
              <w:t xml:space="preserve"> доход)</w:t>
            </w:r>
          </w:p>
        </w:tc>
      </w:tr>
    </w:tbl>
    <w:p w:rsidR="00DA3B69" w:rsidRPr="00DA3B69" w:rsidRDefault="00DA3B69" w:rsidP="00DA3B69">
      <w:pPr>
        <w:ind w:firstLine="709"/>
        <w:jc w:val="both"/>
        <w:rPr>
          <w:rFonts w:eastAsia="Calibri"/>
          <w:sz w:val="26"/>
          <w:szCs w:val="26"/>
          <w:lang w:eastAsia="en-US"/>
        </w:rPr>
      </w:pPr>
    </w:p>
    <w:p w:rsidR="00DA3B69" w:rsidRPr="00DA3B69" w:rsidRDefault="00DA3B69" w:rsidP="00DA3B69">
      <w:pPr>
        <w:ind w:firstLine="709"/>
        <w:jc w:val="both"/>
        <w:rPr>
          <w:rFonts w:eastAsia="Calibri"/>
          <w:sz w:val="26"/>
          <w:szCs w:val="26"/>
          <w:lang w:eastAsia="en-US"/>
        </w:rPr>
      </w:pPr>
    </w:p>
    <w:p w:rsidR="00DA3B69" w:rsidRPr="00DA3B69" w:rsidRDefault="00DA3B69" w:rsidP="00DA3B69">
      <w:pPr>
        <w:ind w:firstLine="709"/>
        <w:jc w:val="both"/>
        <w:rPr>
          <w:rFonts w:eastAsia="Calibri"/>
          <w:b/>
          <w:sz w:val="26"/>
          <w:szCs w:val="26"/>
          <w:lang w:eastAsia="en-US"/>
        </w:rPr>
      </w:pPr>
      <w:r w:rsidRPr="00DA3B69">
        <w:rPr>
          <w:rFonts w:eastAsia="Calibri"/>
          <w:b/>
          <w:sz w:val="26"/>
          <w:szCs w:val="26"/>
          <w:lang w:eastAsia="en-US"/>
        </w:rPr>
        <w:t xml:space="preserve">Форма 3АПК </w:t>
      </w:r>
    </w:p>
    <w:tbl>
      <w:tblPr>
        <w:tblW w:w="9860" w:type="dxa"/>
        <w:jc w:val="center"/>
        <w:tblInd w:w="93" w:type="dxa"/>
        <w:tblLook w:val="04A0" w:firstRow="1" w:lastRow="0" w:firstColumn="1" w:lastColumn="0" w:noHBand="0" w:noVBand="1"/>
      </w:tblPr>
      <w:tblGrid>
        <w:gridCol w:w="9860"/>
      </w:tblGrid>
      <w:tr w:rsidR="00DA3B69" w:rsidRPr="00DA3B69" w:rsidTr="00DA3B69">
        <w:trPr>
          <w:trHeight w:val="255"/>
          <w:jc w:val="center"/>
        </w:trPr>
        <w:tc>
          <w:tcPr>
            <w:tcW w:w="9860" w:type="dxa"/>
            <w:tcBorders>
              <w:top w:val="nil"/>
              <w:left w:val="nil"/>
              <w:bottom w:val="nil"/>
              <w:right w:val="nil"/>
            </w:tcBorders>
            <w:shd w:val="clear" w:color="auto" w:fill="auto"/>
            <w:noWrap/>
            <w:vAlign w:val="bottom"/>
            <w:hideMark/>
          </w:tcPr>
          <w:p w:rsidR="00DA3B69" w:rsidRPr="00DA3B69" w:rsidRDefault="00DA3B69" w:rsidP="00DA3B69">
            <w:pPr>
              <w:ind w:firstLine="709"/>
              <w:jc w:val="center"/>
              <w:rPr>
                <w:b/>
                <w:bCs/>
                <w:sz w:val="26"/>
                <w:szCs w:val="26"/>
              </w:rPr>
            </w:pPr>
            <w:r w:rsidRPr="00DA3B69">
              <w:rPr>
                <w:b/>
                <w:bCs/>
                <w:sz w:val="26"/>
                <w:szCs w:val="26"/>
              </w:rPr>
              <w:t xml:space="preserve">РАСЧЕТ НАЛОГОВОЙ БАЗЫ ПО </w:t>
            </w:r>
            <w:proofErr w:type="gramStart"/>
            <w:r w:rsidRPr="00DA3B69">
              <w:rPr>
                <w:b/>
                <w:bCs/>
                <w:sz w:val="26"/>
                <w:szCs w:val="26"/>
              </w:rPr>
              <w:t>СЕЛЬСКОХОЗЯЙСТВЕННЫМ</w:t>
            </w:r>
            <w:proofErr w:type="gramEnd"/>
          </w:p>
        </w:tc>
      </w:tr>
      <w:tr w:rsidR="00DA3B69" w:rsidRPr="00DA3B69" w:rsidTr="00DA3B69">
        <w:trPr>
          <w:trHeight w:val="255"/>
          <w:jc w:val="center"/>
        </w:trPr>
        <w:tc>
          <w:tcPr>
            <w:tcW w:w="9860" w:type="dxa"/>
            <w:tcBorders>
              <w:top w:val="nil"/>
              <w:left w:val="nil"/>
              <w:bottom w:val="nil"/>
              <w:right w:val="nil"/>
            </w:tcBorders>
            <w:shd w:val="clear" w:color="auto" w:fill="auto"/>
            <w:noWrap/>
            <w:vAlign w:val="bottom"/>
            <w:hideMark/>
          </w:tcPr>
          <w:p w:rsidR="00DA3B69" w:rsidRPr="00DA3B69" w:rsidRDefault="00DA3B69" w:rsidP="00DA3B69">
            <w:pPr>
              <w:ind w:firstLine="709"/>
              <w:jc w:val="center"/>
              <w:rPr>
                <w:b/>
                <w:bCs/>
                <w:sz w:val="26"/>
                <w:szCs w:val="26"/>
              </w:rPr>
            </w:pPr>
            <w:r w:rsidRPr="00DA3B69">
              <w:rPr>
                <w:b/>
                <w:bCs/>
                <w:sz w:val="26"/>
                <w:szCs w:val="26"/>
              </w:rPr>
              <w:t>ПРЕДПРИЯТИЯМ-ПЛАТЕЛЬЩИКАМ ЕДИНОГО СЕЛЬСКОХОЗЯЙСТВЕННОГО НАЛОГА</w:t>
            </w:r>
          </w:p>
        </w:tc>
      </w:tr>
    </w:tbl>
    <w:p w:rsidR="00DA3B69" w:rsidRPr="00DA3B69" w:rsidRDefault="00DA3B69" w:rsidP="00DA3B69">
      <w:pPr>
        <w:ind w:firstLine="709"/>
        <w:jc w:val="both"/>
        <w:rPr>
          <w:rFonts w:eastAsia="Calibri"/>
          <w:b/>
          <w:sz w:val="26"/>
          <w:szCs w:val="26"/>
          <w:lang w:eastAsia="en-US"/>
        </w:rPr>
      </w:pPr>
    </w:p>
    <w:p w:rsidR="00DA3B69" w:rsidRPr="00DA3B69" w:rsidRDefault="00DA3B69" w:rsidP="00DA3B69">
      <w:pPr>
        <w:ind w:firstLine="709"/>
        <w:jc w:val="both"/>
        <w:rPr>
          <w:rFonts w:eastAsia="Calibri"/>
          <w:sz w:val="26"/>
          <w:szCs w:val="26"/>
          <w:lang w:eastAsia="en-US"/>
        </w:rPr>
      </w:pPr>
      <w:r w:rsidRPr="00DA3B69">
        <w:rPr>
          <w:rFonts w:eastAsia="Calibri"/>
          <w:sz w:val="26"/>
          <w:szCs w:val="26"/>
          <w:lang w:eastAsia="en-US"/>
        </w:rPr>
        <w:t>Не разрабатывалась в связи с тем, что по данным годового отчета колхоза «Восход» налоговая база для исчисления ЕСН – нулевая.</w:t>
      </w:r>
    </w:p>
    <w:p w:rsidR="00DA3B69" w:rsidRPr="00CD1F56" w:rsidRDefault="00DA3B69" w:rsidP="00DA3B69">
      <w:pPr>
        <w:tabs>
          <w:tab w:val="left" w:pos="954"/>
        </w:tabs>
        <w:rPr>
          <w:sz w:val="26"/>
          <w:szCs w:val="26"/>
        </w:rPr>
      </w:pPr>
    </w:p>
    <w:sectPr w:rsidR="00DA3B69" w:rsidRPr="00CD1F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notTrueType/>
    <w:pitch w:val="default"/>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50D32"/>
    <w:multiLevelType w:val="hybridMultilevel"/>
    <w:tmpl w:val="1434708C"/>
    <w:lvl w:ilvl="0" w:tplc="24CAC6D2">
      <w:start w:val="5"/>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2AB2372C"/>
    <w:multiLevelType w:val="hybridMultilevel"/>
    <w:tmpl w:val="ACD4BB48"/>
    <w:lvl w:ilvl="0" w:tplc="498041C4">
      <w:start w:val="1"/>
      <w:numFmt w:val="bullet"/>
      <w:lvlText w:val="–"/>
      <w:lvlJc w:val="left"/>
      <w:pPr>
        <w:tabs>
          <w:tab w:val="num" w:pos="1287"/>
        </w:tabs>
        <w:ind w:left="720" w:firstLine="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34A67E5C"/>
    <w:multiLevelType w:val="hybridMultilevel"/>
    <w:tmpl w:val="BA3634DE"/>
    <w:lvl w:ilvl="0" w:tplc="498041C4">
      <w:start w:val="1"/>
      <w:numFmt w:val="bullet"/>
      <w:lvlText w:val="–"/>
      <w:lvlJc w:val="left"/>
      <w:pPr>
        <w:tabs>
          <w:tab w:val="num" w:pos="927"/>
        </w:tabs>
        <w:ind w:left="360" w:firstLine="36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54A5782D"/>
    <w:multiLevelType w:val="hybridMultilevel"/>
    <w:tmpl w:val="5E94ACFA"/>
    <w:lvl w:ilvl="0" w:tplc="498041C4">
      <w:start w:val="1"/>
      <w:numFmt w:val="bullet"/>
      <w:lvlText w:val="–"/>
      <w:lvlJc w:val="left"/>
      <w:pPr>
        <w:tabs>
          <w:tab w:val="num" w:pos="1287"/>
        </w:tabs>
        <w:ind w:left="720" w:firstLine="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3D65F49"/>
    <w:multiLevelType w:val="hybridMultilevel"/>
    <w:tmpl w:val="D6309AF0"/>
    <w:lvl w:ilvl="0" w:tplc="498041C4">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53C074C"/>
    <w:multiLevelType w:val="hybridMultilevel"/>
    <w:tmpl w:val="115668FC"/>
    <w:lvl w:ilvl="0" w:tplc="199A8ADA">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FD5053A"/>
    <w:multiLevelType w:val="hybridMultilevel"/>
    <w:tmpl w:val="36E45B5C"/>
    <w:lvl w:ilvl="0" w:tplc="9B50F9D0">
      <w:start w:val="2015"/>
      <w:numFmt w:val="decimal"/>
      <w:lvlText w:val="%1"/>
      <w:lvlJc w:val="left"/>
      <w:pPr>
        <w:ind w:left="1189" w:hanging="48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4F4"/>
    <w:rsid w:val="00161E1D"/>
    <w:rsid w:val="0017241A"/>
    <w:rsid w:val="00184577"/>
    <w:rsid w:val="0023030E"/>
    <w:rsid w:val="002C04E7"/>
    <w:rsid w:val="003B2584"/>
    <w:rsid w:val="003C0867"/>
    <w:rsid w:val="003F30DA"/>
    <w:rsid w:val="00415754"/>
    <w:rsid w:val="00481803"/>
    <w:rsid w:val="00484214"/>
    <w:rsid w:val="006244D6"/>
    <w:rsid w:val="006D43DE"/>
    <w:rsid w:val="00783EA2"/>
    <w:rsid w:val="00851007"/>
    <w:rsid w:val="008E5001"/>
    <w:rsid w:val="009A5945"/>
    <w:rsid w:val="009B4B24"/>
    <w:rsid w:val="009D1B95"/>
    <w:rsid w:val="00AC24F4"/>
    <w:rsid w:val="00C77831"/>
    <w:rsid w:val="00CD1F56"/>
    <w:rsid w:val="00DA3B69"/>
    <w:rsid w:val="00E54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4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4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21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andex.ru/clck/redir/AiuY0DBWFJ4ePaEse6rgeAjgs2pI3DW99KUdgowt9XvqxGyo_rnZJn897aIXcYNxp47r5neZWdp41X7n_rGGB6xLGCjD2ZLPtLo06Sra0-D3B23qA5aD1BGKtrgW1H9tHsbxhQByCgobp5MdnK3vDX9FNLh-oBNtkJTYIRETi1l0H6DxZPINfU9VPeCgwCUCGWieQ9zmy-ffOoxJDPyTKWrZwrxPKA09?data=UlNrNmk5WktYejR0eWJFYk1LdmtxdHJ5V19FbmVyZW1yOHZBMmJZV1YzTDRHTWhZaFlZcE1TdllpandFcWZiSzZmOVZMWGctSmdyc09GRlNoWUVvU2ZPVTJSdmNscV9mNmZzbFgwX0pwQ3M&amp;b64e=2&amp;sign=322dc50ef7ba6f9e864c8fc04debc49b&amp;keyno=8&amp;l10n=ru&amp;mc=0&amp;i=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21</Pages>
  <Words>8296</Words>
  <Characters>47292</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2015-11-16T10:34:00Z</dcterms:created>
  <dcterms:modified xsi:type="dcterms:W3CDTF">2015-11-16T11:36:00Z</dcterms:modified>
</cp:coreProperties>
</file>