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A3" w:rsidRDefault="00186379" w:rsidP="001568A3">
      <w:pPr>
        <w:jc w:val="center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0;width:49.7pt;height:60pt;z-index:-1">
            <v:imagedata r:id="rId7" o:title="ГербФирово1"/>
          </v:shape>
        </w:pict>
      </w: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sz w:val="28"/>
          <w:lang w:val="en-US"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1568A3" w:rsidRDefault="001568A3" w:rsidP="001568A3">
      <w:pPr>
        <w:jc w:val="center"/>
      </w:pPr>
    </w:p>
    <w:p w:rsidR="001568A3" w:rsidRDefault="001568A3" w:rsidP="001568A3">
      <w:pPr>
        <w:jc w:val="center"/>
      </w:pPr>
    </w:p>
    <w:p w:rsidR="00A83029" w:rsidRPr="00A83029" w:rsidRDefault="007B23FD" w:rsidP="00A83029">
      <w:pPr>
        <w:rPr>
          <w:b/>
          <w:bCs/>
          <w:sz w:val="24"/>
        </w:rPr>
      </w:pPr>
      <w:r>
        <w:rPr>
          <w:b/>
          <w:bCs/>
          <w:sz w:val="24"/>
        </w:rPr>
        <w:t xml:space="preserve">    </w:t>
      </w:r>
      <w:r w:rsidR="002D050B">
        <w:rPr>
          <w:b/>
          <w:bCs/>
          <w:sz w:val="24"/>
        </w:rPr>
        <w:t>о</w:t>
      </w:r>
      <w:r>
        <w:rPr>
          <w:b/>
          <w:bCs/>
          <w:sz w:val="24"/>
        </w:rPr>
        <w:t xml:space="preserve">т </w:t>
      </w:r>
      <w:r w:rsidR="00A22471">
        <w:rPr>
          <w:b/>
          <w:bCs/>
          <w:sz w:val="24"/>
        </w:rPr>
        <w:t>10.08.</w:t>
      </w:r>
      <w:r w:rsidR="004A09D7">
        <w:rPr>
          <w:b/>
          <w:bCs/>
          <w:sz w:val="24"/>
        </w:rPr>
        <w:t>201</w:t>
      </w:r>
      <w:r w:rsidR="008717E9">
        <w:rPr>
          <w:b/>
          <w:bCs/>
          <w:sz w:val="24"/>
        </w:rPr>
        <w:t>5</w:t>
      </w:r>
      <w:r w:rsidR="004A09D7">
        <w:rPr>
          <w:b/>
          <w:bCs/>
          <w:sz w:val="24"/>
        </w:rPr>
        <w:t>г</w:t>
      </w:r>
      <w:r w:rsidR="00F37D7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  </w:t>
      </w:r>
      <w:r w:rsidR="00CB4908">
        <w:rPr>
          <w:b/>
          <w:bCs/>
          <w:sz w:val="24"/>
        </w:rPr>
        <w:t xml:space="preserve">    </w:t>
      </w:r>
      <w:r w:rsidR="00CF1B22">
        <w:rPr>
          <w:b/>
          <w:bCs/>
          <w:sz w:val="24"/>
        </w:rPr>
        <w:t xml:space="preserve">    </w:t>
      </w:r>
      <w:r w:rsidR="004A09D7">
        <w:rPr>
          <w:b/>
          <w:bCs/>
          <w:sz w:val="24"/>
        </w:rPr>
        <w:t xml:space="preserve">       </w:t>
      </w:r>
      <w:r w:rsidR="00CF1B22">
        <w:rPr>
          <w:b/>
          <w:bCs/>
          <w:sz w:val="24"/>
        </w:rPr>
        <w:t xml:space="preserve"> </w:t>
      </w:r>
      <w:r w:rsidR="00A83029">
        <w:rPr>
          <w:b/>
          <w:bCs/>
          <w:sz w:val="24"/>
        </w:rPr>
        <w:t xml:space="preserve">        </w:t>
      </w:r>
      <w:r w:rsidR="00465E0E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</w:t>
      </w:r>
      <w:r w:rsidR="00A83029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п. Фирово                           </w:t>
      </w:r>
      <w:r w:rsidR="008717E9">
        <w:rPr>
          <w:b/>
          <w:bCs/>
          <w:sz w:val="24"/>
        </w:rPr>
        <w:t xml:space="preserve">   </w:t>
      </w:r>
      <w:r w:rsidR="001568A3">
        <w:rPr>
          <w:b/>
          <w:bCs/>
          <w:sz w:val="24"/>
        </w:rPr>
        <w:t xml:space="preserve">         </w:t>
      </w:r>
      <w:r w:rsidR="002300B7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  </w:t>
      </w:r>
      <w:r w:rsidR="001568A3">
        <w:rPr>
          <w:b/>
          <w:bCs/>
          <w:sz w:val="24"/>
        </w:rPr>
        <w:t xml:space="preserve"> </w:t>
      </w:r>
      <w:r w:rsidR="001568A3">
        <w:rPr>
          <w:b/>
          <w:bCs/>
          <w:sz w:val="24"/>
          <w:lang w:val="en-US"/>
        </w:rPr>
        <w:t>No</w:t>
      </w:r>
      <w:r w:rsidR="00A22471">
        <w:rPr>
          <w:b/>
          <w:bCs/>
          <w:sz w:val="24"/>
        </w:rPr>
        <w:t xml:space="preserve"> 7</w:t>
      </w:r>
      <w:r w:rsidR="00186379">
        <w:rPr>
          <w:b/>
          <w:bCs/>
          <w:sz w:val="24"/>
        </w:rPr>
        <w:t>3</w:t>
      </w:r>
      <w:bookmarkStart w:id="0" w:name="_GoBack"/>
      <w:bookmarkEnd w:id="0"/>
    </w:p>
    <w:p w:rsidR="00A83029" w:rsidRDefault="00A83029" w:rsidP="00A83029">
      <w:pPr>
        <w:jc w:val="center"/>
        <w:rPr>
          <w:b/>
          <w:color w:val="000000"/>
        </w:rPr>
      </w:pPr>
    </w:p>
    <w:p w:rsidR="00E756CB" w:rsidRPr="00E756CB" w:rsidRDefault="00E756CB" w:rsidP="00E756CB">
      <w:pPr>
        <w:widowControl w:val="0"/>
        <w:overflowPunct/>
        <w:jc w:val="center"/>
        <w:textAlignment w:val="auto"/>
        <w:outlineLvl w:val="0"/>
        <w:rPr>
          <w:bCs/>
          <w:sz w:val="28"/>
          <w:szCs w:val="28"/>
        </w:rPr>
      </w:pPr>
      <w:r w:rsidRPr="00762E86">
        <w:rPr>
          <w:b/>
          <w:sz w:val="28"/>
          <w:szCs w:val="28"/>
        </w:rPr>
        <w:t xml:space="preserve">О системе мониторинга </w:t>
      </w:r>
      <w:proofErr w:type="spellStart"/>
      <w:r w:rsidRPr="00762E86">
        <w:rPr>
          <w:b/>
          <w:sz w:val="28"/>
          <w:szCs w:val="28"/>
        </w:rPr>
        <w:t>этноконфессиональных</w:t>
      </w:r>
      <w:proofErr w:type="spellEnd"/>
      <w:r w:rsidRPr="00762E86">
        <w:rPr>
          <w:b/>
          <w:sz w:val="28"/>
          <w:szCs w:val="28"/>
        </w:rPr>
        <w:t xml:space="preserve"> отношений и оперативного реагирования на проявления межнациональной напряженности на территории Фировского района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16"/>
          <w:szCs w:val="16"/>
        </w:rPr>
      </w:pP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7"/>
          <w:szCs w:val="27"/>
        </w:rPr>
      </w:pPr>
      <w:proofErr w:type="gramStart"/>
      <w:r w:rsidRPr="00E756CB">
        <w:rPr>
          <w:sz w:val="27"/>
          <w:szCs w:val="27"/>
        </w:rPr>
        <w:t>Во</w:t>
      </w:r>
      <w:proofErr w:type="gramEnd"/>
      <w:r w:rsidRPr="00E756CB">
        <w:rPr>
          <w:sz w:val="27"/>
          <w:szCs w:val="27"/>
        </w:rPr>
        <w:t xml:space="preserve"> исполнении </w:t>
      </w:r>
      <w:r w:rsidRPr="00762E86">
        <w:rPr>
          <w:bCs/>
          <w:sz w:val="27"/>
          <w:szCs w:val="27"/>
        </w:rPr>
        <w:t>пункта "в" части 21</w:t>
      </w:r>
      <w:r w:rsidRPr="00E756CB">
        <w:rPr>
          <w:sz w:val="27"/>
          <w:szCs w:val="27"/>
        </w:rPr>
        <w:t xml:space="preserve"> Указа Президента Российской Федерации от 19.12.2012 №1666 "О Стратегии государственной национальной политики Российской Федерации на период до 2025 года", руководствуясь </w:t>
      </w:r>
      <w:r w:rsidRPr="00762E86">
        <w:rPr>
          <w:bCs/>
          <w:sz w:val="27"/>
          <w:szCs w:val="27"/>
        </w:rPr>
        <w:t>Федеральным законом</w:t>
      </w:r>
      <w:r w:rsidRPr="00E756CB">
        <w:rPr>
          <w:sz w:val="27"/>
          <w:szCs w:val="27"/>
        </w:rPr>
        <w:t xml:space="preserve"> от 06.10.2003 № 131-ФЗ "Об общих принципах организации местного самоуправления в Российской Федерации", </w:t>
      </w:r>
      <w:r w:rsidRPr="00762E86">
        <w:rPr>
          <w:bCs/>
          <w:sz w:val="27"/>
          <w:szCs w:val="27"/>
        </w:rPr>
        <w:t>Постановлением</w:t>
      </w:r>
      <w:r w:rsidRPr="00E756CB">
        <w:rPr>
          <w:sz w:val="27"/>
          <w:szCs w:val="27"/>
        </w:rPr>
        <w:t xml:space="preserve"> Правительства Тверской области от 18.02.2014 № 86-пп "О системе мониторинга </w:t>
      </w:r>
      <w:proofErr w:type="spellStart"/>
      <w:r w:rsidRPr="00E756CB">
        <w:rPr>
          <w:sz w:val="27"/>
          <w:szCs w:val="27"/>
        </w:rPr>
        <w:t>этноконфессиональных</w:t>
      </w:r>
      <w:proofErr w:type="spellEnd"/>
      <w:r w:rsidRPr="00E756CB">
        <w:rPr>
          <w:sz w:val="27"/>
          <w:szCs w:val="27"/>
        </w:rPr>
        <w:t xml:space="preserve"> отношений и оперативного реагирования на проявления межнациональной напряженности на территории Тверской области", администрация </w:t>
      </w:r>
      <w:r w:rsidRPr="00762E86">
        <w:rPr>
          <w:sz w:val="27"/>
          <w:szCs w:val="27"/>
        </w:rPr>
        <w:t>Фировского</w:t>
      </w:r>
      <w:r w:rsidRPr="00E756CB">
        <w:rPr>
          <w:sz w:val="27"/>
          <w:szCs w:val="27"/>
        </w:rPr>
        <w:t xml:space="preserve"> района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16"/>
          <w:szCs w:val="16"/>
        </w:rPr>
      </w:pP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  <w:r w:rsidRPr="00E756CB">
        <w:rPr>
          <w:sz w:val="28"/>
          <w:szCs w:val="28"/>
        </w:rPr>
        <w:t>ПОСТАНОВЛЯЕТ: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16"/>
          <w:szCs w:val="16"/>
        </w:rPr>
      </w:pP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7"/>
          <w:szCs w:val="27"/>
        </w:rPr>
      </w:pPr>
      <w:bookmarkStart w:id="1" w:name="sub_1"/>
      <w:r w:rsidRPr="00E756CB">
        <w:rPr>
          <w:sz w:val="27"/>
          <w:szCs w:val="27"/>
        </w:rPr>
        <w:t xml:space="preserve">1. Утвердить </w:t>
      </w:r>
      <w:r w:rsidRPr="00762E86">
        <w:rPr>
          <w:bCs/>
          <w:sz w:val="27"/>
          <w:szCs w:val="27"/>
        </w:rPr>
        <w:t>Положение</w:t>
      </w:r>
      <w:r w:rsidRPr="00E756CB">
        <w:rPr>
          <w:sz w:val="27"/>
          <w:szCs w:val="27"/>
        </w:rPr>
        <w:t xml:space="preserve"> о системе мониторинга </w:t>
      </w:r>
      <w:proofErr w:type="spellStart"/>
      <w:r w:rsidRPr="00E756CB">
        <w:rPr>
          <w:sz w:val="27"/>
          <w:szCs w:val="27"/>
        </w:rPr>
        <w:t>этноконфессиональных</w:t>
      </w:r>
      <w:proofErr w:type="spellEnd"/>
      <w:r w:rsidRPr="00E756CB">
        <w:rPr>
          <w:sz w:val="27"/>
          <w:szCs w:val="27"/>
        </w:rPr>
        <w:t xml:space="preserve"> отношений и оперативного реагирования на проявления межнациональной напряженности на территории </w:t>
      </w:r>
      <w:r w:rsidRPr="00762E86">
        <w:rPr>
          <w:sz w:val="27"/>
          <w:szCs w:val="27"/>
        </w:rPr>
        <w:t>Фировского</w:t>
      </w:r>
      <w:r w:rsidRPr="00E756CB">
        <w:rPr>
          <w:sz w:val="27"/>
          <w:szCs w:val="27"/>
        </w:rPr>
        <w:t xml:space="preserve"> района (прилагается).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7"/>
          <w:szCs w:val="27"/>
        </w:rPr>
      </w:pPr>
      <w:bookmarkStart w:id="2" w:name="sub_2"/>
      <w:bookmarkEnd w:id="1"/>
      <w:r w:rsidRPr="00E756CB">
        <w:rPr>
          <w:sz w:val="27"/>
          <w:szCs w:val="27"/>
        </w:rPr>
        <w:t xml:space="preserve">2. Установить ответственное должностное лицо за мониторинг </w:t>
      </w:r>
      <w:proofErr w:type="spellStart"/>
      <w:r w:rsidRPr="00E756CB">
        <w:rPr>
          <w:sz w:val="27"/>
          <w:szCs w:val="27"/>
        </w:rPr>
        <w:t>этноконфессиональных</w:t>
      </w:r>
      <w:proofErr w:type="spellEnd"/>
      <w:r w:rsidRPr="00E756CB">
        <w:rPr>
          <w:sz w:val="27"/>
          <w:szCs w:val="27"/>
        </w:rPr>
        <w:t xml:space="preserve"> отношений и оперативного реагирования на проявления межнациональной напряженности на территории </w:t>
      </w:r>
      <w:r w:rsidRPr="00762E86">
        <w:rPr>
          <w:sz w:val="27"/>
          <w:szCs w:val="27"/>
        </w:rPr>
        <w:t>Фировского района первого заместителя Главы администрации района, у</w:t>
      </w:r>
      <w:r w:rsidRPr="00E756CB">
        <w:rPr>
          <w:sz w:val="27"/>
          <w:szCs w:val="27"/>
        </w:rPr>
        <w:t xml:space="preserve">правляющего делами </w:t>
      </w:r>
      <w:r w:rsidRPr="00762E86">
        <w:rPr>
          <w:sz w:val="27"/>
          <w:szCs w:val="27"/>
        </w:rPr>
        <w:t>Р. В. Веселову</w:t>
      </w:r>
      <w:r w:rsidRPr="00E756CB">
        <w:rPr>
          <w:sz w:val="27"/>
          <w:szCs w:val="27"/>
        </w:rPr>
        <w:t>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7"/>
          <w:szCs w:val="27"/>
        </w:rPr>
      </w:pPr>
      <w:bookmarkStart w:id="3" w:name="sub_3"/>
      <w:bookmarkEnd w:id="2"/>
      <w:r w:rsidRPr="00E756CB">
        <w:rPr>
          <w:sz w:val="27"/>
          <w:szCs w:val="27"/>
        </w:rPr>
        <w:t>3. Ответственному должностному лицу (</w:t>
      </w:r>
      <w:r w:rsidRPr="00762E86">
        <w:rPr>
          <w:sz w:val="27"/>
          <w:szCs w:val="27"/>
        </w:rPr>
        <w:t>Р. В. Веселовой</w:t>
      </w:r>
      <w:r w:rsidRPr="00E756CB">
        <w:rPr>
          <w:sz w:val="27"/>
          <w:szCs w:val="27"/>
        </w:rPr>
        <w:t>) обеспечить: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7"/>
          <w:szCs w:val="27"/>
        </w:rPr>
      </w:pPr>
      <w:bookmarkStart w:id="4" w:name="sub_31"/>
      <w:bookmarkEnd w:id="3"/>
      <w:r w:rsidRPr="00E756CB">
        <w:rPr>
          <w:sz w:val="27"/>
          <w:szCs w:val="27"/>
        </w:rPr>
        <w:t>а) надлежащее исполнение утвержденного Положения;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7"/>
          <w:szCs w:val="27"/>
        </w:rPr>
      </w:pPr>
      <w:bookmarkStart w:id="5" w:name="sub_32"/>
      <w:bookmarkEnd w:id="4"/>
      <w:r w:rsidRPr="00E756CB">
        <w:rPr>
          <w:sz w:val="27"/>
          <w:szCs w:val="27"/>
        </w:rPr>
        <w:t>б) своевременное информирование управления общественных связей аппарата Правительства Тверской области, Главного управления региональной безопасности Тверской области, Управления Министерства внутренних дел Российской Федерации по Тверской области о фактах проявлений межнациональной напряженности незамедлительно с момента их выявления.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  <w:bookmarkStart w:id="6" w:name="sub_4"/>
      <w:bookmarkEnd w:id="5"/>
      <w:r w:rsidRPr="00E756CB">
        <w:rPr>
          <w:sz w:val="27"/>
          <w:szCs w:val="27"/>
        </w:rPr>
        <w:t xml:space="preserve">4. </w:t>
      </w:r>
      <w:bookmarkStart w:id="7" w:name="sub_5"/>
      <w:bookmarkEnd w:id="6"/>
      <w:r w:rsidRPr="00E756CB">
        <w:rPr>
          <w:sz w:val="27"/>
          <w:szCs w:val="27"/>
        </w:rPr>
        <w:t xml:space="preserve">Настоящее постановление вступает в силу после официального обнародования и подлежит </w:t>
      </w:r>
      <w:bookmarkEnd w:id="7"/>
      <w:r w:rsidRPr="00E756CB">
        <w:rPr>
          <w:sz w:val="27"/>
          <w:szCs w:val="27"/>
        </w:rPr>
        <w:t xml:space="preserve">размещению </w:t>
      </w:r>
      <w:r w:rsidRPr="00762E86">
        <w:rPr>
          <w:sz w:val="27"/>
          <w:szCs w:val="27"/>
        </w:rPr>
        <w:t xml:space="preserve">на информационном стенде и </w:t>
      </w:r>
      <w:r w:rsidRPr="00E756CB">
        <w:rPr>
          <w:sz w:val="27"/>
          <w:szCs w:val="27"/>
        </w:rPr>
        <w:t xml:space="preserve">на официальном сайте </w:t>
      </w:r>
      <w:r w:rsidRPr="00762E86">
        <w:rPr>
          <w:sz w:val="27"/>
          <w:szCs w:val="27"/>
        </w:rPr>
        <w:t>администрации Фировского района</w:t>
      </w:r>
      <w:r w:rsidRPr="00E756CB">
        <w:rPr>
          <w:sz w:val="27"/>
          <w:szCs w:val="27"/>
        </w:rPr>
        <w:t xml:space="preserve"> в сети Интернет</w:t>
      </w:r>
      <w:r w:rsidRPr="00E756CB">
        <w:rPr>
          <w:sz w:val="28"/>
          <w:szCs w:val="28"/>
        </w:rPr>
        <w:t>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E756CB" w:rsidRPr="00E756CB" w:rsidTr="00D93587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E756CB" w:rsidRPr="00E756CB" w:rsidRDefault="00E756CB" w:rsidP="00E756CB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762E86">
              <w:rPr>
                <w:sz w:val="28"/>
                <w:szCs w:val="28"/>
              </w:rPr>
              <w:t xml:space="preserve">             </w:t>
            </w:r>
            <w:r w:rsidRPr="00E756CB">
              <w:rPr>
                <w:sz w:val="28"/>
                <w:szCs w:val="28"/>
              </w:rPr>
              <w:t xml:space="preserve">Глава администрации </w:t>
            </w:r>
          </w:p>
          <w:p w:rsidR="00E756CB" w:rsidRPr="00E756CB" w:rsidRDefault="00E756CB" w:rsidP="00E756CB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762E86">
              <w:rPr>
                <w:sz w:val="28"/>
                <w:szCs w:val="28"/>
              </w:rPr>
              <w:t xml:space="preserve">            Фировского</w:t>
            </w:r>
            <w:r w:rsidRPr="00E756CB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6CB" w:rsidRPr="00E756CB" w:rsidRDefault="00E756CB" w:rsidP="00E756CB">
            <w:pPr>
              <w:widowControl w:val="0"/>
              <w:overflowPunct/>
              <w:textAlignment w:val="auto"/>
              <w:rPr>
                <w:sz w:val="28"/>
                <w:szCs w:val="28"/>
              </w:rPr>
            </w:pPr>
            <w:r w:rsidRPr="00762E86">
              <w:rPr>
                <w:sz w:val="28"/>
                <w:szCs w:val="28"/>
              </w:rPr>
              <w:t>Ю. В. Воробьев</w:t>
            </w:r>
          </w:p>
        </w:tc>
      </w:tr>
    </w:tbl>
    <w:p w:rsid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5812"/>
        <w:gridCol w:w="4111"/>
      </w:tblGrid>
      <w:tr w:rsidR="00E756CB" w:rsidRPr="00E756CB" w:rsidTr="00762E86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E756CB" w:rsidRPr="00E756CB" w:rsidRDefault="00E756CB" w:rsidP="00E756CB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bookmarkStart w:id="8" w:name="sub_1000"/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6CB" w:rsidRPr="00E756CB" w:rsidRDefault="00E756CB" w:rsidP="00E756CB">
            <w:pPr>
              <w:widowControl w:val="0"/>
              <w:overflowPunct/>
              <w:textAlignment w:val="auto"/>
              <w:rPr>
                <w:b/>
                <w:sz w:val="24"/>
                <w:szCs w:val="24"/>
              </w:rPr>
            </w:pPr>
            <w:r w:rsidRPr="00E756CB">
              <w:rPr>
                <w:bCs/>
                <w:color w:val="26282F"/>
                <w:sz w:val="24"/>
                <w:szCs w:val="24"/>
              </w:rPr>
              <w:t>Приложение</w:t>
            </w:r>
          </w:p>
          <w:p w:rsidR="00E756CB" w:rsidRPr="00E756CB" w:rsidRDefault="00E756CB" w:rsidP="00E756CB">
            <w:pPr>
              <w:widowControl w:val="0"/>
              <w:overflowPunct/>
              <w:textAlignment w:val="auto"/>
              <w:rPr>
                <w:b/>
                <w:sz w:val="24"/>
                <w:szCs w:val="24"/>
              </w:rPr>
            </w:pPr>
            <w:r w:rsidRPr="00E756CB">
              <w:rPr>
                <w:bCs/>
                <w:color w:val="26282F"/>
                <w:sz w:val="24"/>
                <w:szCs w:val="24"/>
              </w:rPr>
              <w:t xml:space="preserve">к </w:t>
            </w:r>
            <w:r w:rsidRPr="00E756CB">
              <w:rPr>
                <w:bCs/>
                <w:sz w:val="24"/>
                <w:szCs w:val="24"/>
              </w:rPr>
              <w:t>постановлению</w:t>
            </w:r>
            <w:r w:rsidRPr="00E756CB">
              <w:rPr>
                <w:bCs/>
                <w:color w:val="26282F"/>
                <w:sz w:val="24"/>
                <w:szCs w:val="24"/>
              </w:rPr>
              <w:t xml:space="preserve"> Администрации</w:t>
            </w:r>
          </w:p>
          <w:p w:rsidR="00E756CB" w:rsidRPr="00E756CB" w:rsidRDefault="00E756CB" w:rsidP="00E756CB">
            <w:pPr>
              <w:widowControl w:val="0"/>
              <w:overflowPunct/>
              <w:textAlignment w:val="auto"/>
              <w:rPr>
                <w:b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 xml:space="preserve">Фировского </w:t>
            </w:r>
            <w:r w:rsidR="00762E86">
              <w:rPr>
                <w:bCs/>
                <w:color w:val="26282F"/>
                <w:sz w:val="24"/>
                <w:szCs w:val="24"/>
              </w:rPr>
              <w:t>р</w:t>
            </w:r>
            <w:r w:rsidRPr="00E756CB">
              <w:rPr>
                <w:bCs/>
                <w:color w:val="26282F"/>
                <w:sz w:val="24"/>
                <w:szCs w:val="24"/>
              </w:rPr>
              <w:t>айона</w:t>
            </w:r>
          </w:p>
          <w:p w:rsidR="00E756CB" w:rsidRPr="00E756CB" w:rsidRDefault="00E756CB" w:rsidP="00E756CB">
            <w:pPr>
              <w:widowControl w:val="0"/>
              <w:overflowPunct/>
              <w:textAlignment w:val="auto"/>
              <w:rPr>
                <w:b/>
                <w:sz w:val="24"/>
                <w:szCs w:val="24"/>
              </w:rPr>
            </w:pPr>
            <w:r w:rsidRPr="00E756CB">
              <w:rPr>
                <w:bCs/>
                <w:color w:val="26282F"/>
                <w:sz w:val="24"/>
                <w:szCs w:val="24"/>
              </w:rPr>
              <w:t xml:space="preserve">от </w:t>
            </w:r>
            <w:r w:rsidR="00A22471">
              <w:rPr>
                <w:bCs/>
                <w:color w:val="26282F"/>
                <w:sz w:val="24"/>
                <w:szCs w:val="24"/>
              </w:rPr>
              <w:t>10.08.</w:t>
            </w:r>
            <w:r w:rsidRPr="00E756CB">
              <w:rPr>
                <w:bCs/>
                <w:color w:val="26282F"/>
                <w:sz w:val="24"/>
                <w:szCs w:val="24"/>
              </w:rPr>
              <w:t xml:space="preserve">2015 № </w:t>
            </w:r>
            <w:r w:rsidR="00A22471">
              <w:rPr>
                <w:bCs/>
                <w:color w:val="26282F"/>
                <w:sz w:val="24"/>
                <w:szCs w:val="24"/>
              </w:rPr>
              <w:t>72</w:t>
            </w:r>
          </w:p>
          <w:p w:rsidR="00E756CB" w:rsidRPr="00E756CB" w:rsidRDefault="00E756CB" w:rsidP="00E756CB">
            <w:pPr>
              <w:widowControl w:val="0"/>
              <w:overflowPunct/>
              <w:jc w:val="right"/>
              <w:textAlignment w:val="auto"/>
              <w:rPr>
                <w:sz w:val="24"/>
                <w:szCs w:val="24"/>
              </w:rPr>
            </w:pPr>
          </w:p>
        </w:tc>
      </w:tr>
      <w:bookmarkEnd w:id="8"/>
    </w:tbl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</w:p>
    <w:p w:rsidR="00E756CB" w:rsidRPr="00E756CB" w:rsidRDefault="00E756CB" w:rsidP="00E756CB">
      <w:pPr>
        <w:widowControl w:val="0"/>
        <w:overflowPunct/>
        <w:jc w:val="center"/>
        <w:textAlignment w:val="auto"/>
        <w:outlineLvl w:val="0"/>
        <w:rPr>
          <w:b/>
          <w:bCs/>
          <w:color w:val="26282F"/>
          <w:sz w:val="24"/>
          <w:szCs w:val="24"/>
        </w:rPr>
      </w:pPr>
      <w:r w:rsidRPr="00E756CB">
        <w:rPr>
          <w:b/>
          <w:bCs/>
          <w:color w:val="26282F"/>
          <w:sz w:val="24"/>
          <w:szCs w:val="24"/>
        </w:rPr>
        <w:t>Положение</w:t>
      </w:r>
    </w:p>
    <w:p w:rsidR="00E756CB" w:rsidRPr="00E756CB" w:rsidRDefault="00E756CB" w:rsidP="00E756CB">
      <w:pPr>
        <w:widowControl w:val="0"/>
        <w:overflowPunct/>
        <w:jc w:val="center"/>
        <w:textAlignment w:val="auto"/>
        <w:outlineLvl w:val="0"/>
        <w:rPr>
          <w:b/>
          <w:bCs/>
          <w:color w:val="26282F"/>
          <w:sz w:val="24"/>
          <w:szCs w:val="24"/>
        </w:rPr>
      </w:pPr>
      <w:r w:rsidRPr="00E756CB">
        <w:rPr>
          <w:b/>
          <w:bCs/>
          <w:color w:val="26282F"/>
          <w:sz w:val="24"/>
          <w:szCs w:val="24"/>
        </w:rPr>
        <w:t xml:space="preserve">о системе мониторинга </w:t>
      </w:r>
      <w:proofErr w:type="spellStart"/>
      <w:r w:rsidRPr="00E756CB">
        <w:rPr>
          <w:b/>
          <w:bCs/>
          <w:color w:val="26282F"/>
          <w:sz w:val="24"/>
          <w:szCs w:val="24"/>
        </w:rPr>
        <w:t>этноконфессиональных</w:t>
      </w:r>
      <w:proofErr w:type="spellEnd"/>
      <w:r w:rsidRPr="00E756CB">
        <w:rPr>
          <w:b/>
          <w:bCs/>
          <w:color w:val="26282F"/>
          <w:sz w:val="24"/>
          <w:szCs w:val="24"/>
        </w:rPr>
        <w:t xml:space="preserve"> отношений и оперативного реагирования на проявления межнациональной напряженности на территории </w:t>
      </w:r>
      <w:r>
        <w:rPr>
          <w:b/>
          <w:bCs/>
          <w:color w:val="26282F"/>
          <w:sz w:val="24"/>
          <w:szCs w:val="24"/>
        </w:rPr>
        <w:t>Фировского</w:t>
      </w:r>
      <w:r w:rsidRPr="00E756CB">
        <w:rPr>
          <w:b/>
          <w:bCs/>
          <w:color w:val="26282F"/>
          <w:sz w:val="24"/>
          <w:szCs w:val="24"/>
        </w:rPr>
        <w:t xml:space="preserve"> района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9" w:name="sub_1001"/>
      <w:r w:rsidRPr="00E756CB">
        <w:rPr>
          <w:sz w:val="24"/>
          <w:szCs w:val="24"/>
        </w:rPr>
        <w:t>1. В настоящем Положении используются следующие понятия:</w:t>
      </w:r>
    </w:p>
    <w:bookmarkEnd w:id="9"/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а) </w:t>
      </w:r>
      <w:r w:rsidRPr="00E756CB">
        <w:rPr>
          <w:b/>
          <w:bCs/>
          <w:color w:val="26282F"/>
          <w:sz w:val="24"/>
          <w:szCs w:val="24"/>
        </w:rPr>
        <w:t>межнациональная напряженность</w:t>
      </w:r>
      <w:r w:rsidRPr="00E756CB">
        <w:rPr>
          <w:sz w:val="24"/>
          <w:szCs w:val="24"/>
        </w:rPr>
        <w:t xml:space="preserve"> - особое психическое состояние этнической общности, которое формируется в процессе отражения групповым этническим сознанием совокупности неблагоприятных внешних условий, ущемляющих интересы этноса, дестабилизирующих его состояние и затрудняющих его развитие;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б) </w:t>
      </w:r>
      <w:r w:rsidRPr="00E756CB">
        <w:rPr>
          <w:b/>
          <w:bCs/>
          <w:color w:val="26282F"/>
          <w:sz w:val="24"/>
          <w:szCs w:val="24"/>
        </w:rPr>
        <w:t>межнациональный конфликт</w:t>
      </w:r>
      <w:r w:rsidRPr="00E756CB">
        <w:rPr>
          <w:sz w:val="24"/>
          <w:szCs w:val="24"/>
        </w:rPr>
        <w:t xml:space="preserve"> - столкновение интересов двух и более этнических общностей, принимающее различные формы противостояния, в котором национальная принадлежность и национальные различия становятся доминирующей мотивацией действий;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proofErr w:type="gramStart"/>
      <w:r w:rsidRPr="00E756CB">
        <w:rPr>
          <w:sz w:val="24"/>
          <w:szCs w:val="24"/>
        </w:rPr>
        <w:t xml:space="preserve">в) </w:t>
      </w:r>
      <w:r w:rsidRPr="00E756CB">
        <w:rPr>
          <w:b/>
          <w:bCs/>
          <w:color w:val="26282F"/>
          <w:sz w:val="24"/>
          <w:szCs w:val="24"/>
        </w:rPr>
        <w:t>конфликтная ситуация в сфере межнациональных отношений</w:t>
      </w:r>
      <w:r w:rsidRPr="00E756CB">
        <w:rPr>
          <w:bCs/>
          <w:color w:val="26282F"/>
          <w:sz w:val="24"/>
          <w:szCs w:val="24"/>
        </w:rPr>
        <w:t xml:space="preserve"> (далее - конфликтная ситуация) </w:t>
      </w:r>
      <w:r w:rsidRPr="00E756CB">
        <w:rPr>
          <w:sz w:val="24"/>
          <w:szCs w:val="24"/>
        </w:rPr>
        <w:t>- наличие скрытых противоречий и социальной напряженности, основанных на ущемлении законных интересов, потребностей и ценностей граждан либо представляющих их интересы некоммерческих организаций, искаженной и непроверенной информации, неадекватном восприятии происходящих в обществе или отдельных социальных группах изменений, проецируемых на этническую или религиозную почву;</w:t>
      </w:r>
      <w:proofErr w:type="gramEnd"/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г) </w:t>
      </w:r>
      <w:r w:rsidRPr="00E756CB">
        <w:rPr>
          <w:b/>
          <w:bCs/>
          <w:color w:val="26282F"/>
          <w:sz w:val="24"/>
          <w:szCs w:val="24"/>
        </w:rPr>
        <w:t>этническая общность</w:t>
      </w:r>
      <w:r w:rsidRPr="00E756CB">
        <w:rPr>
          <w:sz w:val="24"/>
          <w:szCs w:val="24"/>
        </w:rPr>
        <w:t xml:space="preserve"> - общность людей, исторически сложившаяся на основе происхождения, территории, языка и культуры;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д) </w:t>
      </w:r>
      <w:r w:rsidRPr="00E756CB">
        <w:rPr>
          <w:b/>
          <w:bCs/>
          <w:color w:val="26282F"/>
          <w:sz w:val="24"/>
          <w:szCs w:val="24"/>
        </w:rPr>
        <w:t>диаспоры</w:t>
      </w:r>
      <w:r w:rsidRPr="00E756CB">
        <w:rPr>
          <w:sz w:val="24"/>
          <w:szCs w:val="24"/>
        </w:rPr>
        <w:t xml:space="preserve"> - группы лиц, относящих себя к определенной этнической общности и находящихся вне исторической территории расселения.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10" w:name="sub_1002"/>
      <w:r w:rsidRPr="00E756CB">
        <w:rPr>
          <w:sz w:val="24"/>
          <w:szCs w:val="24"/>
        </w:rPr>
        <w:t xml:space="preserve">2. К конфликтным ситуациям, требующим оперативного реагирования со стороны Администрации </w:t>
      </w:r>
      <w:r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>, относятся:</w:t>
      </w:r>
    </w:p>
    <w:bookmarkEnd w:id="10"/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а) публичные конфликтные ситуации между отдельными гражданами или их группами и представителями органов местного самоуправления </w:t>
      </w:r>
      <w:r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б) конфликтные ситуации между несколькими этническими общностями либо представляющими их интересы некоммерческими организациями и хозяйствующими субъектами, деятельность которых затрагивает этнокультурные интересы населения;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в) общественные акции протеста на национальной или религиозной почве;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г) открытые (публичные) проявления национальной, расовой или религиозной нетерпимости, в том числе в средствах массовой информации.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11" w:name="sub_1003"/>
      <w:r w:rsidRPr="00E756CB">
        <w:rPr>
          <w:sz w:val="24"/>
          <w:szCs w:val="24"/>
        </w:rPr>
        <w:t xml:space="preserve">3. Система мониторинга </w:t>
      </w:r>
      <w:proofErr w:type="spellStart"/>
      <w:r w:rsidRPr="00E756CB">
        <w:rPr>
          <w:sz w:val="24"/>
          <w:szCs w:val="24"/>
        </w:rPr>
        <w:t>этноконфессиональных</w:t>
      </w:r>
      <w:proofErr w:type="spellEnd"/>
      <w:r w:rsidRPr="00E756CB">
        <w:rPr>
          <w:sz w:val="24"/>
          <w:szCs w:val="24"/>
        </w:rPr>
        <w:t xml:space="preserve"> отношений и оперативного реагирования на проявления межнациональной напряженности на территории </w:t>
      </w:r>
      <w:r>
        <w:rPr>
          <w:sz w:val="24"/>
          <w:szCs w:val="24"/>
        </w:rPr>
        <w:t xml:space="preserve">Фировского </w:t>
      </w:r>
      <w:r w:rsidRPr="00E756CB">
        <w:rPr>
          <w:sz w:val="24"/>
          <w:szCs w:val="24"/>
        </w:rPr>
        <w:t>района (далее - Система мониторинга) формируется в рамках реализации государственной национальной политики в соответствии с подпунктом "а" пункта 2 перечня поручений Президента Российской Федерации от 13.02.2013 N Пр-336 по противодействию религиозному экстремизму.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12" w:name="sub_1004"/>
      <w:bookmarkEnd w:id="11"/>
      <w:r w:rsidRPr="00E756CB">
        <w:rPr>
          <w:sz w:val="24"/>
          <w:szCs w:val="24"/>
        </w:rPr>
        <w:t xml:space="preserve">4. С целью выявления конфликтных ситуаций Администрацией </w:t>
      </w:r>
      <w:r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 (уполномоченным должностным лицом) в пределах своей компетенции осуществляется постоянный мониторинг состояния конфликтности в межнациональных отношениях, задачами которого являются:</w:t>
      </w:r>
    </w:p>
    <w:bookmarkEnd w:id="12"/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а) получение, обработка и анализ данных о состоянии межнациональных отношений, а также информации о деятельности этнокультурных и казачьих общественных объединений, религиозных организаций, диаспор, национальных меньшинств и т.д.;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б) своевременное выявление и прогнозирование процессов, происходящих в сфере межнациональных отношений, предупреждение или ликвидация столкновений социальных, политических, экономических, культурных интересов двух и более этнических общностей, принимающих форму межнационального конфликта на территории </w:t>
      </w:r>
      <w:r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13" w:name="sub_1005"/>
      <w:r w:rsidRPr="00E756CB">
        <w:rPr>
          <w:sz w:val="24"/>
          <w:szCs w:val="24"/>
        </w:rPr>
        <w:t xml:space="preserve">5. Мониторинг </w:t>
      </w:r>
      <w:proofErr w:type="spellStart"/>
      <w:r w:rsidRPr="00E756CB">
        <w:rPr>
          <w:sz w:val="24"/>
          <w:szCs w:val="24"/>
        </w:rPr>
        <w:t>этноконфессиональных</w:t>
      </w:r>
      <w:proofErr w:type="spellEnd"/>
      <w:r w:rsidRPr="00E756CB">
        <w:rPr>
          <w:sz w:val="24"/>
          <w:szCs w:val="24"/>
        </w:rPr>
        <w:t xml:space="preserve"> отношений (далее - мониторинг) охватывает диаспоры и население, исторически проживающие на соответствующей территории, а также </w:t>
      </w:r>
      <w:r w:rsidRPr="00E756CB">
        <w:rPr>
          <w:sz w:val="24"/>
          <w:szCs w:val="24"/>
        </w:rPr>
        <w:lastRenderedPageBreak/>
        <w:t>общественные объединения и религиозные организации, созданные представителями определенной религиозной или этнической общности в целях реализации своих духовных, социальных и этнокультурных интересов.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14" w:name="sub_1006"/>
      <w:bookmarkEnd w:id="13"/>
      <w:r w:rsidRPr="00E756CB">
        <w:rPr>
          <w:sz w:val="24"/>
          <w:szCs w:val="24"/>
        </w:rPr>
        <w:t>6. Объектом мониторинга является влияющая на состояние межнациональных отношений деятельность:</w:t>
      </w:r>
    </w:p>
    <w:bookmarkEnd w:id="14"/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а) органов местного самоуправления </w:t>
      </w:r>
      <w:r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б) образовательных организаций;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в) средств массовой информации;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г) некоммерческих организаций, представляющих интересы этнических общностей;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д) казачьих обществ и общественных объединений казаков;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е) религиозных организаций и религиозных объединений;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ж) молодежных общественных организаций;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з) отдельных лиц, активно распространяющих информацию по вопросам межнациональных отношений в информационно-телекоммуникационной сети Интернет.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15" w:name="sub_1007"/>
      <w:r w:rsidRPr="00E756CB">
        <w:rPr>
          <w:sz w:val="24"/>
          <w:szCs w:val="24"/>
        </w:rPr>
        <w:t>7. Предметом мониторинга являются формирующиеся межнациональные конфликтные ситуации, а также процессы, воздействующие на состояние межнациональных отношений, например:</w:t>
      </w:r>
    </w:p>
    <w:bookmarkEnd w:id="15"/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а) экономические (уровень и сферы занятости населения, уровень благосостояния, распределение собственности);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б) политические (представительство различных этнических общностей в исполнительных органах государственной власти Тверской области, органах местного самоуправления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района, формы реализации политических прав);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в) </w:t>
      </w:r>
      <w:proofErr w:type="gramStart"/>
      <w:r w:rsidRPr="00E756CB">
        <w:rPr>
          <w:sz w:val="24"/>
          <w:szCs w:val="24"/>
        </w:rPr>
        <w:t>социальные</w:t>
      </w:r>
      <w:proofErr w:type="gramEnd"/>
      <w:r w:rsidRPr="00E756CB">
        <w:rPr>
          <w:sz w:val="24"/>
          <w:szCs w:val="24"/>
        </w:rPr>
        <w:t xml:space="preserve"> (доступ к услугам, предоставляемым социальной инфраструктурой);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г) </w:t>
      </w:r>
      <w:proofErr w:type="gramStart"/>
      <w:r w:rsidRPr="00E756CB">
        <w:rPr>
          <w:sz w:val="24"/>
          <w:szCs w:val="24"/>
        </w:rPr>
        <w:t>культурные</w:t>
      </w:r>
      <w:proofErr w:type="gramEnd"/>
      <w:r w:rsidRPr="00E756CB">
        <w:rPr>
          <w:sz w:val="24"/>
          <w:szCs w:val="24"/>
        </w:rPr>
        <w:t xml:space="preserve"> (удовлетворение языковых, образовательных, этнокультурных и религиозных потребностей);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д) иные процессы, которые могут оказывать воздействие на состояние межнациональных отношений.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16" w:name="sub_1008"/>
      <w:r w:rsidRPr="00E756CB">
        <w:rPr>
          <w:sz w:val="24"/>
          <w:szCs w:val="24"/>
        </w:rPr>
        <w:t xml:space="preserve">8. Мониторинг проводится в рамках взаимодействия органов местного самоуправления муниципальных образований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района, правоохранительных органов, религиозных организаций и национальных общественных объединений, действующих на территории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17" w:name="sub_1009"/>
      <w:bookmarkEnd w:id="16"/>
      <w:r w:rsidRPr="00E756CB">
        <w:rPr>
          <w:sz w:val="24"/>
          <w:szCs w:val="24"/>
        </w:rPr>
        <w:t>9. В рамках мониторинга осуществляется:</w:t>
      </w:r>
    </w:p>
    <w:bookmarkEnd w:id="17"/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а) рассмотрение и анализ устных и письменных обращений граждан и должностных лиц, в том числе получение информации по телефону ЕДДС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района, результатов приема граждан по вопросам, касающимся </w:t>
      </w:r>
      <w:proofErr w:type="spellStart"/>
      <w:r w:rsidRPr="00E756CB">
        <w:rPr>
          <w:sz w:val="24"/>
          <w:szCs w:val="24"/>
        </w:rPr>
        <w:t>этноконфессиональной</w:t>
      </w:r>
      <w:proofErr w:type="spellEnd"/>
      <w:r w:rsidRPr="00E756CB">
        <w:rPr>
          <w:sz w:val="24"/>
          <w:szCs w:val="24"/>
        </w:rPr>
        <w:t xml:space="preserve"> сферы общественных отношений;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б) получение информации в устной и письменной форме от религиозных организаций и национальных общественных объединений по вопросам состояния </w:t>
      </w:r>
      <w:proofErr w:type="spellStart"/>
      <w:r w:rsidRPr="00E756CB">
        <w:rPr>
          <w:sz w:val="24"/>
          <w:szCs w:val="24"/>
        </w:rPr>
        <w:t>этноконфессиональных</w:t>
      </w:r>
      <w:proofErr w:type="spellEnd"/>
      <w:r w:rsidRPr="00E756CB">
        <w:rPr>
          <w:sz w:val="24"/>
          <w:szCs w:val="24"/>
        </w:rPr>
        <w:t xml:space="preserve"> отношений в ходе встреч, рабочих совещаний, круглых столов, конференций;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в) получение информации в устной и (или) письменной форме от органов внутренних дел, органов миграционной службы, федеральной службы безопасности, прокуратуры;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г) получение информации в результате мониторинга средств массовой информации, </w:t>
      </w:r>
      <w:proofErr w:type="spellStart"/>
      <w:r w:rsidRPr="00E756CB">
        <w:rPr>
          <w:sz w:val="24"/>
          <w:szCs w:val="24"/>
        </w:rPr>
        <w:t>блогосферы</w:t>
      </w:r>
      <w:proofErr w:type="spellEnd"/>
      <w:r w:rsidRPr="00E756CB">
        <w:rPr>
          <w:sz w:val="24"/>
          <w:szCs w:val="24"/>
        </w:rPr>
        <w:t>, социальных сетей в информационно-телекоммуникационной сети Интернет;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д) проведение социологических исследований с целью выявления оценки населением межнациональных отношений в </w:t>
      </w:r>
      <w:proofErr w:type="spellStart"/>
      <w:r w:rsidR="00762E86">
        <w:rPr>
          <w:sz w:val="24"/>
          <w:szCs w:val="24"/>
        </w:rPr>
        <w:t>Фировском</w:t>
      </w:r>
      <w:proofErr w:type="spellEnd"/>
      <w:r w:rsidRPr="00E756CB">
        <w:rPr>
          <w:sz w:val="24"/>
          <w:szCs w:val="24"/>
        </w:rPr>
        <w:t xml:space="preserve"> районе.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18" w:name="sub_1010"/>
      <w:r w:rsidRPr="00E756CB">
        <w:rPr>
          <w:sz w:val="24"/>
          <w:szCs w:val="24"/>
        </w:rPr>
        <w:t xml:space="preserve">10. В случае поступления информации о наличии скрытых противоречий и социальной напряженности, полученной в результате мониторинга или взаимодействия с национальными общественными объединениями, Администрация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района:</w:t>
      </w:r>
    </w:p>
    <w:bookmarkEnd w:id="18"/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а) взаимодействует с органами местного самоуправления муниципального образования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района, на территории которого возможна конфликтная ситуация, лидерами национальных общественных объединений, в том числе казачьих, религиозных организаций, с целью выяснения ситуации;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б) информирует заинтересованные органы о наличии скрытых противоречий, социальной напряженности и действиях, предпринимаемых для их предотвращения (с момента возникновения конфликтной ситуации до ее полного урегулирования рекомендуется информировать ежедневно);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в) разрабатывает план первоочередных мер по предупреждению возможной конфликтной ситуации;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19" w:name="sub_10104"/>
      <w:r w:rsidRPr="00E756CB">
        <w:rPr>
          <w:sz w:val="24"/>
          <w:szCs w:val="24"/>
        </w:rPr>
        <w:lastRenderedPageBreak/>
        <w:t>г) вносит предложения о необходимости формирования рабочей группы для комплексного рассмотрения на месте ситуации, способной привести к социальной напряженности и конфликтной ситуации;</w:t>
      </w:r>
    </w:p>
    <w:bookmarkEnd w:id="19"/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д) обеспечивает взаимодействие с редакциями и корреспондентами центральных, региональных и местных печатных и электронных средств массовой информации, в том числе посредством проведения пресс-конференций, распространения пресс-релизов и других методов, включая работу в информационно-телекоммуникационной сети Интернет;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е) организует проведение мониторинга освещения данной ситуации в печатных и электронных средствах массовой информации, информационно-телекоммуникационной сети Интернет и разъяснительной работы, направленной на предотвращение публикации материалов, способных привести к развитию конфликтной ситуации;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ж) обеспечивает (в случае необходимости) взаимодействие с правоохранительными органами, иными территориальными органами федеральных органов исполнительной власти в Тверской области и способствуют их привлечению к анализу и урегулированию ситуации;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з) организует встречи с руководителями этнокультурных объединений, лидерами религиозных организаций, пользующимися авторитетом деятелями науки и культуры, общественными и политическими деятелями, руководителями организаций и учреждений по вопросам формирующейся конфликтной ситуации;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и) обеспечивает проведение внеочередных заседаний </w:t>
      </w:r>
      <w:r w:rsidR="00762E86">
        <w:rPr>
          <w:sz w:val="24"/>
          <w:szCs w:val="24"/>
        </w:rPr>
        <w:t>межведомственного Совета по делам национальностей</w:t>
      </w:r>
      <w:r w:rsidRPr="00E756CB">
        <w:rPr>
          <w:sz w:val="24"/>
          <w:szCs w:val="24"/>
        </w:rPr>
        <w:t>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20" w:name="sub_1011"/>
      <w:r w:rsidRPr="00E756CB">
        <w:rPr>
          <w:sz w:val="24"/>
          <w:szCs w:val="24"/>
        </w:rPr>
        <w:t xml:space="preserve">11. В целях обеспечения оперативного реагирования на выявленные факты межнациональной напряженности Администрация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 (ответственное должностное лицо) осуществляет информирование о фактах проявления межнациональной напряженности незамедлительно с момента их выявления Главное управление региональной безопасности Тверской области, управление общественных связей аппарата Правительства Тверской области;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21" w:name="sub_1012"/>
      <w:bookmarkEnd w:id="20"/>
      <w:r w:rsidRPr="00E756CB">
        <w:rPr>
          <w:sz w:val="24"/>
          <w:szCs w:val="24"/>
        </w:rPr>
        <w:t xml:space="preserve">12. В целях предотвращения искаженного информационного освещения конфликтной ситуации Администрация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 совместно с органами местного самоуправления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района:</w:t>
      </w:r>
    </w:p>
    <w:bookmarkEnd w:id="21"/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а) оперативно доводят до населения через средства массовой информации сведения о развитии ситуации и деятельности Администрации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района, органов местного самоуправления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 по ликвидации конфликтной ситуации;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>б) организовывают брифинги, пресс-конференции, ради</w:t>
      </w:r>
      <w:proofErr w:type="gramStart"/>
      <w:r w:rsidRPr="00E756CB">
        <w:rPr>
          <w:sz w:val="24"/>
          <w:szCs w:val="24"/>
        </w:rPr>
        <w:t>о-</w:t>
      </w:r>
      <w:proofErr w:type="gramEnd"/>
      <w:r w:rsidRPr="00E756CB">
        <w:rPr>
          <w:sz w:val="24"/>
          <w:szCs w:val="24"/>
        </w:rPr>
        <w:t xml:space="preserve"> и телеинтервью должностных лиц Администрации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района, органов местного самоуправления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 в средствах массовой информации.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bookmarkStart w:id="22" w:name="sub_1013"/>
      <w:r w:rsidRPr="00E756CB">
        <w:rPr>
          <w:sz w:val="24"/>
          <w:szCs w:val="24"/>
        </w:rPr>
        <w:t xml:space="preserve">13. В целях ликвидации последствий конфликтных ситуаций деятельность рабочей группы (в случае ее формирования в соответствии с </w:t>
      </w:r>
      <w:r w:rsidRPr="00E756CB">
        <w:rPr>
          <w:bCs/>
          <w:sz w:val="24"/>
          <w:szCs w:val="24"/>
        </w:rPr>
        <w:t>подпунктом "г" пункта 10</w:t>
      </w:r>
      <w:r w:rsidRPr="00E756CB">
        <w:rPr>
          <w:sz w:val="24"/>
          <w:szCs w:val="24"/>
        </w:rPr>
        <w:t xml:space="preserve"> настоящего Положения) может быть продолжена.</w:t>
      </w:r>
    </w:p>
    <w:bookmarkEnd w:id="22"/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  <w:r w:rsidRPr="00E756CB">
        <w:rPr>
          <w:sz w:val="24"/>
          <w:szCs w:val="24"/>
        </w:rPr>
        <w:t xml:space="preserve">По итогам деятельности рабочей группы вырабатываются предложения по профилактике и предотвращению возникновения аналогичной конфликтной ситуации, которые направляются в органы местного самоуправления </w:t>
      </w:r>
      <w:r w:rsidR="00762E86">
        <w:rPr>
          <w:sz w:val="24"/>
          <w:szCs w:val="24"/>
        </w:rPr>
        <w:t>Фировского</w:t>
      </w:r>
      <w:r w:rsidRPr="00E756CB">
        <w:rPr>
          <w:sz w:val="24"/>
          <w:szCs w:val="24"/>
        </w:rPr>
        <w:t xml:space="preserve"> района.</w:t>
      </w:r>
    </w:p>
    <w:p w:rsidR="00E756CB" w:rsidRPr="00E756CB" w:rsidRDefault="00E756CB" w:rsidP="00E756CB">
      <w:pPr>
        <w:widowControl w:val="0"/>
        <w:overflowPunct/>
        <w:ind w:firstLine="720"/>
        <w:jc w:val="both"/>
        <w:textAlignment w:val="auto"/>
        <w:rPr>
          <w:sz w:val="24"/>
          <w:szCs w:val="24"/>
        </w:rPr>
      </w:pPr>
    </w:p>
    <w:p w:rsidR="00E756CB" w:rsidRPr="00E756CB" w:rsidRDefault="00E756CB" w:rsidP="00E756CB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E756CB" w:rsidRPr="00E756CB" w:rsidRDefault="00E756CB" w:rsidP="008717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756CB" w:rsidRPr="00E756CB" w:rsidRDefault="00E756CB" w:rsidP="008717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E756CB" w:rsidRPr="00E756CB" w:rsidSect="001168B1">
      <w:pgSz w:w="11906" w:h="16838"/>
      <w:pgMar w:top="510" w:right="510" w:bottom="51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7BF9"/>
    <w:multiLevelType w:val="hybridMultilevel"/>
    <w:tmpl w:val="FDFE90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3F4"/>
    <w:rsid w:val="00011611"/>
    <w:rsid w:val="0004168F"/>
    <w:rsid w:val="00053EC5"/>
    <w:rsid w:val="001168B1"/>
    <w:rsid w:val="00146958"/>
    <w:rsid w:val="001475E4"/>
    <w:rsid w:val="00151886"/>
    <w:rsid w:val="001568A3"/>
    <w:rsid w:val="00182599"/>
    <w:rsid w:val="00186379"/>
    <w:rsid w:val="001C6243"/>
    <w:rsid w:val="001E0AA1"/>
    <w:rsid w:val="001E2B19"/>
    <w:rsid w:val="00223036"/>
    <w:rsid w:val="002300B7"/>
    <w:rsid w:val="00232278"/>
    <w:rsid w:val="0026537E"/>
    <w:rsid w:val="002D050B"/>
    <w:rsid w:val="002D07BB"/>
    <w:rsid w:val="00302FC0"/>
    <w:rsid w:val="00353C8A"/>
    <w:rsid w:val="003B247D"/>
    <w:rsid w:val="0041128F"/>
    <w:rsid w:val="00424273"/>
    <w:rsid w:val="00465E0E"/>
    <w:rsid w:val="004920D0"/>
    <w:rsid w:val="004A010A"/>
    <w:rsid w:val="004A09D7"/>
    <w:rsid w:val="0050621F"/>
    <w:rsid w:val="005216D0"/>
    <w:rsid w:val="00543202"/>
    <w:rsid w:val="00543615"/>
    <w:rsid w:val="005C15CC"/>
    <w:rsid w:val="005D3012"/>
    <w:rsid w:val="00657D0C"/>
    <w:rsid w:val="00694A70"/>
    <w:rsid w:val="006B5B05"/>
    <w:rsid w:val="006C6007"/>
    <w:rsid w:val="00704673"/>
    <w:rsid w:val="0072249D"/>
    <w:rsid w:val="00727C77"/>
    <w:rsid w:val="00732FB2"/>
    <w:rsid w:val="00762E86"/>
    <w:rsid w:val="007A1CDB"/>
    <w:rsid w:val="007A361A"/>
    <w:rsid w:val="007B23FD"/>
    <w:rsid w:val="007D3FAB"/>
    <w:rsid w:val="007E0079"/>
    <w:rsid w:val="007E7251"/>
    <w:rsid w:val="008450BC"/>
    <w:rsid w:val="00864AC7"/>
    <w:rsid w:val="008717E9"/>
    <w:rsid w:val="00871A5E"/>
    <w:rsid w:val="00974A09"/>
    <w:rsid w:val="00A22471"/>
    <w:rsid w:val="00A27D17"/>
    <w:rsid w:val="00A27D68"/>
    <w:rsid w:val="00A566F1"/>
    <w:rsid w:val="00A83029"/>
    <w:rsid w:val="00AA3D69"/>
    <w:rsid w:val="00AD4CCF"/>
    <w:rsid w:val="00B058D9"/>
    <w:rsid w:val="00B6681C"/>
    <w:rsid w:val="00B963F4"/>
    <w:rsid w:val="00B9775C"/>
    <w:rsid w:val="00BA0ECC"/>
    <w:rsid w:val="00C35B53"/>
    <w:rsid w:val="00C40BD7"/>
    <w:rsid w:val="00C459F0"/>
    <w:rsid w:val="00C53912"/>
    <w:rsid w:val="00C53E61"/>
    <w:rsid w:val="00C67B4E"/>
    <w:rsid w:val="00C93FCD"/>
    <w:rsid w:val="00C96848"/>
    <w:rsid w:val="00CA3BFA"/>
    <w:rsid w:val="00CB4843"/>
    <w:rsid w:val="00CB4908"/>
    <w:rsid w:val="00CC335B"/>
    <w:rsid w:val="00CC6D2E"/>
    <w:rsid w:val="00CF1B22"/>
    <w:rsid w:val="00D5783D"/>
    <w:rsid w:val="00D8272C"/>
    <w:rsid w:val="00DA0944"/>
    <w:rsid w:val="00DE6378"/>
    <w:rsid w:val="00E06265"/>
    <w:rsid w:val="00E12F7D"/>
    <w:rsid w:val="00E268A8"/>
    <w:rsid w:val="00E34DE8"/>
    <w:rsid w:val="00E756CB"/>
    <w:rsid w:val="00E817E2"/>
    <w:rsid w:val="00E8293B"/>
    <w:rsid w:val="00EA7DFA"/>
    <w:rsid w:val="00F340A9"/>
    <w:rsid w:val="00F37D78"/>
    <w:rsid w:val="00F55EC8"/>
    <w:rsid w:val="00F755F9"/>
    <w:rsid w:val="00FC0BE8"/>
    <w:rsid w:val="00FD504D"/>
    <w:rsid w:val="00FE1AF5"/>
    <w:rsid w:val="00FF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8A3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2B19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D8272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65E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8717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7AFFE-63D8-4FAD-AE3D-D54460F9B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1843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12326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Информотдел</cp:lastModifiedBy>
  <cp:revision>6</cp:revision>
  <cp:lastPrinted>2015-08-10T09:15:00Z</cp:lastPrinted>
  <dcterms:created xsi:type="dcterms:W3CDTF">2015-08-10T08:46:00Z</dcterms:created>
  <dcterms:modified xsi:type="dcterms:W3CDTF">2015-10-12T05:47:00Z</dcterms:modified>
</cp:coreProperties>
</file>