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506" w:rsidRPr="00322506" w:rsidRDefault="00322506" w:rsidP="00322506">
      <w:pPr>
        <w:pStyle w:val="a8"/>
        <w:spacing w:after="0"/>
        <w:ind w:firstLine="540"/>
        <w:jc w:val="right"/>
        <w:rPr>
          <w:b/>
        </w:rPr>
      </w:pPr>
      <w:bookmarkStart w:id="0" w:name="_GoBack"/>
      <w:bookmarkEnd w:id="0"/>
      <w:r w:rsidRPr="00322506">
        <w:rPr>
          <w:noProof/>
        </w:rPr>
        <w:drawing>
          <wp:anchor distT="0" distB="0" distL="114300" distR="114300" simplePos="0" relativeHeight="251658752" behindDoc="0" locked="0" layoutInCell="1" allowOverlap="1" wp14:anchorId="6263F976" wp14:editId="3066177C">
            <wp:simplePos x="0" y="0"/>
            <wp:positionH relativeFrom="column">
              <wp:posOffset>-527685</wp:posOffset>
            </wp:positionH>
            <wp:positionV relativeFrom="paragraph">
              <wp:posOffset>-307340</wp:posOffset>
            </wp:positionV>
            <wp:extent cx="1314450" cy="1274666"/>
            <wp:effectExtent l="0" t="0" r="0" b="1905"/>
            <wp:wrapNone/>
            <wp:docPr id="2" name="Рисунок 1" descr="Описание: D:\УФНС 2012\Логотип\FNS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D:\УФНС 2012\Логотип\FNS-logo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388" t="22917" r="31743" b="261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746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22506">
        <w:rPr>
          <w:b/>
        </w:rPr>
        <w:t xml:space="preserve">Пресс-релиз УФНС России </w:t>
      </w:r>
    </w:p>
    <w:p w:rsidR="00322506" w:rsidRPr="00322506" w:rsidRDefault="00322506" w:rsidP="00322506">
      <w:pPr>
        <w:pStyle w:val="a3"/>
        <w:shd w:val="clear" w:color="auto" w:fill="FFFFFF"/>
        <w:spacing w:before="0" w:beforeAutospacing="0" w:after="0" w:afterAutospacing="0"/>
        <w:ind w:firstLine="708"/>
        <w:jc w:val="right"/>
        <w:rPr>
          <w:b/>
          <w:color w:val="000000" w:themeColor="text1"/>
        </w:rPr>
      </w:pPr>
      <w:r w:rsidRPr="00322506">
        <w:rPr>
          <w:b/>
        </w:rPr>
        <w:t>по Тверской области</w:t>
      </w:r>
    </w:p>
    <w:p w:rsidR="00322506" w:rsidRDefault="00322506" w:rsidP="00322506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b/>
          <w:color w:val="000000" w:themeColor="text1"/>
          <w:sz w:val="26"/>
          <w:szCs w:val="26"/>
        </w:rPr>
      </w:pPr>
    </w:p>
    <w:p w:rsidR="00322506" w:rsidRDefault="00322506" w:rsidP="00322506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b/>
          <w:color w:val="000000" w:themeColor="text1"/>
          <w:sz w:val="26"/>
          <w:szCs w:val="26"/>
        </w:rPr>
      </w:pPr>
    </w:p>
    <w:p w:rsidR="00322506" w:rsidRPr="00322506" w:rsidRDefault="00322506" w:rsidP="00322506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color w:val="000000" w:themeColor="text1"/>
        </w:rPr>
      </w:pPr>
      <w:r w:rsidRPr="00322506">
        <w:rPr>
          <w:b/>
          <w:color w:val="000000" w:themeColor="text1"/>
        </w:rPr>
        <w:t>Как платят налог несовершеннолетние граждане</w:t>
      </w:r>
    </w:p>
    <w:p w:rsidR="00322506" w:rsidRPr="00322506" w:rsidRDefault="00322506" w:rsidP="0097354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</w:p>
    <w:p w:rsidR="00322506" w:rsidRPr="00322506" w:rsidRDefault="00322506" w:rsidP="00322506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2506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225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Тверской области около 80 тысяч несовершеннолетних </w:t>
      </w:r>
      <w:r w:rsidR="001662D6">
        <w:rPr>
          <w:rFonts w:ascii="Times New Roman" w:hAnsi="Times New Roman" w:cs="Times New Roman"/>
          <w:color w:val="000000" w:themeColor="text1"/>
          <w:sz w:val="24"/>
          <w:szCs w:val="24"/>
        </w:rPr>
        <w:t>граждан</w:t>
      </w:r>
      <w:r w:rsidRPr="003225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являются собственниками имущества. </w:t>
      </w:r>
    </w:p>
    <w:p w:rsidR="00322506" w:rsidRPr="00322506" w:rsidRDefault="00322506" w:rsidP="00322506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25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Обычно дети получают доли в праве собственности на недвижимость, приобретенную с использованием средств материнского капитала, а также становятся собственниками имущества в порядке наследования и дарения.</w:t>
      </w:r>
    </w:p>
    <w:p w:rsidR="00322506" w:rsidRPr="00322506" w:rsidRDefault="00322506" w:rsidP="00322506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25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«Независимо от возраста налог начисляется каждому владельцу при наличии в собственности квартир, земельных участков, транспортных средств и иного имущества. Обязанность уплачивать налоги установлена налоговым законодательством. Суммы налогов несовершеннолетних детей не включаются в налоговые уведомления их родителей (законных представителей). Уплачивать налог нужно отдельно и за себя, и за ребенка», - пояснила заместитель начальника отдела Управления </w:t>
      </w:r>
      <w:r w:rsidRPr="0032250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Надежда Охлобыстина</w:t>
      </w:r>
      <w:r w:rsidRPr="0032250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22506" w:rsidRPr="00322506" w:rsidRDefault="00322506" w:rsidP="00322506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25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Кроме того, за несовершеннолетнего ребенка оплатить налоги могут родители, усыновители, опекуны, попечители и иные лица. </w:t>
      </w:r>
    </w:p>
    <w:p w:rsidR="00322506" w:rsidRPr="00322506" w:rsidRDefault="00322506" w:rsidP="0032250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322506">
        <w:rPr>
          <w:color w:val="000000" w:themeColor="text1"/>
        </w:rPr>
        <w:t>Наиболее удобным способом уплаты имущественного налога является сервис </w:t>
      </w:r>
      <w:hyperlink r:id="rId8" w:tgtFrame="_blank" w:history="1">
        <w:r w:rsidRPr="00322506">
          <w:rPr>
            <w:rStyle w:val="a4"/>
            <w:color w:val="000000" w:themeColor="text1"/>
            <w:u w:val="none"/>
          </w:rPr>
          <w:t>«Уплата налогов и пошлин»</w:t>
        </w:r>
      </w:hyperlink>
      <w:r w:rsidRPr="00322506">
        <w:rPr>
          <w:color w:val="000000" w:themeColor="text1"/>
        </w:rPr>
        <w:t> на сайте ФНС России. Пользователи сервисов Личный кабинет</w:t>
      </w:r>
      <w:hyperlink r:id="rId9" w:tgtFrame="_blank" w:history="1"/>
      <w:r w:rsidRPr="00322506">
        <w:rPr>
          <w:color w:val="000000" w:themeColor="text1"/>
        </w:rPr>
        <w:t> (а также мобильного приложения «Налоги ФЛ») могут сформировать платежный документ в своем личном кабинете и заплатить налог онлайн.</w:t>
      </w:r>
    </w:p>
    <w:p w:rsidR="00322506" w:rsidRPr="00322506" w:rsidRDefault="00322506" w:rsidP="00322506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25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Также есть возможность уплатить налог на портале </w:t>
      </w:r>
      <w:proofErr w:type="spellStart"/>
      <w:r w:rsidRPr="00322506">
        <w:rPr>
          <w:rFonts w:ascii="Times New Roman" w:hAnsi="Times New Roman" w:cs="Times New Roman"/>
          <w:color w:val="000000" w:themeColor="text1"/>
          <w:sz w:val="24"/>
          <w:szCs w:val="24"/>
        </w:rPr>
        <w:t>Госуслуг</w:t>
      </w:r>
      <w:proofErr w:type="spellEnd"/>
      <w:r w:rsidRPr="00322506">
        <w:rPr>
          <w:rFonts w:ascii="Times New Roman" w:hAnsi="Times New Roman" w:cs="Times New Roman"/>
          <w:color w:val="000000" w:themeColor="text1"/>
          <w:sz w:val="24"/>
          <w:szCs w:val="24"/>
        </w:rPr>
        <w:t>, через почтовые отделения, через платежные терминалы и приложения банков.</w:t>
      </w:r>
    </w:p>
    <w:p w:rsidR="00322506" w:rsidRPr="00322506" w:rsidRDefault="00322506" w:rsidP="00322506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2506">
        <w:rPr>
          <w:rFonts w:ascii="Times New Roman" w:hAnsi="Times New Roman" w:cs="Times New Roman"/>
          <w:color w:val="000000" w:themeColor="text1"/>
          <w:sz w:val="24"/>
          <w:szCs w:val="24"/>
        </w:rPr>
        <w:t>Самый быстрый способ оплаты — по уникальному идентификатору начислений (УИН), штрих-коду или QR-коду. Все они уникальны для каждого платежа и не требуют ввода реквизитов и данных плательщика.</w:t>
      </w:r>
    </w:p>
    <w:p w:rsidR="00322506" w:rsidRPr="00322506" w:rsidRDefault="00322506" w:rsidP="00322506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2506">
        <w:rPr>
          <w:rFonts w:ascii="Times New Roman" w:hAnsi="Times New Roman" w:cs="Times New Roman"/>
          <w:color w:val="000000" w:themeColor="text1"/>
          <w:sz w:val="24"/>
          <w:szCs w:val="24"/>
        </w:rPr>
        <w:t>Пользователям сервиса «</w:t>
      </w:r>
      <w:hyperlink r:id="rId10" w:history="1">
        <w:r w:rsidRPr="00322506">
          <w:rPr>
            <w:rFonts w:ascii="Times New Roman" w:hAnsi="Times New Roman" w:cs="Times New Roman"/>
            <w:color w:val="000000" w:themeColor="text1"/>
            <w:sz w:val="24"/>
            <w:szCs w:val="24"/>
          </w:rPr>
          <w:t>Личный кабинет налогоплательщика для физических лиц</w:t>
        </w:r>
      </w:hyperlink>
      <w:r w:rsidRPr="00322506">
        <w:rPr>
          <w:rFonts w:ascii="Times New Roman" w:hAnsi="Times New Roman" w:cs="Times New Roman"/>
          <w:color w:val="000000" w:themeColor="text1"/>
          <w:sz w:val="24"/>
          <w:szCs w:val="24"/>
        </w:rPr>
        <w:t>» доступна функция «Семейный доступ», которая позволяет просматривать и оплачивать платежные документы ребенка из личного кабинета родителя. Вкладка «Семейный доступ» расположена в настройках профиля личного кабинета родителя.</w:t>
      </w:r>
    </w:p>
    <w:p w:rsidR="00322506" w:rsidRPr="00322506" w:rsidRDefault="00322506" w:rsidP="00322506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2506">
        <w:rPr>
          <w:rFonts w:ascii="Times New Roman" w:hAnsi="Times New Roman" w:cs="Times New Roman"/>
          <w:color w:val="000000" w:themeColor="text1"/>
          <w:sz w:val="24"/>
          <w:szCs w:val="24"/>
        </w:rPr>
        <w:t>Для использования данной функции и родитель, и несовершеннолетний ребенок должны иметь личные кабинеты. Регистрационную карту за граждан, не достигших 14 лет, могут получить законные представители, обратившись налоговый орган или МФЦ и предъявив свидетельство о рождении и документ, удостоверяющий личность представителя.</w:t>
      </w:r>
    </w:p>
    <w:p w:rsidR="00322506" w:rsidRPr="00322506" w:rsidRDefault="00322506" w:rsidP="00322506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25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разделе «Налоги» появится раскрывающийся список, куда входят только добавленные несовершеннолетние дети. Переключая пользователей в этом списке можно оплатить налоги любым удобным способом: банковской картой, через онлайн-банк или распечатав квитанцию. </w:t>
      </w:r>
    </w:p>
    <w:p w:rsidR="0097354E" w:rsidRPr="00322506" w:rsidRDefault="00322506" w:rsidP="0032250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2506">
        <w:rPr>
          <w:rFonts w:ascii="Times New Roman" w:hAnsi="Times New Roman" w:cs="Times New Roman"/>
          <w:color w:val="000000" w:themeColor="text1"/>
          <w:sz w:val="24"/>
          <w:szCs w:val="24"/>
        </w:rPr>
        <w:t>Несовершеннолетние дети в возрасте от 14 до 18 лет вправе с согласия законных представителей самостоятельно распоряжаться своим имуществом и уплачивать за него налоги.</w:t>
      </w:r>
    </w:p>
    <w:sectPr w:rsidR="0097354E" w:rsidRPr="00322506" w:rsidSect="00A36351">
      <w:footerReference w:type="default" r:id="rId11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55C9" w:rsidRDefault="00D755C9" w:rsidP="00322506">
      <w:pPr>
        <w:spacing w:after="0" w:line="240" w:lineRule="auto"/>
      </w:pPr>
      <w:r>
        <w:separator/>
      </w:r>
    </w:p>
  </w:endnote>
  <w:endnote w:type="continuationSeparator" w:id="0">
    <w:p w:rsidR="00D755C9" w:rsidRDefault="00D755C9" w:rsidP="00322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506" w:rsidRPr="00322506" w:rsidRDefault="00322506" w:rsidP="00322506">
    <w:pPr>
      <w:spacing w:after="0"/>
      <w:jc w:val="both"/>
      <w:rPr>
        <w:rFonts w:ascii="Times New Roman" w:hAnsi="Times New Roman" w:cs="Times New Roman"/>
        <w:b/>
        <w:sz w:val="24"/>
        <w:szCs w:val="24"/>
      </w:rPr>
    </w:pPr>
    <w:r w:rsidRPr="00322506">
      <w:rPr>
        <w:rFonts w:ascii="Times New Roman" w:hAnsi="Times New Roman" w:cs="Times New Roman"/>
        <w:b/>
        <w:sz w:val="24"/>
        <w:szCs w:val="24"/>
      </w:rPr>
      <w:t xml:space="preserve">Пресс-служба </w:t>
    </w:r>
  </w:p>
  <w:p w:rsidR="00322506" w:rsidRPr="00322506" w:rsidRDefault="00322506" w:rsidP="00322506">
    <w:pPr>
      <w:spacing w:after="0"/>
      <w:jc w:val="both"/>
      <w:rPr>
        <w:rFonts w:ascii="Times New Roman" w:hAnsi="Times New Roman" w:cs="Times New Roman"/>
        <w:b/>
        <w:sz w:val="24"/>
        <w:szCs w:val="24"/>
      </w:rPr>
    </w:pPr>
    <w:r w:rsidRPr="00322506">
      <w:rPr>
        <w:rFonts w:ascii="Times New Roman" w:hAnsi="Times New Roman" w:cs="Times New Roman"/>
        <w:b/>
        <w:sz w:val="24"/>
        <w:szCs w:val="24"/>
      </w:rPr>
      <w:t>УФНС России по Тверской области</w:t>
    </w:r>
  </w:p>
  <w:p w:rsidR="00322506" w:rsidRPr="00322506" w:rsidRDefault="00322506" w:rsidP="00322506">
    <w:pPr>
      <w:spacing w:after="0"/>
      <w:jc w:val="both"/>
      <w:rPr>
        <w:rFonts w:ascii="Times New Roman" w:hAnsi="Times New Roman" w:cs="Times New Roman"/>
        <w:b/>
        <w:sz w:val="24"/>
        <w:szCs w:val="24"/>
      </w:rPr>
    </w:pPr>
    <w:r w:rsidRPr="00322506">
      <w:rPr>
        <w:rFonts w:ascii="Times New Roman" w:hAnsi="Times New Roman" w:cs="Times New Roman"/>
        <w:b/>
        <w:sz w:val="24"/>
        <w:szCs w:val="24"/>
      </w:rPr>
      <w:t>(4822) 36-</w:t>
    </w:r>
    <w:r w:rsidRPr="00322506">
      <w:rPr>
        <w:rFonts w:ascii="Times New Roman" w:hAnsi="Times New Roman" w:cs="Times New Roman"/>
        <w:b/>
        <w:sz w:val="24"/>
        <w:szCs w:val="24"/>
        <w:lang w:val="en-US"/>
      </w:rPr>
      <w:t>83-45</w:t>
    </w:r>
    <w:r w:rsidRPr="00322506">
      <w:rPr>
        <w:rFonts w:ascii="Times New Roman" w:hAnsi="Times New Roman" w:cs="Times New Roman"/>
        <w:b/>
        <w:sz w:val="24"/>
        <w:szCs w:val="24"/>
      </w:rPr>
      <w:t xml:space="preserve"> (доб. 13-3</w:t>
    </w:r>
    <w:r>
      <w:rPr>
        <w:rFonts w:ascii="Times New Roman" w:hAnsi="Times New Roman" w:cs="Times New Roman"/>
        <w:b/>
        <w:sz w:val="24"/>
        <w:szCs w:val="24"/>
        <w:lang w:val="en-US"/>
      </w:rPr>
      <w:t>6</w:t>
    </w:r>
    <w:r w:rsidRPr="00322506">
      <w:rPr>
        <w:rFonts w:ascii="Times New Roman" w:hAnsi="Times New Roman" w:cs="Times New Roman"/>
        <w:b/>
        <w:sz w:val="24"/>
        <w:szCs w:val="24"/>
      </w:rPr>
      <w:t>)</w:t>
    </w:r>
  </w:p>
  <w:p w:rsidR="00322506" w:rsidRPr="00322506" w:rsidRDefault="00322506">
    <w:pPr>
      <w:pStyle w:val="ac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55C9" w:rsidRDefault="00D755C9" w:rsidP="00322506">
      <w:pPr>
        <w:spacing w:after="0" w:line="240" w:lineRule="auto"/>
      </w:pPr>
      <w:r>
        <w:separator/>
      </w:r>
    </w:p>
  </w:footnote>
  <w:footnote w:type="continuationSeparator" w:id="0">
    <w:p w:rsidR="00D755C9" w:rsidRDefault="00D755C9" w:rsidP="003225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016A42"/>
    <w:multiLevelType w:val="multilevel"/>
    <w:tmpl w:val="6E4CD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1C56E8"/>
    <w:multiLevelType w:val="multilevel"/>
    <w:tmpl w:val="78A0F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F85"/>
    <w:rsid w:val="00005561"/>
    <w:rsid w:val="000E64BC"/>
    <w:rsid w:val="000F6F85"/>
    <w:rsid w:val="001662D6"/>
    <w:rsid w:val="001961E6"/>
    <w:rsid w:val="001E6F7A"/>
    <w:rsid w:val="002D5229"/>
    <w:rsid w:val="00322506"/>
    <w:rsid w:val="003864AE"/>
    <w:rsid w:val="00407F7D"/>
    <w:rsid w:val="004305E7"/>
    <w:rsid w:val="005D054F"/>
    <w:rsid w:val="00756920"/>
    <w:rsid w:val="00855F3D"/>
    <w:rsid w:val="00863ACB"/>
    <w:rsid w:val="008C5E52"/>
    <w:rsid w:val="00963373"/>
    <w:rsid w:val="0097354E"/>
    <w:rsid w:val="00A36351"/>
    <w:rsid w:val="00B15F35"/>
    <w:rsid w:val="00BC1667"/>
    <w:rsid w:val="00BF4B1A"/>
    <w:rsid w:val="00C85948"/>
    <w:rsid w:val="00CB233E"/>
    <w:rsid w:val="00D755C9"/>
    <w:rsid w:val="00D845F9"/>
    <w:rsid w:val="00EF4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176F90-4A0D-463A-B8D1-EE0B59E27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55F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5F3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855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55F3D"/>
    <w:rPr>
      <w:color w:val="0000FF"/>
      <w:u w:val="single"/>
    </w:rPr>
  </w:style>
  <w:style w:type="character" w:styleId="a5">
    <w:name w:val="Strong"/>
    <w:basedOn w:val="a0"/>
    <w:uiPriority w:val="22"/>
    <w:qFormat/>
    <w:rsid w:val="00BC166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C5E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C5E52"/>
    <w:rPr>
      <w:rFonts w:ascii="Segoe UI" w:hAnsi="Segoe UI" w:cs="Segoe UI"/>
      <w:sz w:val="18"/>
      <w:szCs w:val="18"/>
    </w:rPr>
  </w:style>
  <w:style w:type="paragraph" w:styleId="a8">
    <w:name w:val="Body Text"/>
    <w:basedOn w:val="a"/>
    <w:link w:val="a9"/>
    <w:uiPriority w:val="99"/>
    <w:rsid w:val="00322506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32250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3225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22506"/>
  </w:style>
  <w:style w:type="paragraph" w:styleId="ac">
    <w:name w:val="footer"/>
    <w:basedOn w:val="a"/>
    <w:link w:val="ad"/>
    <w:uiPriority w:val="99"/>
    <w:unhideWhenUsed/>
    <w:rsid w:val="003225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225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2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1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41384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33337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1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33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64662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36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906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6998116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.nalog.ru/payment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lkfl2.nalog.ru/lkf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kfl2.nalog.ru/lk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internet</dc:creator>
  <cp:lastModifiedBy>Пленкина Екатерина Ивановна</cp:lastModifiedBy>
  <cp:revision>2</cp:revision>
  <cp:lastPrinted>2024-05-06T06:32:00Z</cp:lastPrinted>
  <dcterms:created xsi:type="dcterms:W3CDTF">2024-09-17T14:53:00Z</dcterms:created>
  <dcterms:modified xsi:type="dcterms:W3CDTF">2024-09-17T14:53:00Z</dcterms:modified>
</cp:coreProperties>
</file>