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33E" w:rsidRPr="00654F15" w:rsidRDefault="00B2333E" w:rsidP="00B2333E">
      <w:pPr>
        <w:pStyle w:val="a4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54F15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109386C" wp14:editId="09C67156">
            <wp:simplePos x="0" y="0"/>
            <wp:positionH relativeFrom="column">
              <wp:posOffset>-327659</wp:posOffset>
            </wp:positionH>
            <wp:positionV relativeFrom="paragraph">
              <wp:posOffset>-300989</wp:posOffset>
            </wp:positionV>
            <wp:extent cx="1052162" cy="1009650"/>
            <wp:effectExtent l="0" t="0" r="0" b="0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1245" cy="10183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54F15">
        <w:rPr>
          <w:rFonts w:ascii="Times New Roman" w:hAnsi="Times New Roman" w:cs="Times New Roman"/>
          <w:b/>
          <w:sz w:val="24"/>
          <w:szCs w:val="24"/>
        </w:rPr>
        <w:t>Пресс-релиз УФНС России</w:t>
      </w:r>
    </w:p>
    <w:p w:rsidR="00B2333E" w:rsidRPr="00654F15" w:rsidRDefault="00B2333E" w:rsidP="00B2333E">
      <w:pPr>
        <w:pStyle w:val="a4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54F15">
        <w:rPr>
          <w:rFonts w:ascii="Times New Roman" w:hAnsi="Times New Roman" w:cs="Times New Roman"/>
          <w:b/>
          <w:sz w:val="24"/>
          <w:szCs w:val="24"/>
        </w:rPr>
        <w:t>по Тверской области</w:t>
      </w:r>
    </w:p>
    <w:p w:rsidR="00B2333E" w:rsidRDefault="00B2333E" w:rsidP="00E81EB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33E" w:rsidRDefault="00B2333E" w:rsidP="00E81EB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2333E" w:rsidRDefault="00B2333E" w:rsidP="00E81EB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81EBE" w:rsidRPr="00E81EBE" w:rsidRDefault="00E81EBE" w:rsidP="00B2333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EBE">
        <w:rPr>
          <w:rFonts w:ascii="Times New Roman" w:hAnsi="Times New Roman" w:cs="Times New Roman"/>
          <w:b/>
          <w:sz w:val="28"/>
          <w:szCs w:val="28"/>
        </w:rPr>
        <w:t>В Личном кабинете налогоплательщика обновлен функционал получения сведений о банковских счетах</w:t>
      </w:r>
    </w:p>
    <w:p w:rsidR="00E81EBE" w:rsidRDefault="00E81EBE" w:rsidP="00E81E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81EBE" w:rsidRDefault="00E81EBE" w:rsidP="00B23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81EBE">
        <w:rPr>
          <w:rFonts w:ascii="Times New Roman" w:hAnsi="Times New Roman" w:cs="Times New Roman"/>
          <w:sz w:val="28"/>
          <w:szCs w:val="28"/>
        </w:rPr>
        <w:t xml:space="preserve"> новой версии Лично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E81EBE">
        <w:rPr>
          <w:rFonts w:ascii="Times New Roman" w:hAnsi="Times New Roman" w:cs="Times New Roman"/>
          <w:sz w:val="28"/>
          <w:szCs w:val="28"/>
        </w:rPr>
        <w:t xml:space="preserve"> кабинет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81EBE">
        <w:rPr>
          <w:rFonts w:ascii="Times New Roman" w:hAnsi="Times New Roman" w:cs="Times New Roman"/>
          <w:sz w:val="28"/>
          <w:szCs w:val="28"/>
        </w:rPr>
        <w:t xml:space="preserve"> налогоплательщика обновлен функционал получения сведений о банковских счетах</w:t>
      </w:r>
      <w:r>
        <w:rPr>
          <w:rFonts w:ascii="Times New Roman" w:hAnsi="Times New Roman" w:cs="Times New Roman"/>
          <w:sz w:val="28"/>
          <w:szCs w:val="28"/>
        </w:rPr>
        <w:t xml:space="preserve">. Федеральной налоговой службой реализована возможность </w:t>
      </w:r>
      <w:r w:rsidRPr="00E81EBE">
        <w:rPr>
          <w:rFonts w:ascii="Times New Roman" w:hAnsi="Times New Roman" w:cs="Times New Roman"/>
          <w:sz w:val="28"/>
          <w:szCs w:val="28"/>
        </w:rPr>
        <w:t xml:space="preserve">получения </w:t>
      </w:r>
      <w:r>
        <w:rPr>
          <w:rFonts w:ascii="Times New Roman" w:hAnsi="Times New Roman" w:cs="Times New Roman"/>
          <w:sz w:val="28"/>
          <w:szCs w:val="28"/>
        </w:rPr>
        <w:t xml:space="preserve">гражданами </w:t>
      </w:r>
      <w:r w:rsidRPr="00E81EBE">
        <w:rPr>
          <w:rFonts w:ascii="Times New Roman" w:hAnsi="Times New Roman" w:cs="Times New Roman"/>
          <w:sz w:val="28"/>
          <w:szCs w:val="28"/>
        </w:rPr>
        <w:t>сведений о своих банковских счетах в электронном виде по формам 9ф и 67ф.</w:t>
      </w:r>
    </w:p>
    <w:p w:rsidR="00E81EBE" w:rsidRDefault="00E81EBE" w:rsidP="00B23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EBE">
        <w:rPr>
          <w:rFonts w:ascii="Times New Roman" w:hAnsi="Times New Roman" w:cs="Times New Roman"/>
          <w:sz w:val="28"/>
          <w:szCs w:val="28"/>
        </w:rPr>
        <w:t>Сведения о счетах формируются в формате PDF, XML и подписываются усиленной квалифицированной электронной подписью.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EBE">
        <w:rPr>
          <w:rFonts w:ascii="Times New Roman" w:hAnsi="Times New Roman" w:cs="Times New Roman"/>
          <w:sz w:val="28"/>
          <w:szCs w:val="28"/>
        </w:rPr>
        <w:t>Это позволит избежать посещения налогового органа для запроса указанных сведений в виде официального документа, подписанного сотрудником.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1EBE" w:rsidRDefault="00E81EBE" w:rsidP="00B23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EBE">
        <w:rPr>
          <w:rFonts w:ascii="Times New Roman" w:hAnsi="Times New Roman" w:cs="Times New Roman"/>
          <w:sz w:val="28"/>
          <w:szCs w:val="28"/>
        </w:rPr>
        <w:t xml:space="preserve">Документ, подписанный квалифицированной электронной подписью, равнозначен подписанному бумажному документу. </w:t>
      </w:r>
    </w:p>
    <w:p w:rsidR="00E81EBE" w:rsidRPr="00E81EBE" w:rsidRDefault="00E81EBE" w:rsidP="00B23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EBE">
        <w:rPr>
          <w:rFonts w:ascii="Times New Roman" w:hAnsi="Times New Roman" w:cs="Times New Roman"/>
          <w:sz w:val="28"/>
          <w:szCs w:val="28"/>
        </w:rPr>
        <w:t>Сведения о счетах (вкладах) физических лиц представляются банками в налоговые органы в соответствии с </w:t>
      </w:r>
      <w:hyperlink r:id="rId6" w:tgtFrame="_blank" w:history="1">
        <w:r w:rsidRPr="00E81EBE">
          <w:rPr>
            <w:rStyle w:val="a3"/>
            <w:rFonts w:ascii="Times New Roman" w:hAnsi="Times New Roman" w:cs="Times New Roman"/>
            <w:sz w:val="28"/>
            <w:szCs w:val="28"/>
          </w:rPr>
          <w:t>пунктом 1.1 статьи 86 Налогового кодекса Российской Федерации</w:t>
        </w:r>
      </w:hyperlink>
      <w:r w:rsidRPr="00E81EBE">
        <w:rPr>
          <w:rFonts w:ascii="Times New Roman" w:hAnsi="Times New Roman" w:cs="Times New Roman"/>
          <w:sz w:val="28"/>
          <w:szCs w:val="28"/>
        </w:rPr>
        <w:t> с 1 июля 2014 года.</w:t>
      </w:r>
    </w:p>
    <w:p w:rsidR="00E81EBE" w:rsidRPr="00E81EBE" w:rsidRDefault="004B2695" w:rsidP="00B2333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обновления</w:t>
      </w:r>
      <w:r w:rsidR="00B2333E" w:rsidRPr="004B2695">
        <w:rPr>
          <w:rFonts w:ascii="Times New Roman" w:hAnsi="Times New Roman" w:cs="Times New Roman"/>
          <w:sz w:val="28"/>
          <w:szCs w:val="28"/>
        </w:rPr>
        <w:t xml:space="preserve"> Личн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B2333E" w:rsidRPr="004B2695">
        <w:rPr>
          <w:rFonts w:ascii="Times New Roman" w:hAnsi="Times New Roman" w:cs="Times New Roman"/>
          <w:sz w:val="28"/>
          <w:szCs w:val="28"/>
        </w:rPr>
        <w:t xml:space="preserve"> кабинет физического лица</w:t>
      </w:r>
      <w:r w:rsidRPr="004B2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стал</w:t>
      </w:r>
      <w:r w:rsidRPr="004B2695">
        <w:rPr>
          <w:rFonts w:ascii="Times New Roman" w:hAnsi="Times New Roman" w:cs="Times New Roman"/>
          <w:sz w:val="28"/>
          <w:szCs w:val="28"/>
        </w:rPr>
        <w:t xml:space="preserve"> </w:t>
      </w:r>
      <w:r w:rsidR="00E81EBE" w:rsidRPr="00E81EBE">
        <w:rPr>
          <w:rFonts w:ascii="Times New Roman" w:hAnsi="Times New Roman" w:cs="Times New Roman"/>
          <w:sz w:val="28"/>
          <w:szCs w:val="28"/>
        </w:rPr>
        <w:t>более гибк</w:t>
      </w:r>
      <w:r>
        <w:rPr>
          <w:rFonts w:ascii="Times New Roman" w:hAnsi="Times New Roman" w:cs="Times New Roman"/>
          <w:sz w:val="28"/>
          <w:szCs w:val="28"/>
        </w:rPr>
        <w:t>им</w:t>
      </w:r>
      <w:r w:rsidR="00E81EBE" w:rsidRPr="00E81EBE">
        <w:rPr>
          <w:rFonts w:ascii="Times New Roman" w:hAnsi="Times New Roman" w:cs="Times New Roman"/>
          <w:sz w:val="28"/>
          <w:szCs w:val="28"/>
        </w:rPr>
        <w:t xml:space="preserve"> – любой пользователь теперь может настроить главную страницу </w:t>
      </w:r>
      <w:r>
        <w:rPr>
          <w:rFonts w:ascii="Times New Roman" w:hAnsi="Times New Roman" w:cs="Times New Roman"/>
          <w:sz w:val="28"/>
          <w:szCs w:val="28"/>
        </w:rPr>
        <w:t xml:space="preserve">сервиса </w:t>
      </w:r>
      <w:r w:rsidR="00E81EBE" w:rsidRPr="00E81EBE">
        <w:rPr>
          <w:rFonts w:ascii="Times New Roman" w:hAnsi="Times New Roman" w:cs="Times New Roman"/>
          <w:sz w:val="28"/>
          <w:szCs w:val="28"/>
        </w:rPr>
        <w:t xml:space="preserve">под себя. Самая востребованная информация отображена в виде </w:t>
      </w:r>
      <w:proofErr w:type="spellStart"/>
      <w:r w:rsidR="00E81EBE" w:rsidRPr="00E81EBE">
        <w:rPr>
          <w:rFonts w:ascii="Times New Roman" w:hAnsi="Times New Roman" w:cs="Times New Roman"/>
          <w:sz w:val="28"/>
          <w:szCs w:val="28"/>
        </w:rPr>
        <w:t>виджетов</w:t>
      </w:r>
      <w:proofErr w:type="spellEnd"/>
      <w:r w:rsidR="00E81EBE" w:rsidRPr="00E81EBE">
        <w:rPr>
          <w:rFonts w:ascii="Times New Roman" w:hAnsi="Times New Roman" w:cs="Times New Roman"/>
          <w:sz w:val="28"/>
          <w:szCs w:val="28"/>
        </w:rPr>
        <w:t xml:space="preserve"> (карточек) </w:t>
      </w:r>
      <w:r w:rsidR="00827D11">
        <w:rPr>
          <w:rFonts w:ascii="Times New Roman" w:hAnsi="Times New Roman" w:cs="Times New Roman"/>
          <w:sz w:val="28"/>
          <w:szCs w:val="28"/>
        </w:rPr>
        <w:t>‒</w:t>
      </w:r>
      <w:r w:rsidR="00E81EBE" w:rsidRPr="00E81EBE">
        <w:rPr>
          <w:rFonts w:ascii="Times New Roman" w:hAnsi="Times New Roman" w:cs="Times New Roman"/>
          <w:sz w:val="28"/>
          <w:szCs w:val="28"/>
        </w:rPr>
        <w:t xml:space="preserve"> пользователи могут быстро перейти к заполнению необходимого обращения.</w:t>
      </w:r>
      <w:r w:rsidR="00827D11">
        <w:rPr>
          <w:rFonts w:ascii="Times New Roman" w:hAnsi="Times New Roman" w:cs="Times New Roman"/>
          <w:sz w:val="28"/>
          <w:szCs w:val="28"/>
        </w:rPr>
        <w:t xml:space="preserve"> </w:t>
      </w:r>
      <w:r w:rsidR="00E81EBE" w:rsidRPr="00E81EBE">
        <w:rPr>
          <w:rFonts w:ascii="Times New Roman" w:hAnsi="Times New Roman" w:cs="Times New Roman"/>
          <w:sz w:val="28"/>
          <w:szCs w:val="28"/>
        </w:rPr>
        <w:t>Появились баннеры с полезной информацией от ФНС</w:t>
      </w:r>
      <w:r w:rsidR="00827D11">
        <w:rPr>
          <w:rFonts w:ascii="Times New Roman" w:hAnsi="Times New Roman" w:cs="Times New Roman"/>
          <w:sz w:val="28"/>
          <w:szCs w:val="28"/>
        </w:rPr>
        <w:t xml:space="preserve"> России</w:t>
      </w:r>
      <w:r w:rsidR="00E81EBE" w:rsidRPr="00E81EBE">
        <w:rPr>
          <w:rFonts w:ascii="Times New Roman" w:hAnsi="Times New Roman" w:cs="Times New Roman"/>
          <w:sz w:val="28"/>
          <w:szCs w:val="28"/>
        </w:rPr>
        <w:t>. Сервис продолжает дорабатываться. Любой пользователь может внести свои предложения, заполнив короткую анкету.</w:t>
      </w:r>
    </w:p>
    <w:p w:rsidR="00FD05F5" w:rsidRDefault="00FD05F5" w:rsidP="00E81E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333E" w:rsidRDefault="00B2333E" w:rsidP="00E81E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333E" w:rsidRDefault="00B2333E" w:rsidP="00E81E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333E" w:rsidRDefault="00B2333E" w:rsidP="00E81E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333E" w:rsidRDefault="00B2333E" w:rsidP="00E81E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333E" w:rsidRDefault="00B2333E" w:rsidP="00E81E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333E" w:rsidRDefault="00B2333E" w:rsidP="00E81E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333E" w:rsidRDefault="00B2333E" w:rsidP="00E81E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2333E" w:rsidRPr="00E81EBE" w:rsidRDefault="00B2333E" w:rsidP="00E81EB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B2333E" w:rsidRPr="00E81EBE" w:rsidSect="00E81E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EBE"/>
    <w:rsid w:val="00017E36"/>
    <w:rsid w:val="001462A3"/>
    <w:rsid w:val="004B2695"/>
    <w:rsid w:val="00827D11"/>
    <w:rsid w:val="00B2333E"/>
    <w:rsid w:val="00E81EBE"/>
    <w:rsid w:val="00FD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E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EBE"/>
    <w:rPr>
      <w:color w:val="0563C1" w:themeColor="hyperlink"/>
      <w:u w:val="single"/>
    </w:rPr>
  </w:style>
  <w:style w:type="paragraph" w:styleId="a4">
    <w:name w:val="Body Text"/>
    <w:aliases w:val="Основной текст Знак Знак"/>
    <w:basedOn w:val="a"/>
    <w:link w:val="a5"/>
    <w:uiPriority w:val="99"/>
    <w:rsid w:val="00B2333E"/>
    <w:pPr>
      <w:spacing w:after="0" w:line="240" w:lineRule="auto"/>
      <w:jc w:val="both"/>
    </w:pPr>
    <w:rPr>
      <w:rFonts w:ascii="Times New Roman CYR" w:eastAsia="Times New Roman" w:hAnsi="Times New Roman CYR" w:cs="Times New Roman CYR"/>
      <w:spacing w:val="30"/>
      <w:sz w:val="32"/>
      <w:szCs w:val="32"/>
      <w:lang w:eastAsia="ru-RU"/>
    </w:rPr>
  </w:style>
  <w:style w:type="character" w:customStyle="1" w:styleId="a5">
    <w:name w:val="Основной текст Знак"/>
    <w:aliases w:val="Основной текст Знак Знак Знак"/>
    <w:basedOn w:val="a0"/>
    <w:link w:val="a4"/>
    <w:uiPriority w:val="99"/>
    <w:rsid w:val="00B2333E"/>
    <w:rPr>
      <w:rFonts w:ascii="Times New Roman CYR" w:eastAsia="Times New Roman" w:hAnsi="Times New Roman CYR" w:cs="Times New Roman CYR"/>
      <w:spacing w:val="30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EB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EBE"/>
    <w:rPr>
      <w:color w:val="0563C1" w:themeColor="hyperlink"/>
      <w:u w:val="single"/>
    </w:rPr>
  </w:style>
  <w:style w:type="paragraph" w:styleId="a4">
    <w:name w:val="Body Text"/>
    <w:aliases w:val="Основной текст Знак Знак"/>
    <w:basedOn w:val="a"/>
    <w:link w:val="a5"/>
    <w:uiPriority w:val="99"/>
    <w:rsid w:val="00B2333E"/>
    <w:pPr>
      <w:spacing w:after="0" w:line="240" w:lineRule="auto"/>
      <w:jc w:val="both"/>
    </w:pPr>
    <w:rPr>
      <w:rFonts w:ascii="Times New Roman CYR" w:eastAsia="Times New Roman" w:hAnsi="Times New Roman CYR" w:cs="Times New Roman CYR"/>
      <w:spacing w:val="30"/>
      <w:sz w:val="32"/>
      <w:szCs w:val="32"/>
      <w:lang w:eastAsia="ru-RU"/>
    </w:rPr>
  </w:style>
  <w:style w:type="character" w:customStyle="1" w:styleId="a5">
    <w:name w:val="Основной текст Знак"/>
    <w:aliases w:val="Основной текст Знак Знак Знак"/>
    <w:basedOn w:val="a0"/>
    <w:link w:val="a4"/>
    <w:uiPriority w:val="99"/>
    <w:rsid w:val="00B2333E"/>
    <w:rPr>
      <w:rFonts w:ascii="Times New Roman CYR" w:eastAsia="Times New Roman" w:hAnsi="Times New Roman CYR" w:cs="Times New Roman CYR"/>
      <w:spacing w:val="30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nalog.garant.ru/fns/nk/8e5d77428f75b47b52ff6d8be487bead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Елена Юрьевна</dc:creator>
  <cp:lastModifiedBy>Бервенковская Анна Николаевна</cp:lastModifiedBy>
  <cp:revision>2</cp:revision>
  <dcterms:created xsi:type="dcterms:W3CDTF">2023-01-10T13:40:00Z</dcterms:created>
  <dcterms:modified xsi:type="dcterms:W3CDTF">2023-01-10T13:40:00Z</dcterms:modified>
</cp:coreProperties>
</file>