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7B7" w:rsidRPr="001B7F1F" w:rsidRDefault="007F17B7" w:rsidP="007F17B7">
      <w:pPr>
        <w:pStyle w:val="a5"/>
        <w:ind w:firstLine="540"/>
        <w:jc w:val="right"/>
        <w:rPr>
          <w:b/>
          <w:sz w:val="28"/>
          <w:szCs w:val="28"/>
        </w:rPr>
      </w:pPr>
      <w:bookmarkStart w:id="0" w:name="_GoBack"/>
      <w:bookmarkEnd w:id="0"/>
      <w:r w:rsidRPr="001B7F1F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A6B42CE" wp14:editId="7FEECF5E">
            <wp:simplePos x="0" y="0"/>
            <wp:positionH relativeFrom="margin">
              <wp:posOffset>-270510</wp:posOffset>
            </wp:positionH>
            <wp:positionV relativeFrom="paragraph">
              <wp:posOffset>-269463</wp:posOffset>
            </wp:positionV>
            <wp:extent cx="1238250" cy="1206723"/>
            <wp:effectExtent l="0" t="0" r="0" b="0"/>
            <wp:wrapNone/>
            <wp:docPr id="1" name="Рисунок 1" descr="Описание: Описание: D:\УФНС 2012\Логотип\FNS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D:\УФНС 2012\Логотип\FNS-log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388" t="22917" r="31743" b="261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248" cy="1207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7F1F">
        <w:rPr>
          <w:b/>
          <w:sz w:val="28"/>
          <w:szCs w:val="28"/>
        </w:rPr>
        <w:t xml:space="preserve">Пресс-релиз УФНС России </w:t>
      </w:r>
    </w:p>
    <w:p w:rsidR="007F17B7" w:rsidRPr="001B7F1F" w:rsidRDefault="007F17B7" w:rsidP="007F17B7">
      <w:pPr>
        <w:pStyle w:val="a5"/>
        <w:ind w:firstLine="540"/>
        <w:jc w:val="right"/>
        <w:rPr>
          <w:b/>
          <w:sz w:val="28"/>
          <w:szCs w:val="28"/>
        </w:rPr>
      </w:pPr>
      <w:r w:rsidRPr="001B7F1F">
        <w:rPr>
          <w:b/>
          <w:sz w:val="28"/>
          <w:szCs w:val="28"/>
        </w:rPr>
        <w:t>по Тверской области</w:t>
      </w:r>
    </w:p>
    <w:p w:rsidR="007F17B7" w:rsidRDefault="007F17B7" w:rsidP="007F17B7">
      <w:pPr>
        <w:spacing w:after="0"/>
        <w:ind w:firstLine="708"/>
        <w:jc w:val="center"/>
        <w:rPr>
          <w:b/>
          <w:sz w:val="28"/>
          <w:szCs w:val="28"/>
        </w:rPr>
      </w:pPr>
    </w:p>
    <w:p w:rsidR="007F17B7" w:rsidRDefault="007F17B7" w:rsidP="007F17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F17B7" w:rsidRDefault="007F17B7" w:rsidP="007F17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1B06" w:rsidRPr="007F17B7" w:rsidRDefault="001B6A1C" w:rsidP="007F17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</w:t>
      </w:r>
      <w:r w:rsidR="00471B06" w:rsidRPr="007F17B7">
        <w:rPr>
          <w:rFonts w:ascii="Times New Roman" w:hAnsi="Times New Roman" w:cs="Times New Roman"/>
          <w:b/>
          <w:sz w:val="28"/>
          <w:szCs w:val="28"/>
        </w:rPr>
        <w:t>ромостраница</w:t>
      </w:r>
      <w:proofErr w:type="spellEnd"/>
      <w:r w:rsidR="00471B06" w:rsidRPr="007F17B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 сайте ФНС России п</w:t>
      </w:r>
      <w:r w:rsidR="00471B06" w:rsidRPr="007F17B7">
        <w:rPr>
          <w:rFonts w:ascii="Times New Roman" w:hAnsi="Times New Roman" w:cs="Times New Roman"/>
          <w:b/>
          <w:sz w:val="28"/>
          <w:szCs w:val="28"/>
        </w:rPr>
        <w:t>оможет разобраться в направленных гражданам в 2022 году налоговых уведомлениях</w:t>
      </w:r>
    </w:p>
    <w:p w:rsidR="007F17B7" w:rsidRDefault="007F17B7" w:rsidP="007F17B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71B06" w:rsidRPr="007F17B7" w:rsidRDefault="00471B06" w:rsidP="007F17B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7B7">
        <w:rPr>
          <w:rFonts w:ascii="Times New Roman" w:hAnsi="Times New Roman" w:cs="Times New Roman"/>
          <w:sz w:val="28"/>
          <w:szCs w:val="28"/>
        </w:rPr>
        <w:t xml:space="preserve">На сайте ФНС России </w:t>
      </w:r>
      <w:proofErr w:type="spellStart"/>
      <w:r w:rsidR="001F48D6">
        <w:rPr>
          <w:rFonts w:ascii="Times New Roman" w:hAnsi="Times New Roman" w:cs="Times New Roman"/>
          <w:sz w:val="28"/>
          <w:szCs w:val="28"/>
          <w:lang w:val="en-US"/>
        </w:rPr>
        <w:t>nalog</w:t>
      </w:r>
      <w:proofErr w:type="spellEnd"/>
      <w:r w:rsidR="001F48D6" w:rsidRPr="001F48D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F48D6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1F48D6" w:rsidRPr="001F48D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F48D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1F48D6" w:rsidRPr="001F48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F17B7">
        <w:rPr>
          <w:rFonts w:ascii="Times New Roman" w:hAnsi="Times New Roman" w:cs="Times New Roman"/>
          <w:sz w:val="28"/>
          <w:szCs w:val="28"/>
        </w:rPr>
        <w:t>размещена</w:t>
      </w:r>
      <w:proofErr w:type="gramEnd"/>
      <w:r w:rsidRPr="007F17B7">
        <w:rPr>
          <w:rFonts w:ascii="Times New Roman" w:hAnsi="Times New Roman" w:cs="Times New Roman"/>
          <w:sz w:val="28"/>
          <w:szCs w:val="28"/>
        </w:rPr>
        <w:t xml:space="preserve"> новая </w:t>
      </w:r>
      <w:proofErr w:type="spellStart"/>
      <w:r w:rsidRPr="007F17B7">
        <w:rPr>
          <w:rFonts w:ascii="Times New Roman" w:hAnsi="Times New Roman" w:cs="Times New Roman"/>
          <w:sz w:val="28"/>
          <w:szCs w:val="28"/>
        </w:rPr>
        <w:fldChar w:fldCharType="begin"/>
      </w:r>
      <w:r w:rsidRPr="007F17B7">
        <w:rPr>
          <w:rFonts w:ascii="Times New Roman" w:hAnsi="Times New Roman" w:cs="Times New Roman"/>
          <w:sz w:val="28"/>
          <w:szCs w:val="28"/>
        </w:rPr>
        <w:instrText xml:space="preserve"> HYPERLINK "https://www.nalog.gov.ru/rn77/nu2022/" \t "_blank" </w:instrText>
      </w:r>
      <w:r w:rsidRPr="007F17B7">
        <w:rPr>
          <w:rFonts w:ascii="Times New Roman" w:hAnsi="Times New Roman" w:cs="Times New Roman"/>
          <w:sz w:val="28"/>
          <w:szCs w:val="28"/>
        </w:rPr>
        <w:fldChar w:fldCharType="separate"/>
      </w:r>
      <w:r w:rsidRPr="007F17B7">
        <w:rPr>
          <w:rStyle w:val="a4"/>
          <w:rFonts w:ascii="Times New Roman" w:hAnsi="Times New Roman" w:cs="Times New Roman"/>
          <w:sz w:val="28"/>
          <w:szCs w:val="28"/>
        </w:rPr>
        <w:t>промостраница</w:t>
      </w:r>
      <w:proofErr w:type="spellEnd"/>
      <w:r w:rsidRPr="007F17B7">
        <w:rPr>
          <w:rFonts w:ascii="Times New Roman" w:hAnsi="Times New Roman" w:cs="Times New Roman"/>
          <w:sz w:val="28"/>
          <w:szCs w:val="28"/>
        </w:rPr>
        <w:fldChar w:fldCharType="end"/>
      </w:r>
      <w:r w:rsidRPr="007F17B7">
        <w:rPr>
          <w:rFonts w:ascii="Times New Roman" w:hAnsi="Times New Roman" w:cs="Times New Roman"/>
          <w:sz w:val="28"/>
          <w:szCs w:val="28"/>
        </w:rPr>
        <w:t> о налоговых уведомлениях, направленных физическим лицам в 2022 году. Она содержит разъяснения по типовым вопросам – жизненным ситуациям: что такое налоговое уведомление, как его получить и исполнить, основные изменения в налогообложении имущества физлиц по сравнению с прошлым годом, как узнать о налоговых ставках и льготах, указанных в уведомлении, как ими воспользоваться, что делать, если такое уведомление не получено.</w:t>
      </w:r>
    </w:p>
    <w:p w:rsidR="00471B06" w:rsidRPr="007F17B7" w:rsidRDefault="008157CA" w:rsidP="007F17B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Пользователям </w:t>
      </w:r>
      <w:hyperlink r:id="rId6" w:tgtFrame="_blank" w:history="1">
        <w:r w:rsidRPr="007F17B7">
          <w:rPr>
            <w:rStyle w:val="a4"/>
            <w:rFonts w:ascii="Times New Roman" w:hAnsi="Times New Roman" w:cs="Times New Roman"/>
            <w:sz w:val="28"/>
            <w:szCs w:val="28"/>
          </w:rPr>
          <w:t>Лично</w:t>
        </w:r>
        <w:r>
          <w:rPr>
            <w:rStyle w:val="a4"/>
            <w:rFonts w:ascii="Times New Roman" w:hAnsi="Times New Roman" w:cs="Times New Roman"/>
            <w:sz w:val="28"/>
            <w:szCs w:val="28"/>
          </w:rPr>
          <w:t>го</w:t>
        </w:r>
        <w:r w:rsidRPr="007F17B7">
          <w:rPr>
            <w:rStyle w:val="a4"/>
            <w:rFonts w:ascii="Times New Roman" w:hAnsi="Times New Roman" w:cs="Times New Roman"/>
            <w:sz w:val="28"/>
            <w:szCs w:val="28"/>
          </w:rPr>
          <w:t xml:space="preserve"> кабинет</w:t>
        </w:r>
        <w:r>
          <w:rPr>
            <w:rStyle w:val="a4"/>
            <w:rFonts w:ascii="Times New Roman" w:hAnsi="Times New Roman" w:cs="Times New Roman"/>
            <w:sz w:val="28"/>
            <w:szCs w:val="28"/>
          </w:rPr>
          <w:t>а</w:t>
        </w:r>
        <w:r w:rsidRPr="007F17B7">
          <w:rPr>
            <w:rStyle w:val="a4"/>
            <w:rFonts w:ascii="Times New Roman" w:hAnsi="Times New Roman" w:cs="Times New Roman"/>
            <w:sz w:val="28"/>
            <w:szCs w:val="28"/>
          </w:rPr>
          <w:t xml:space="preserve"> налогоплательщика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налоговые уведомления уже выгружены в электронном виде. Остальным собственникам</w:t>
      </w:r>
      <w:r w:rsidRPr="007F17B7">
        <w:rPr>
          <w:rFonts w:ascii="Times New Roman" w:hAnsi="Times New Roman" w:cs="Times New Roman"/>
          <w:sz w:val="28"/>
          <w:szCs w:val="28"/>
        </w:rPr>
        <w:t xml:space="preserve"> </w:t>
      </w:r>
      <w:r w:rsidR="007A311C">
        <w:rPr>
          <w:rFonts w:ascii="Times New Roman" w:hAnsi="Times New Roman" w:cs="Times New Roman"/>
          <w:sz w:val="28"/>
          <w:szCs w:val="28"/>
        </w:rPr>
        <w:t>они</w:t>
      </w:r>
      <w:r w:rsidRPr="007F17B7">
        <w:rPr>
          <w:rFonts w:ascii="Times New Roman" w:hAnsi="Times New Roman" w:cs="Times New Roman"/>
          <w:sz w:val="28"/>
          <w:szCs w:val="28"/>
        </w:rPr>
        <w:t xml:space="preserve"> будут направлены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471B06" w:rsidRPr="007F17B7">
        <w:rPr>
          <w:rFonts w:ascii="Times New Roman" w:hAnsi="Times New Roman" w:cs="Times New Roman"/>
          <w:sz w:val="28"/>
          <w:szCs w:val="28"/>
        </w:rPr>
        <w:t>о конца октября по почте заказными письмами. По желанию гражданина налоговое уведомление можно дополнительно получить, обратившись с</w:t>
      </w:r>
      <w:r w:rsidR="007A311C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tgtFrame="_blank" w:history="1">
        <w:r w:rsidR="00471B06" w:rsidRPr="007F17B7">
          <w:rPr>
            <w:rStyle w:val="a4"/>
            <w:rFonts w:ascii="Times New Roman" w:hAnsi="Times New Roman" w:cs="Times New Roman"/>
            <w:sz w:val="28"/>
            <w:szCs w:val="28"/>
          </w:rPr>
          <w:t>заявлением</w:t>
        </w:r>
      </w:hyperlink>
      <w:r w:rsidR="007A311C">
        <w:rPr>
          <w:rFonts w:ascii="Times New Roman" w:hAnsi="Times New Roman" w:cs="Times New Roman"/>
          <w:sz w:val="28"/>
          <w:szCs w:val="28"/>
        </w:rPr>
        <w:t xml:space="preserve"> </w:t>
      </w:r>
      <w:r w:rsidR="00471B06" w:rsidRPr="007F17B7">
        <w:rPr>
          <w:rFonts w:ascii="Times New Roman" w:hAnsi="Times New Roman" w:cs="Times New Roman"/>
          <w:sz w:val="28"/>
          <w:szCs w:val="28"/>
        </w:rPr>
        <w:t>в любую налоговую инспекцию, обслуживающую физлиц, или в МФЦ, предоставляющий данную услугу.</w:t>
      </w:r>
    </w:p>
    <w:p w:rsidR="00B66F05" w:rsidRPr="00C80D25" w:rsidRDefault="00471B06" w:rsidP="00B66F0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F17B7">
        <w:rPr>
          <w:rFonts w:ascii="Times New Roman" w:hAnsi="Times New Roman" w:cs="Times New Roman"/>
          <w:sz w:val="28"/>
          <w:szCs w:val="28"/>
        </w:rPr>
        <w:t xml:space="preserve">Указанные уведомления адресованы владельцам налогооблагаемого имущества: земельных участков, объектов капитального строительства, транспортных средств (за период владения в течение 2021 года). </w:t>
      </w:r>
      <w:r w:rsidR="00B66F05" w:rsidRPr="00C80D25">
        <w:rPr>
          <w:rFonts w:ascii="Times New Roman" w:hAnsi="Times New Roman"/>
          <w:sz w:val="28"/>
          <w:szCs w:val="28"/>
        </w:rPr>
        <w:t>В налоговое уведомление также может быть включен НДФЛ, если налог был исчислен, но не удержан налоговым агентом.</w:t>
      </w:r>
    </w:p>
    <w:p w:rsidR="00471B06" w:rsidRPr="007F17B7" w:rsidRDefault="00471B06" w:rsidP="007F17B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7B7">
        <w:rPr>
          <w:rFonts w:ascii="Times New Roman" w:hAnsi="Times New Roman" w:cs="Times New Roman"/>
          <w:sz w:val="28"/>
          <w:szCs w:val="28"/>
        </w:rPr>
        <w:t>Оплатить исчисленные налог</w:t>
      </w:r>
      <w:r w:rsidR="00B66F05">
        <w:rPr>
          <w:rFonts w:ascii="Times New Roman" w:hAnsi="Times New Roman" w:cs="Times New Roman"/>
          <w:sz w:val="28"/>
          <w:szCs w:val="28"/>
        </w:rPr>
        <w:t>и</w:t>
      </w:r>
      <w:r w:rsidRPr="007F17B7">
        <w:rPr>
          <w:rFonts w:ascii="Times New Roman" w:hAnsi="Times New Roman" w:cs="Times New Roman"/>
          <w:sz w:val="28"/>
          <w:szCs w:val="28"/>
        </w:rPr>
        <w:t xml:space="preserve"> необходимо не позднее 1 декабря 2022 года.</w:t>
      </w:r>
    </w:p>
    <w:p w:rsidR="007F17B7" w:rsidRDefault="007F17B7"/>
    <w:p w:rsidR="007F17B7" w:rsidRDefault="007F17B7"/>
    <w:p w:rsidR="008157CA" w:rsidRDefault="008157CA"/>
    <w:p w:rsidR="008157CA" w:rsidRDefault="008157CA"/>
    <w:p w:rsidR="007F17B7" w:rsidRDefault="007F17B7"/>
    <w:p w:rsidR="007F17B7" w:rsidRPr="00D008F2" w:rsidRDefault="007F17B7" w:rsidP="007F17B7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0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Пресс-служба УФНС России</w:t>
      </w:r>
    </w:p>
    <w:p w:rsidR="007F17B7" w:rsidRPr="00D008F2" w:rsidRDefault="007F17B7" w:rsidP="007F17B7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0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Тверской области </w:t>
      </w:r>
    </w:p>
    <w:p w:rsidR="007F17B7" w:rsidRDefault="007F17B7" w:rsidP="007F17B7">
      <w:pPr>
        <w:spacing w:after="0" w:line="240" w:lineRule="auto"/>
        <w:jc w:val="both"/>
      </w:pPr>
      <w:r w:rsidRPr="00D00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(4822) 36-00-67 (доб. 11-76 или 10-21)</w:t>
      </w:r>
    </w:p>
    <w:sectPr w:rsidR="007F1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B06"/>
    <w:rsid w:val="001B6A1C"/>
    <w:rsid w:val="001F48D6"/>
    <w:rsid w:val="0041672C"/>
    <w:rsid w:val="00471B06"/>
    <w:rsid w:val="004C72DD"/>
    <w:rsid w:val="007A311C"/>
    <w:rsid w:val="007B42B3"/>
    <w:rsid w:val="007F17B7"/>
    <w:rsid w:val="008157CA"/>
    <w:rsid w:val="00B66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71B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1B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71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71B06"/>
    <w:rPr>
      <w:color w:val="0000FF"/>
      <w:u w:val="single"/>
    </w:rPr>
  </w:style>
  <w:style w:type="paragraph" w:styleId="a5">
    <w:name w:val="Body Text"/>
    <w:basedOn w:val="a"/>
    <w:link w:val="a6"/>
    <w:rsid w:val="007F17B7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7F17B7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C72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C72D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71B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1B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71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71B06"/>
    <w:rPr>
      <w:color w:val="0000FF"/>
      <w:u w:val="single"/>
    </w:rPr>
  </w:style>
  <w:style w:type="paragraph" w:styleId="a5">
    <w:name w:val="Body Text"/>
    <w:basedOn w:val="a"/>
    <w:link w:val="a6"/>
    <w:rsid w:val="007F17B7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7F17B7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C72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C72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7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26512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35222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9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21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44439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640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825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50513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alog.gov.ru/rn77/about_fts/docs/9384504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kfl2.nalog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Бервенковская Анна Николаевна</cp:lastModifiedBy>
  <cp:revision>2</cp:revision>
  <cp:lastPrinted>2022-09-23T09:21:00Z</cp:lastPrinted>
  <dcterms:created xsi:type="dcterms:W3CDTF">2022-09-26T08:24:00Z</dcterms:created>
  <dcterms:modified xsi:type="dcterms:W3CDTF">2022-09-26T08:24:00Z</dcterms:modified>
</cp:coreProperties>
</file>