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D2" w:rsidRPr="00660BD2" w:rsidRDefault="00660BD2" w:rsidP="00660BD2">
      <w:pPr>
        <w:pStyle w:val="ac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bookmarkStart w:id="0" w:name="_GoBack"/>
      <w:r w:rsidRPr="00AD6B2A"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60800" behindDoc="1" locked="0" layoutInCell="1" allowOverlap="1" wp14:anchorId="19D7AF23" wp14:editId="02668C9D">
            <wp:simplePos x="0" y="0"/>
            <wp:positionH relativeFrom="column">
              <wp:posOffset>5011420</wp:posOffset>
            </wp:positionH>
            <wp:positionV relativeFrom="paragraph">
              <wp:posOffset>-328930</wp:posOffset>
            </wp:positionV>
            <wp:extent cx="5473065" cy="7747000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иль-новый-22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065" cy="774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660BD2">
        <w:rPr>
          <w:rFonts w:ascii="PF Din Text Cond Pro Medium" w:hAnsi="PF Din Text Cond Pro Medium"/>
          <w:b/>
          <w:color w:val="FF0000"/>
        </w:rPr>
        <w:t>УПЛАТА ГОСПОШЛИНЫ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позволяет сформировать платежный документ на уплату госпошлины при регистрации ЮЛ/ИП, за предоставление сведений из ЕГРЮЛ/ЕГРИП/ЕГРН и реестра дисквалифицированных лиц, а также произвести онлайн оплату через один из банков-партнеров ФНС России.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660BD2" w:rsidRPr="00660BD2" w:rsidRDefault="00660BD2" w:rsidP="00660BD2">
      <w:pPr>
        <w:pStyle w:val="ac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ПРЕДОСТАВЛЕНИЕ СВЕДЕНИЙ ИЗ ЕГРЮЛ/ЕГРИП О КОНКРЕТНОМ ЮРИДИЧЕСКОМ ЛИЦЕ/ИНДИВИДУАЛЬНО</w:t>
      </w:r>
      <w:r>
        <w:rPr>
          <w:rFonts w:ascii="PF Din Text Cond Pro Medium" w:hAnsi="PF Din Text Cond Pro Medium"/>
          <w:b/>
          <w:color w:val="FF0000"/>
        </w:rPr>
        <w:t>М</w:t>
      </w:r>
      <w:r w:rsidRPr="00660BD2">
        <w:rPr>
          <w:rFonts w:ascii="PF Din Text Cond Pro Medium" w:hAnsi="PF Din Text Cond Pro Medium"/>
          <w:b/>
          <w:color w:val="FF0000"/>
        </w:rPr>
        <w:t xml:space="preserve"> ПРЕДПРИНИМАТЕЛЕ В ФОРМЕ ЭЛЕКТРОННОГО ДОКУМЕНТА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предоставляет возможность бесплатно получить сведения из ЕГРЮЛ / ЕГРИП о конкретном юридическом лице/индивидуальном предпринимателе в виде выписки из соответствующего реестра/справки об отсутствии запрашиваемой информации в форме электронного документа, подписанного электронной подписью.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660BD2" w:rsidRPr="00660BD2" w:rsidRDefault="00660BD2" w:rsidP="00660BD2">
      <w:pPr>
        <w:pStyle w:val="ac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ПРОВЕРКА КОРРЕКТНОСТИ ЗАПОЛНЕНИЯ СЧЕТОВ-ФАКТУР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 xml:space="preserve">Сервис позволяет проверить правильность заполнения идентификационных реквизитов контрагентов в счетах-фактурах. 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Внимание! Сервис функционирует в рамках пилотного проекта!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660BD2" w:rsidRPr="00660BD2" w:rsidRDefault="00660BD2" w:rsidP="00660BD2">
      <w:pPr>
        <w:pStyle w:val="ac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НАЛОГОВЫЙ КАЛЬКУЛЯТОР – ВЫБОР РЕЖИМА НАЛОГООБЛОЖЕНИЯ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предоставляет возможность пользователю определить наиболее приемлемую систему налогообложения и рассчитать сумму налогов, подлежащих оплате, на основании введенных данных.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69 Тверская область</w:t>
      </w:r>
    </w:p>
    <w:p w:rsidR="00660BD2" w:rsidRPr="00660BD2" w:rsidRDefault="00660BD2" w:rsidP="00660BD2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Д</w:t>
      </w:r>
      <w:r>
        <w:rPr>
          <w:rFonts w:ascii="PF Din Text Cond Pro Medium" w:hAnsi="PF Din Text Cond Pro Medium"/>
          <w:b/>
          <w:color w:val="FF0000"/>
        </w:rPr>
        <w:t>Е</w:t>
      </w:r>
      <w:r w:rsidRPr="00660BD2">
        <w:rPr>
          <w:rFonts w:ascii="PF Din Text Cond Pro Medium" w:hAnsi="PF Din Text Cond Pro Medium"/>
          <w:b/>
          <w:color w:val="FF0000"/>
        </w:rPr>
        <w:t>ЙСТВИТЕЛЬНЫЕ ИНН ЮРИДИЧЕСКИХ ЛИЦ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69 Тверская область</w:t>
      </w:r>
    </w:p>
    <w:p w:rsidR="00660BD2" w:rsidRPr="00660BD2" w:rsidRDefault="00660BD2" w:rsidP="00660BD2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НЕДЕЙСТВИТЕЛЬНЫЕ СВИДЕТЕЛЬСТВА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69 Тверская область</w:t>
      </w:r>
    </w:p>
    <w:p w:rsidR="00660BD2" w:rsidRPr="00660BD2" w:rsidRDefault="00660BD2" w:rsidP="00660BD2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НЕДЕЙСТВИТЕЛЬНЫЕ ИНН ФИЗИЧЕСКИХ ЛИЦ</w:t>
      </w:r>
    </w:p>
    <w:p w:rsidR="00660BD2" w:rsidRPr="007220F9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3"/>
          <w:szCs w:val="23"/>
        </w:rPr>
      </w:pPr>
      <w:r w:rsidRPr="007220F9">
        <w:rPr>
          <w:rFonts w:ascii="PF Din Text Cond Pro Medium" w:hAnsi="PF Din Text Cond Pro Medium"/>
          <w:color w:val="000000"/>
          <w:sz w:val="23"/>
          <w:szCs w:val="23"/>
        </w:rPr>
        <w:t>69 Тверская область</w:t>
      </w:r>
    </w:p>
    <w:p w:rsidR="00660BD2" w:rsidRPr="00613054" w:rsidRDefault="00660BD2" w:rsidP="00660BD2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  <w:sz w:val="23"/>
          <w:szCs w:val="23"/>
        </w:rPr>
      </w:pPr>
      <w:r w:rsidRPr="00613054">
        <w:rPr>
          <w:rFonts w:ascii="PF Din Text Cond Pro Medium" w:hAnsi="PF Din Text Cond Pro Medium"/>
          <w:b/>
          <w:color w:val="FF0000"/>
          <w:sz w:val="23"/>
          <w:szCs w:val="23"/>
        </w:rPr>
        <w:t>Н</w:t>
      </w:r>
      <w:r>
        <w:rPr>
          <w:rFonts w:ascii="PF Din Text Cond Pro Medium" w:hAnsi="PF Din Text Cond Pro Medium"/>
          <w:b/>
          <w:color w:val="FF0000"/>
          <w:sz w:val="23"/>
          <w:szCs w:val="23"/>
        </w:rPr>
        <w:t>ЕДЕЙСТВИТЕЛЬНЫЕ ИНН ЮРИДИЧЕСКИХ ЛИЦ</w:t>
      </w:r>
    </w:p>
    <w:p w:rsidR="00660BD2" w:rsidRPr="00660BD2" w:rsidRDefault="00660BD2" w:rsidP="00660BD2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69 Тверская область</w:t>
      </w:r>
    </w:p>
    <w:p w:rsidR="00660BD2" w:rsidRPr="00660BD2" w:rsidRDefault="00660BD2" w:rsidP="00660BD2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ОНЛАЙ</w:t>
      </w:r>
      <w:r>
        <w:rPr>
          <w:rFonts w:ascii="PF Din Text Cond Pro Medium" w:hAnsi="PF Din Text Cond Pro Medium"/>
          <w:b/>
          <w:color w:val="FF0000"/>
        </w:rPr>
        <w:t>Н</w:t>
      </w:r>
      <w:r w:rsidRPr="00660BD2">
        <w:rPr>
          <w:rFonts w:ascii="PF Din Text Cond Pro Medium" w:hAnsi="PF Din Text Cond Pro Medium"/>
          <w:b/>
          <w:color w:val="FF0000"/>
        </w:rPr>
        <w:t xml:space="preserve"> - КОНСУЛЬТАНТ</w:t>
      </w:r>
    </w:p>
    <w:p w:rsidR="00660BD2" w:rsidRPr="00660BD2" w:rsidRDefault="00660BD2" w:rsidP="00660BD2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Получите консультацию у квалифицированного налогового инспектора в формате чата</w:t>
      </w:r>
      <w:r>
        <w:rPr>
          <w:rFonts w:ascii="PF Din Text Cond Pro Medium" w:hAnsi="PF Din Text Cond Pro Medium"/>
          <w:color w:val="000000"/>
          <w:sz w:val="22"/>
          <w:szCs w:val="22"/>
        </w:rPr>
        <w:t>.</w:t>
      </w:r>
    </w:p>
    <w:p w:rsidR="008965AD" w:rsidRPr="00463C7A" w:rsidRDefault="008965AD" w:rsidP="00673266">
      <w:pPr>
        <w:jc w:val="both"/>
        <w:rPr>
          <w:rFonts w:ascii="PF Din Text Cond Pro Medium" w:hAnsi="PF Din Text Cond Pro Medium"/>
          <w:b/>
          <w:noProof/>
          <w:sz w:val="23"/>
          <w:szCs w:val="23"/>
        </w:rPr>
      </w:pPr>
    </w:p>
    <w:p w:rsidR="00F90529" w:rsidRDefault="00F90529" w:rsidP="00F90529">
      <w:pPr>
        <w:jc w:val="right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5B8D391" wp14:editId="3E992E41">
                <wp:simplePos x="0" y="0"/>
                <wp:positionH relativeFrom="column">
                  <wp:posOffset>360680</wp:posOffset>
                </wp:positionH>
                <wp:positionV relativeFrom="paragraph">
                  <wp:posOffset>45085</wp:posOffset>
                </wp:positionV>
                <wp:extent cx="4135120" cy="842010"/>
                <wp:effectExtent l="0" t="0" r="0" b="0"/>
                <wp:wrapNone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5120" cy="842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DCF" w:rsidRPr="0017255A" w:rsidRDefault="00F90529" w:rsidP="00F90529">
                            <w:pPr>
                              <w:jc w:val="center"/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>Телефон</w:t>
                            </w:r>
                            <w:r w:rsidR="00246DCF"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 xml:space="preserve"> 8 (800) 222-22-22</w:t>
                            </w:r>
                          </w:p>
                          <w:p w:rsidR="00F90529" w:rsidRPr="0017255A" w:rsidRDefault="00F90529" w:rsidP="00F90529">
                            <w:pPr>
                              <w:jc w:val="center"/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  <w:lang w:val="en-US"/>
                              </w:rPr>
                              <w:t>www</w:t>
                            </w: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>.</w:t>
                            </w:r>
                            <w:proofErr w:type="spellStart"/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  <w:lang w:val="en-US"/>
                              </w:rPr>
                              <w:t>nalog</w:t>
                            </w:r>
                            <w:proofErr w:type="spellEnd"/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>.</w:t>
                            </w:r>
                            <w:proofErr w:type="spellStart"/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  <w:lang w:val="en-US"/>
                              </w:rPr>
                              <w:t>ru</w:t>
                            </w:r>
                            <w:proofErr w:type="spellEnd"/>
                            <w:r w:rsidR="00246DCF"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</w:rPr>
                              <w:t>/</w:t>
                            </w:r>
                            <w:proofErr w:type="spellStart"/>
                            <w:r w:rsidR="00246DCF" w:rsidRPr="0017255A">
                              <w:rPr>
                                <w:rFonts w:ascii="PF Din Text Cond Pro Medium" w:hAnsi="PF Din Text Cond Pro Medium"/>
                                <w:b/>
                                <w:color w:val="F2F2F2"/>
                                <w:sz w:val="24"/>
                                <w:lang w:val="en-US"/>
                              </w:rPr>
                              <w:t>rn</w:t>
                            </w:r>
                            <w:proofErr w:type="spellEnd"/>
                          </w:p>
                          <w:p w:rsidR="00F90529" w:rsidRPr="00AA62AC" w:rsidRDefault="00F90529" w:rsidP="00F90529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i/>
                                <w:color w:val="F2F2F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5B8D39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.4pt;margin-top:3.55pt;width:325.6pt;height:66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" filled="f" stroked="f">
                <v:textbox>
                  <w:txbxContent>
                    <w:p w:rsidR="00246DCF" w:rsidRPr="0017255A" w:rsidRDefault="00F90529" w:rsidP="00F90529">
                      <w:pPr>
                        <w:jc w:val="center"/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>Телефон</w:t>
                      </w:r>
                      <w:r w:rsidR="00246DCF"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 xml:space="preserve"> 8 (800) 222-22-22</w:t>
                      </w:r>
                    </w:p>
                    <w:p w:rsidR="00F90529" w:rsidRPr="0017255A" w:rsidRDefault="00F90529" w:rsidP="00F90529">
                      <w:pPr>
                        <w:jc w:val="center"/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  <w:lang w:val="en-US"/>
                        </w:rPr>
                        <w:t>www</w:t>
                      </w:r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>.</w:t>
                      </w:r>
                      <w:proofErr w:type="spellStart"/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  <w:lang w:val="en-US"/>
                        </w:rPr>
                        <w:t>nalog</w:t>
                      </w:r>
                      <w:proofErr w:type="spellEnd"/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>.</w:t>
                      </w:r>
                      <w:proofErr w:type="spellStart"/>
                      <w:r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  <w:lang w:val="en-US"/>
                        </w:rPr>
                        <w:t>ru</w:t>
                      </w:r>
                      <w:proofErr w:type="spellEnd"/>
                      <w:r w:rsidR="00246DCF"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</w:rPr>
                        <w:t>/</w:t>
                      </w:r>
                      <w:proofErr w:type="spellStart"/>
                      <w:r w:rsidR="00246DCF" w:rsidRPr="0017255A">
                        <w:rPr>
                          <w:rFonts w:ascii="PF Din Text Cond Pro Medium" w:hAnsi="PF Din Text Cond Pro Medium"/>
                          <w:b/>
                          <w:color w:val="F2F2F2"/>
                          <w:sz w:val="24"/>
                          <w:lang w:val="en-US"/>
                        </w:rPr>
                        <w:t>rn</w:t>
                      </w:r>
                      <w:proofErr w:type="spellEnd"/>
                    </w:p>
                    <w:p w:rsidR="00F90529" w:rsidRPr="00AA62AC" w:rsidRDefault="00F90529" w:rsidP="00F90529">
                      <w:pPr>
                        <w:jc w:val="center"/>
                        <w:rPr>
                          <w:rFonts w:ascii="DINCyr-Medium" w:hAnsi="DINCyr-Medium"/>
                          <w:b/>
                          <w:i/>
                          <w:color w:val="F2F2F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0"/>
          <w:szCs w:val="20"/>
        </w:rPr>
        <w:drawing>
          <wp:inline distT="0" distB="0" distL="0" distR="0" wp14:anchorId="15903F85" wp14:editId="59E184DE">
            <wp:extent cx="4781550" cy="542925"/>
            <wp:effectExtent l="0" t="0" r="0" b="9525"/>
            <wp:docPr id="1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529" w:rsidRDefault="00F90529" w:rsidP="00F90529">
      <w:pPr>
        <w:jc w:val="right"/>
        <w:rPr>
          <w:i/>
          <w:sz w:val="20"/>
          <w:szCs w:val="20"/>
        </w:rPr>
      </w:pPr>
    </w:p>
    <w:p w:rsidR="00F90529" w:rsidRDefault="00F90529" w:rsidP="00F90529">
      <w:pPr>
        <w:jc w:val="center"/>
        <w:rPr>
          <w:b/>
          <w:bCs/>
          <w:noProof/>
          <w:sz w:val="23"/>
          <w:szCs w:val="23"/>
        </w:rPr>
      </w:pPr>
    </w:p>
    <w:p w:rsidR="00F90529" w:rsidRDefault="00F90529" w:rsidP="00F90529">
      <w:pPr>
        <w:jc w:val="center"/>
        <w:rPr>
          <w:b/>
          <w:bCs/>
          <w:noProof/>
          <w:sz w:val="23"/>
          <w:szCs w:val="23"/>
        </w:rPr>
      </w:pPr>
    </w:p>
    <w:p w:rsidR="00F90529" w:rsidRDefault="00660BD2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BB3114A" wp14:editId="5FAB1926">
                <wp:simplePos x="0" y="0"/>
                <wp:positionH relativeFrom="column">
                  <wp:posOffset>1584325</wp:posOffset>
                </wp:positionH>
                <wp:positionV relativeFrom="paragraph">
                  <wp:posOffset>103505</wp:posOffset>
                </wp:positionV>
                <wp:extent cx="3113405" cy="1343025"/>
                <wp:effectExtent l="0" t="0" r="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3405" cy="1343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DCF" w:rsidRPr="0017255A" w:rsidRDefault="00F90529" w:rsidP="00F90529">
                            <w:pPr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М</w:t>
                            </w:r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ЕЖРАЙОННАЯ</w:t>
                            </w:r>
                            <w:proofErr w:type="gramEnd"/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 ИФ</w:t>
                            </w: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НС Р</w:t>
                            </w:r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ОССИИ</w:t>
                            </w:r>
                          </w:p>
                          <w:p w:rsidR="00F90529" w:rsidRPr="0017255A" w:rsidRDefault="00F90529" w:rsidP="00F90529">
                            <w:pPr>
                              <w:rPr>
                                <w:rFonts w:ascii="PF Din Text Cond Pro Medium" w:hAnsi="PF Din Text Cond Pro Medium" w:cs="Arabic Typesetting"/>
                                <w:color w:val="1C69BE"/>
                                <w:sz w:val="32"/>
                                <w:szCs w:val="32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№ 3</w:t>
                            </w:r>
                            <w:r w:rsidR="00246DCF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ПО</w:t>
                            </w: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Т</w:t>
                            </w:r>
                            <w:r w:rsidR="009B1678" w:rsidRPr="0017255A">
                              <w:rPr>
                                <w:rFonts w:ascii="PF Din Text Cond Pro Medium" w:hAnsi="PF Din Text Cond Pro Medium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ВЕРСКОЙ 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B3114A" id="Поле 12" o:spid="_x0000_s1027" type="#_x0000_t202" style="position:absolute;left:0;text-align:left;margin-left:124.75pt;margin-top:8.15pt;width:245.15pt;height:105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" filled="f" stroked="f">
                <v:textbox>
                  <w:txbxContent>
                    <w:p w:rsidR="00246DCF" w:rsidRPr="0017255A" w:rsidRDefault="00F90529" w:rsidP="00F90529">
                      <w:pPr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</w:pPr>
                      <w:proofErr w:type="gramStart"/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М</w:t>
                      </w:r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ЕЖРАЙОННАЯ  ИФ</w:t>
                      </w:r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НС</w:t>
                      </w:r>
                      <w:proofErr w:type="gramEnd"/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 Р</w:t>
                      </w:r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ОССИИ</w:t>
                      </w:r>
                    </w:p>
                    <w:p w:rsidR="00F90529" w:rsidRPr="0017255A" w:rsidRDefault="00F90529" w:rsidP="00F90529">
                      <w:pPr>
                        <w:rPr>
                          <w:rFonts w:ascii="PF Din Text Cond Pro Medium" w:hAnsi="PF Din Text Cond Pro Medium" w:cs="Arabic Typesetting"/>
                          <w:color w:val="1C69BE"/>
                          <w:sz w:val="32"/>
                          <w:szCs w:val="32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№ 3</w:t>
                      </w:r>
                      <w:r w:rsidR="00246DCF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 </w:t>
                      </w:r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ПО</w:t>
                      </w:r>
                      <w:r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 Т</w:t>
                      </w:r>
                      <w:r w:rsidR="009B1678" w:rsidRPr="0017255A">
                        <w:rPr>
                          <w:rFonts w:ascii="PF Din Text Cond Pro Medium" w:hAnsi="PF Din Text Cond Pro Medium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ВЕРСКОЙ  ОБЛАСТИ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660BD2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1F0BBC5" wp14:editId="4B603CCC">
                <wp:simplePos x="0" y="0"/>
                <wp:positionH relativeFrom="column">
                  <wp:posOffset>281305</wp:posOffset>
                </wp:positionH>
                <wp:positionV relativeFrom="paragraph">
                  <wp:posOffset>52705</wp:posOffset>
                </wp:positionV>
                <wp:extent cx="4523105" cy="1847850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3105" cy="1847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6FA" w:rsidRPr="0009641C" w:rsidRDefault="003626FA" w:rsidP="003626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</w:pPr>
                            <w:r w:rsidRPr="0009641C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>МАЛОМУ БИЗНЕСУ ОКАЖУТ ПОМОЩЬ ИНТЕРНЕТ – СЕРВИСЫ</w:t>
                            </w:r>
                          </w:p>
                          <w:p w:rsidR="00F90529" w:rsidRPr="0009641C" w:rsidRDefault="003626FA" w:rsidP="003626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</w:pPr>
                            <w:r w:rsidRPr="0009641C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48"/>
                                <w:szCs w:val="48"/>
                              </w:rPr>
                              <w:t>НАЛОГОВОЙ СЛУЖБЫ</w:t>
                            </w:r>
                          </w:p>
                          <w:p w:rsidR="00322748" w:rsidRPr="00F90529" w:rsidRDefault="00322748" w:rsidP="00F90529">
                            <w:pPr>
                              <w:jc w:val="both"/>
                              <w:rPr>
                                <w:rFonts w:ascii="DINCyr-Medium" w:hAnsi="DINCyr-Medium" w:cs="Arabic Typesetting"/>
                                <w:b/>
                                <w:color w:val="1C69BE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7" o:spid="_x0000_s1028" type="#_x0000_t202" style="position:absolute;left:0;text-align:left;margin-left:22.15pt;margin-top:4.15pt;width:356.15pt;height:14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" filled="f" stroked="f">
                <v:textbox>
                  <w:txbxContent>
                    <w:p w:rsidR="003626FA" w:rsidRPr="0009641C" w:rsidRDefault="003626FA" w:rsidP="003626FA">
                      <w:pPr>
                        <w:autoSpaceDE w:val="0"/>
                        <w:autoSpaceDN w:val="0"/>
                        <w:adjustRightInd w:val="0"/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</w:pPr>
                      <w:r w:rsidRPr="0009641C"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>МАЛОМУ БИЗНЕСУ ОКАЖУТ ПОМОЩЬ ИНТЕРНЕТ – СЕРВИСЫ</w:t>
                      </w:r>
                    </w:p>
                    <w:p w:rsidR="00F90529" w:rsidRPr="0009641C" w:rsidRDefault="003626FA" w:rsidP="003626FA">
                      <w:pPr>
                        <w:autoSpaceDE w:val="0"/>
                        <w:autoSpaceDN w:val="0"/>
                        <w:adjustRightInd w:val="0"/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</w:pPr>
                      <w:r w:rsidRPr="0009641C">
                        <w:rPr>
                          <w:rFonts w:ascii="PF Din Text Cond Pro Medium" w:hAnsi="PF Din Text Cond Pro Medium"/>
                          <w:b/>
                          <w:color w:val="0066B3"/>
                          <w:sz w:val="48"/>
                          <w:szCs w:val="48"/>
                        </w:rPr>
                        <w:t>НАЛОГОВОЙ СЛУЖБЫ</w:t>
                      </w:r>
                    </w:p>
                    <w:p w:rsidR="00322748" w:rsidRPr="00F90529" w:rsidRDefault="00322748" w:rsidP="00F90529">
                      <w:pPr>
                        <w:jc w:val="both"/>
                        <w:rPr>
                          <w:rFonts w:ascii="DINCyr-Medium" w:hAnsi="DINCyr-Medium" w:cs="Arabic Typesetting"/>
                          <w:b/>
                          <w:color w:val="1C69BE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660BD2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  <w:r w:rsidRPr="003626FA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1131570</wp:posOffset>
            </wp:positionH>
            <wp:positionV relativeFrom="paragraph">
              <wp:posOffset>158115</wp:posOffset>
            </wp:positionV>
            <wp:extent cx="3528060" cy="2491105"/>
            <wp:effectExtent l="133350" t="76200" r="72390" b="137795"/>
            <wp:wrapTight wrapText="bothSides">
              <wp:wrapPolygon edited="0">
                <wp:start x="1633" y="-661"/>
                <wp:lineTo x="-583" y="-330"/>
                <wp:lineTo x="-816" y="10241"/>
                <wp:lineTo x="-816" y="20813"/>
                <wp:lineTo x="-117" y="21143"/>
                <wp:lineTo x="1633" y="22630"/>
                <wp:lineTo x="19477" y="22630"/>
                <wp:lineTo x="19594" y="22299"/>
                <wp:lineTo x="21227" y="20978"/>
                <wp:lineTo x="21227" y="20813"/>
                <wp:lineTo x="21927" y="18335"/>
                <wp:lineTo x="21927" y="4955"/>
                <wp:lineTo x="21693" y="1982"/>
                <wp:lineTo x="19711" y="-330"/>
                <wp:lineTo x="19477" y="-661"/>
                <wp:lineTo x="1633" y="-661"/>
              </wp:wrapPolygon>
            </wp:wrapTight>
            <wp:docPr id="3" name="Рисунок 3" descr="C:\Users\User\Documents\Картинки\ПСН\biznes-lyudi-pazly-stro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Картинки\ПСН\biznes-lyudi-pazly-stroeni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60" cy="249110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90529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B7DE0" w:rsidRDefault="00FB7DE0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F90529" w:rsidRDefault="00FB7DE0" w:rsidP="00F90529">
      <w:pPr>
        <w:autoSpaceDE w:val="0"/>
        <w:autoSpaceDN w:val="0"/>
        <w:adjustRightInd w:val="0"/>
        <w:ind w:firstLine="540"/>
        <w:jc w:val="both"/>
        <w:rPr>
          <w:noProof/>
        </w:rPr>
      </w:pPr>
      <w:r w:rsidRPr="00463C7A">
        <w:rPr>
          <w:rFonts w:ascii="DINCyr-Medium" w:hAnsi="DINCyr-Medium"/>
          <w:noProof/>
          <w:color w:val="000000"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36B11C9B">
                <wp:simplePos x="0" y="0"/>
                <wp:positionH relativeFrom="column">
                  <wp:posOffset>587375</wp:posOffset>
                </wp:positionH>
                <wp:positionV relativeFrom="paragraph">
                  <wp:posOffset>10795</wp:posOffset>
                </wp:positionV>
                <wp:extent cx="2314575" cy="1403985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C7A" w:rsidRPr="0017255A" w:rsidRDefault="00463C7A">
                            <w:pPr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  <w:t>МЕЖРАЙОННАЯ ИФНС РОССИИ</w:t>
                            </w:r>
                          </w:p>
                          <w:p w:rsidR="00463C7A" w:rsidRPr="0017255A" w:rsidRDefault="00463C7A">
                            <w:pPr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17255A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0"/>
                                <w:szCs w:val="20"/>
                              </w:rPr>
                              <w:t>№ 3 ПО ТВЕРСКОЙ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29" type="#_x0000_t202" style="position:absolute;left:0;text-align:left;margin-left:46.25pt;margin-top:.85pt;width:182.2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" filled="f" stroked="f">
                <v:textbox style="mso-fit-shape-to-text:t">
                  <w:txbxContent>
                    <w:p w:rsidR="00463C7A" w:rsidRPr="0017255A" w:rsidRDefault="00463C7A">
                      <w:pPr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  <w:t>МЕЖРАЙОННАЯ ИФНС РОССИИ</w:t>
                      </w:r>
                    </w:p>
                    <w:p w:rsidR="00463C7A" w:rsidRPr="0017255A" w:rsidRDefault="00463C7A">
                      <w:pPr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17255A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0"/>
                          <w:szCs w:val="20"/>
                        </w:rPr>
                        <w:t>№ 3 ПО ТВЕРСКОЙ ОБЛАСТИ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1CCC39D4" wp14:editId="61D333DC">
            <wp:simplePos x="0" y="0"/>
            <wp:positionH relativeFrom="column">
              <wp:posOffset>114300</wp:posOffset>
            </wp:positionH>
            <wp:positionV relativeFrom="paragraph">
              <wp:posOffset>8255</wp:posOffset>
            </wp:positionV>
            <wp:extent cx="438150" cy="455460"/>
            <wp:effectExtent l="0" t="0" r="0" b="1905"/>
            <wp:wrapNone/>
            <wp:docPr id="6" name="Рисунок 2" descr="Значек_прозрачный_ф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чек_прозрачный_фон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5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3C7A" w:rsidRDefault="00463C7A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463C7A" w:rsidRDefault="00463C7A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463C7A" w:rsidRDefault="00463C7A" w:rsidP="00F90529">
      <w:pPr>
        <w:autoSpaceDE w:val="0"/>
        <w:autoSpaceDN w:val="0"/>
        <w:adjustRightInd w:val="0"/>
        <w:ind w:firstLine="540"/>
        <w:jc w:val="both"/>
        <w:rPr>
          <w:rFonts w:ascii="DINCyr-Medium" w:hAnsi="DINCyr-Medium"/>
          <w:color w:val="000000"/>
          <w:sz w:val="19"/>
          <w:szCs w:val="19"/>
        </w:rPr>
      </w:pPr>
    </w:p>
    <w:p w:rsidR="007220F9" w:rsidRPr="00660BD2" w:rsidRDefault="007220F9" w:rsidP="00F9052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 xml:space="preserve">На сайте ФНС России </w:t>
      </w:r>
      <w:hyperlink r:id="rId11" w:history="1">
        <w:r w:rsidRPr="00660BD2">
          <w:rPr>
            <w:rStyle w:val="a5"/>
            <w:rFonts w:ascii="PF Din Text Cond Pro Medium" w:hAnsi="PF Din Text Cond Pro Medium"/>
            <w:sz w:val="22"/>
            <w:szCs w:val="22"/>
            <w:lang w:val="en-US"/>
          </w:rPr>
          <w:t>www</w:t>
        </w:r>
        <w:r w:rsidRPr="00660BD2">
          <w:rPr>
            <w:rStyle w:val="a5"/>
            <w:rFonts w:ascii="PF Din Text Cond Pro Medium" w:hAnsi="PF Din Text Cond Pro Medium"/>
            <w:sz w:val="22"/>
            <w:szCs w:val="22"/>
          </w:rPr>
          <w:t>.</w:t>
        </w:r>
        <w:proofErr w:type="spellStart"/>
        <w:r w:rsidRPr="00660BD2">
          <w:rPr>
            <w:rStyle w:val="a5"/>
            <w:rFonts w:ascii="PF Din Text Cond Pro Medium" w:hAnsi="PF Din Text Cond Pro Medium"/>
            <w:sz w:val="22"/>
            <w:szCs w:val="22"/>
            <w:lang w:val="en-US"/>
          </w:rPr>
          <w:t>nalog</w:t>
        </w:r>
        <w:proofErr w:type="spellEnd"/>
        <w:r w:rsidRPr="00660BD2">
          <w:rPr>
            <w:rStyle w:val="a5"/>
            <w:rFonts w:ascii="PF Din Text Cond Pro Medium" w:hAnsi="PF Din Text Cond Pro Medium"/>
            <w:sz w:val="22"/>
            <w:szCs w:val="22"/>
          </w:rPr>
          <w:t>.</w:t>
        </w:r>
        <w:proofErr w:type="spellStart"/>
        <w:r w:rsidRPr="00660BD2">
          <w:rPr>
            <w:rStyle w:val="a5"/>
            <w:rFonts w:ascii="PF Din Text Cond Pro Medium" w:hAnsi="PF Din Text Cond Pro Medium"/>
            <w:sz w:val="22"/>
            <w:szCs w:val="22"/>
            <w:lang w:val="en-US"/>
          </w:rPr>
          <w:t>ru</w:t>
        </w:r>
        <w:proofErr w:type="spellEnd"/>
      </w:hyperlink>
      <w:r w:rsidRPr="00660BD2">
        <w:rPr>
          <w:rFonts w:ascii="PF Din Text Cond Pro Medium" w:hAnsi="PF Din Text Cond Pro Medium"/>
          <w:color w:val="000000"/>
          <w:sz w:val="22"/>
          <w:szCs w:val="22"/>
        </w:rPr>
        <w:t xml:space="preserve"> функционируют информационные сервисы, которые окажут помощь малому бизнесу</w:t>
      </w:r>
      <w:r w:rsidR="0072540D" w:rsidRPr="00660BD2">
        <w:rPr>
          <w:rFonts w:ascii="PF Din Text Cond Pro Medium" w:hAnsi="PF Din Text Cond Pro Medium"/>
          <w:color w:val="000000"/>
          <w:sz w:val="22"/>
          <w:szCs w:val="22"/>
        </w:rPr>
        <w:t>.</w:t>
      </w:r>
    </w:p>
    <w:p w:rsidR="0072540D" w:rsidRPr="00660BD2" w:rsidRDefault="0072540D" w:rsidP="00F9052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540D" w:rsidRPr="00660BD2" w:rsidRDefault="0072540D" w:rsidP="0072540D">
      <w:pPr>
        <w:pStyle w:val="ac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СОЗДАЙ СВОЙ БИЗНЕС</w:t>
      </w:r>
    </w:p>
    <w:p w:rsidR="0072540D" w:rsidRPr="00660BD2" w:rsidRDefault="0072540D" w:rsidP="0072540D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представляет собой пошаговую инструкцию для начинающих предпринимателей: выбор формы регистрации и режима налогообложения, осуществление государственной регистрации, правила применения контрольно-кассовой техники, информация о процедуре проведения налоговых проверок.</w:t>
      </w:r>
    </w:p>
    <w:p w:rsidR="0072540D" w:rsidRPr="00660BD2" w:rsidRDefault="0072540D" w:rsidP="00F9052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7220F9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D71920"/>
        </w:rPr>
      </w:pPr>
      <w:r w:rsidRPr="00660BD2">
        <w:rPr>
          <w:rFonts w:ascii="PF Din Text Cond Pro Medium" w:hAnsi="PF Din Text Cond Pro Medium"/>
          <w:b/>
          <w:color w:val="D71920"/>
        </w:rPr>
        <w:t>Р</w:t>
      </w:r>
      <w:r w:rsidR="00613054" w:rsidRPr="00660BD2">
        <w:rPr>
          <w:rFonts w:ascii="PF Din Text Cond Pro Medium" w:hAnsi="PF Din Text Cond Pro Medium"/>
          <w:b/>
          <w:color w:val="D71920"/>
        </w:rPr>
        <w:t>ИСКИ БИЗНЕСА</w:t>
      </w:r>
      <w:r w:rsidRPr="00660BD2">
        <w:rPr>
          <w:rFonts w:ascii="PF Din Text Cond Pro Medium" w:hAnsi="PF Din Text Cond Pro Medium"/>
          <w:b/>
          <w:color w:val="D71920"/>
        </w:rPr>
        <w:t>:</w:t>
      </w:r>
      <w:r w:rsidR="00613054" w:rsidRPr="00660BD2">
        <w:rPr>
          <w:rFonts w:ascii="PF Din Text Cond Pro Medium" w:hAnsi="PF Din Text Cond Pro Medium"/>
          <w:b/>
          <w:color w:val="D71920"/>
        </w:rPr>
        <w:t xml:space="preserve"> ПРОВЕРЬ СЕБЯ И КОНТРАГЕНТА</w:t>
      </w:r>
    </w:p>
    <w:p w:rsidR="007220F9" w:rsidRPr="00660BD2" w:rsidRDefault="007220F9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позволяет проявить должную осмотрительность при выборе контрагента (поставщика, подрядчика), предоставляет сведения о государственной регистрации ЮЛ, ИП, крестьянских (фермерских) хозяйств, позволяет осуществлять поиск сведений в реестре дисквалифицированных лиц. Содержит информацию об адресах массовой регистрации; сведения о лицах, в отношении которых факт невозможности участия в организации установлен в судебном порядке.</w:t>
      </w:r>
    </w:p>
    <w:p w:rsidR="0072540D" w:rsidRPr="00660BD2" w:rsidRDefault="0072540D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613054" w:rsidP="007220F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ЧАСТО ЗАДАВАЕМЫЕ ВОПРОСЫ</w:t>
      </w:r>
    </w:p>
    <w:p w:rsidR="007220F9" w:rsidRPr="00660BD2" w:rsidRDefault="007220F9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содержит базу ответов на самые актуальные вопросы налогоплательщиков: о действующем налоговом законодательстве, о порядке взаимодействия с налоговыми органами федерального, регионального и местного уровней.</w:t>
      </w:r>
    </w:p>
    <w:p w:rsidR="0072540D" w:rsidRPr="00660BD2" w:rsidRDefault="0072540D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7220F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О</w:t>
      </w:r>
      <w:r w:rsidR="00613054" w:rsidRPr="00660BD2">
        <w:rPr>
          <w:rFonts w:ascii="PF Din Text Cond Pro Medium" w:hAnsi="PF Din Text Cond Pro Medium"/>
          <w:b/>
          <w:color w:val="FF0000"/>
        </w:rPr>
        <w:t xml:space="preserve">БРАТИТЬСЯ В </w:t>
      </w:r>
      <w:r w:rsidRPr="00660BD2">
        <w:rPr>
          <w:rFonts w:ascii="PF Din Text Cond Pro Medium" w:hAnsi="PF Din Text Cond Pro Medium"/>
          <w:b/>
          <w:color w:val="FF0000"/>
        </w:rPr>
        <w:t>ФНС Р</w:t>
      </w:r>
      <w:r w:rsidR="00613054" w:rsidRPr="00660BD2">
        <w:rPr>
          <w:rFonts w:ascii="PF Din Text Cond Pro Medium" w:hAnsi="PF Din Text Cond Pro Medium"/>
          <w:b/>
          <w:color w:val="FF0000"/>
        </w:rPr>
        <w:t>ОССИИ</w:t>
      </w:r>
    </w:p>
    <w:p w:rsidR="007220F9" w:rsidRPr="00660BD2" w:rsidRDefault="007220F9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является средством для обращений физических и юридических лиц в Федеральную налоговую службу. Обращения рассматриваются в соответствии с Федеральным законом от 02.05.2006 № 59-ФЗ «О порядке рассмотрения обращений граждан Российской Федерации»</w:t>
      </w:r>
      <w:r w:rsidR="0072540D" w:rsidRPr="00660BD2">
        <w:rPr>
          <w:rFonts w:ascii="PF Din Text Cond Pro Medium" w:hAnsi="PF Din Text Cond Pro Medium"/>
          <w:color w:val="000000"/>
          <w:sz w:val="22"/>
          <w:szCs w:val="22"/>
        </w:rPr>
        <w:t>.</w:t>
      </w:r>
    </w:p>
    <w:p w:rsidR="0072540D" w:rsidRPr="00660BD2" w:rsidRDefault="0072540D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613054" w:rsidP="007220F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УЗНАЙ</w:t>
      </w:r>
      <w:r w:rsidR="007220F9" w:rsidRPr="00660BD2">
        <w:rPr>
          <w:rFonts w:ascii="PF Din Text Cond Pro Medium" w:hAnsi="PF Din Text Cond Pro Medium"/>
          <w:b/>
          <w:color w:val="FF0000"/>
        </w:rPr>
        <w:t xml:space="preserve"> ОКТМО</w:t>
      </w:r>
    </w:p>
    <w:p w:rsidR="007220F9" w:rsidRPr="00660BD2" w:rsidRDefault="007220F9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позволяет определить код ОКТМО по коду ОКАТО или по наименованию муниципального образования.</w:t>
      </w:r>
    </w:p>
    <w:p w:rsidR="0072540D" w:rsidRPr="00660BD2" w:rsidRDefault="0072540D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7220F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Н</w:t>
      </w:r>
      <w:r w:rsidR="00613054" w:rsidRPr="00660BD2">
        <w:rPr>
          <w:rFonts w:ascii="PF Din Text Cond Pro Medium" w:hAnsi="PF Din Text Cond Pro Medium"/>
          <w:b/>
          <w:color w:val="FF0000"/>
        </w:rPr>
        <w:t>АЛОГОВЫЙ КАЛЬКУЛЯТОР –</w:t>
      </w:r>
      <w:r w:rsidRPr="00660BD2">
        <w:rPr>
          <w:rFonts w:ascii="PF Din Text Cond Pro Medium" w:hAnsi="PF Din Text Cond Pro Medium"/>
          <w:b/>
          <w:color w:val="FF0000"/>
        </w:rPr>
        <w:t xml:space="preserve"> Р</w:t>
      </w:r>
      <w:r w:rsidR="00613054" w:rsidRPr="00660BD2">
        <w:rPr>
          <w:rFonts w:ascii="PF Din Text Cond Pro Medium" w:hAnsi="PF Din Text Cond Pro Medium"/>
          <w:b/>
          <w:color w:val="FF0000"/>
        </w:rPr>
        <w:t>АСЧЕТ СТОИМОСТИ ПАТЕНТА</w:t>
      </w:r>
    </w:p>
    <w:p w:rsidR="007220F9" w:rsidRPr="00660BD2" w:rsidRDefault="007220F9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позволяет индивидуальным предпринимателям рассчитать сумму налога, уплачиваемого в связи с применением патентной системы налогообложения</w:t>
      </w:r>
      <w:r w:rsidR="0072540D" w:rsidRPr="00660BD2">
        <w:rPr>
          <w:rFonts w:ascii="PF Din Text Cond Pro Medium" w:hAnsi="PF Din Text Cond Pro Medium"/>
          <w:color w:val="000000"/>
          <w:sz w:val="22"/>
          <w:szCs w:val="22"/>
        </w:rPr>
        <w:t>.</w:t>
      </w:r>
    </w:p>
    <w:p w:rsidR="0072540D" w:rsidRPr="00660BD2" w:rsidRDefault="0072540D" w:rsidP="007220F9">
      <w:pPr>
        <w:autoSpaceDE w:val="0"/>
        <w:autoSpaceDN w:val="0"/>
        <w:adjustRightInd w:val="0"/>
        <w:ind w:firstLine="540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613054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lastRenderedPageBreak/>
        <w:t>Л</w:t>
      </w:r>
      <w:r w:rsidR="00613054" w:rsidRPr="00660BD2">
        <w:rPr>
          <w:rFonts w:ascii="PF Din Text Cond Pro Medium" w:hAnsi="PF Din Text Cond Pro Medium"/>
          <w:b/>
          <w:color w:val="FF0000"/>
        </w:rPr>
        <w:t xml:space="preserve">ИЧНЫЙ КАБИНЕТ НАЛОГОПЛАТЕЛЬЩИКА ИНДИВИДУАЛЬНОГО ПРЕДПРИНИМАТЕЛЯ </w:t>
      </w:r>
    </w:p>
    <w:p w:rsidR="007220F9" w:rsidRPr="00660BD2" w:rsidRDefault="00613054" w:rsidP="00613054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</w:t>
      </w:r>
      <w:r w:rsidR="007220F9" w:rsidRPr="00660BD2">
        <w:rPr>
          <w:rFonts w:ascii="PF Din Text Cond Pro Medium" w:hAnsi="PF Din Text Cond Pro Medium"/>
          <w:color w:val="000000"/>
          <w:sz w:val="22"/>
          <w:szCs w:val="22"/>
        </w:rPr>
        <w:t>ервис позволяет индивидуальному предпринимателю в режиме онлайн контролировать состояние расчетов с бюджетом, взаимодействовать с налоговыми органами в электронном виде, а также подбирать оптимальную систему налогообложения.</w:t>
      </w:r>
    </w:p>
    <w:p w:rsidR="00613054" w:rsidRPr="00660BD2" w:rsidRDefault="00613054" w:rsidP="00613054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613054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Л</w:t>
      </w:r>
      <w:r w:rsidR="00613054" w:rsidRPr="00660BD2">
        <w:rPr>
          <w:rFonts w:ascii="PF Din Text Cond Pro Medium" w:hAnsi="PF Din Text Cond Pro Medium"/>
          <w:b/>
          <w:color w:val="FF0000"/>
        </w:rPr>
        <w:t>ИЧНЫЙ КАБИНЕТ ЮРИДИЧЕСКОГО ЛИЦА</w:t>
      </w:r>
    </w:p>
    <w:p w:rsidR="007220F9" w:rsidRPr="00660BD2" w:rsidRDefault="007220F9" w:rsidP="00613054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позволяет получать актуальную информацию о задолженности по налогам перед бюджетом, о суммах начисленных и уплаченных налоговых платежей, о наличии переплат, невыясненных платежей; контролировать состояние расчетов с бюджетом; составлять и направлять в налоговые органы заявления на уточнение платежа, заявления о зачете/возврате переплаты; получать справки о состоянии расчетов с бюджетом, об исполнении обязанности по уплате налогов и других обязательных платежей, акты сверки.</w:t>
      </w:r>
    </w:p>
    <w:p w:rsidR="007220F9" w:rsidRPr="00660BD2" w:rsidRDefault="007220F9" w:rsidP="007220F9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613054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259" w:hanging="357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Г</w:t>
      </w:r>
      <w:r w:rsidR="00613054" w:rsidRPr="00660BD2">
        <w:rPr>
          <w:rFonts w:ascii="PF Din Text Cond Pro Medium" w:hAnsi="PF Din Text Cond Pro Medium"/>
          <w:b/>
          <w:color w:val="FF0000"/>
        </w:rPr>
        <w:t>ОСУДАРСТВЕННАЯ РЕГИСТРАЦИЯ ЮРИДИЧЕСКИХ ЛИЦ И ИНДИВИДУАЛЬНЫХ ПРЕДПРИНИМАТЕЛЕЙ</w:t>
      </w:r>
    </w:p>
    <w:p w:rsidR="007220F9" w:rsidRPr="00660BD2" w:rsidRDefault="007220F9" w:rsidP="007220F9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предоставляет возможность подготовить и направить в регистрирующий орган комплект необходимых документов для государственной регистрации юридических лиц и индивидуальных предпринимателей.</w:t>
      </w:r>
    </w:p>
    <w:p w:rsidR="007220F9" w:rsidRPr="00660BD2" w:rsidRDefault="007220F9" w:rsidP="007220F9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72540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Е</w:t>
      </w:r>
      <w:r w:rsidR="00613054" w:rsidRPr="00660BD2">
        <w:rPr>
          <w:rFonts w:ascii="PF Din Text Cond Pro Medium" w:hAnsi="PF Din Text Cond Pro Medium"/>
          <w:b/>
          <w:color w:val="FF0000"/>
        </w:rPr>
        <w:t xml:space="preserve">ДИНЫЙ РЕЕСТР СУБЪЕКТОВ МАЛОГО И СРЕДНЕГО ПРЕДПРИНИМАТЕЛЬСТВА </w:t>
      </w:r>
    </w:p>
    <w:p w:rsidR="007220F9" w:rsidRPr="00660BD2" w:rsidRDefault="007220F9" w:rsidP="0072540D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предоставляет доступ к Единому реестру субъектов малого и среднего предпринимательства, позволяет в электронном виде направить в ФНС России дополнительные сведения для внесения в реестр.</w:t>
      </w:r>
    </w:p>
    <w:p w:rsidR="007220F9" w:rsidRPr="00660BD2" w:rsidRDefault="007220F9" w:rsidP="0072540D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72540D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И</w:t>
      </w:r>
      <w:r w:rsidR="0072540D" w:rsidRPr="00660BD2">
        <w:rPr>
          <w:rFonts w:ascii="PF Din Text Cond Pro Medium" w:hAnsi="PF Din Text Cond Pro Medium"/>
          <w:b/>
          <w:color w:val="FF0000"/>
        </w:rPr>
        <w:t>НФОРМАЦИОННЫЕ СТЕНДЫ</w:t>
      </w:r>
    </w:p>
    <w:p w:rsidR="007220F9" w:rsidRPr="00660BD2" w:rsidRDefault="007220F9" w:rsidP="0072540D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позволяет налогоплательщику получить всю информацию, размещенную на информационных стендах территориальных налоговых органов в режиме онлайн, без личного посещения инспекции.</w:t>
      </w:r>
    </w:p>
    <w:p w:rsidR="007220F9" w:rsidRPr="00660BD2" w:rsidRDefault="007220F9" w:rsidP="0072540D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72540D">
      <w:pPr>
        <w:pStyle w:val="ac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З</w:t>
      </w:r>
      <w:r w:rsidR="0072540D" w:rsidRPr="00660BD2">
        <w:rPr>
          <w:rFonts w:ascii="PF Din Text Cond Pro Medium" w:hAnsi="PF Din Text Cond Pro Medium"/>
          <w:b/>
          <w:color w:val="FF0000"/>
        </w:rPr>
        <w:t>АПОЛНИТЬ ПЛАТЕЖНОЕ ПОРУЧЕНИЕ</w:t>
      </w:r>
    </w:p>
    <w:p w:rsidR="007220F9" w:rsidRPr="00660BD2" w:rsidRDefault="007220F9" w:rsidP="0072540D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позволяет подготовить платежные документы на перечисление налогов, сборов и иных платежей в бюджетную систему Российской Федерации в электронном виде.</w:t>
      </w:r>
    </w:p>
    <w:p w:rsidR="007220F9" w:rsidRPr="00660BD2" w:rsidRDefault="007220F9" w:rsidP="0072540D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</w:p>
    <w:p w:rsidR="007220F9" w:rsidRPr="00660BD2" w:rsidRDefault="007220F9" w:rsidP="0072540D">
      <w:pPr>
        <w:pStyle w:val="ac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PF Din Text Cond Pro Medium" w:hAnsi="PF Din Text Cond Pro Medium"/>
          <w:b/>
          <w:color w:val="FF0000"/>
        </w:rPr>
      </w:pPr>
      <w:r w:rsidRPr="00660BD2">
        <w:rPr>
          <w:rFonts w:ascii="PF Din Text Cond Pro Medium" w:hAnsi="PF Din Text Cond Pro Medium"/>
          <w:b/>
          <w:color w:val="FF0000"/>
        </w:rPr>
        <w:t>А</w:t>
      </w:r>
      <w:r w:rsidR="0072540D" w:rsidRPr="00660BD2">
        <w:rPr>
          <w:rFonts w:ascii="PF Din Text Cond Pro Medium" w:hAnsi="PF Din Text Cond Pro Medium"/>
          <w:b/>
          <w:color w:val="FF0000"/>
        </w:rPr>
        <w:t>ДРЕС И ПЛАТЕЖНЫЕ РЕКВИЗИТЫ ВАШЕЙ ИНСПЕКЦИИ</w:t>
      </w:r>
    </w:p>
    <w:p w:rsidR="007220F9" w:rsidRPr="00660BD2" w:rsidRDefault="007220F9" w:rsidP="007220F9">
      <w:pPr>
        <w:autoSpaceDE w:val="0"/>
        <w:autoSpaceDN w:val="0"/>
        <w:adjustRightInd w:val="0"/>
        <w:ind w:firstLine="539"/>
        <w:jc w:val="both"/>
        <w:rPr>
          <w:rFonts w:ascii="PF Din Text Cond Pro Medium" w:hAnsi="PF Din Text Cond Pro Medium"/>
          <w:color w:val="000000"/>
          <w:sz w:val="22"/>
          <w:szCs w:val="22"/>
        </w:rPr>
      </w:pPr>
      <w:r w:rsidRPr="00660BD2">
        <w:rPr>
          <w:rFonts w:ascii="PF Din Text Cond Pro Medium" w:hAnsi="PF Din Text Cond Pro Medium"/>
          <w:color w:val="000000"/>
          <w:sz w:val="22"/>
          <w:szCs w:val="22"/>
        </w:rPr>
        <w:t>Сервис позволяет по заданному адресу узнать номер, адрес и реквизиты налоговой инспекции.</w:t>
      </w:r>
    </w:p>
    <w:sectPr w:rsidR="007220F9" w:rsidRPr="00660BD2" w:rsidSect="00F370AE">
      <w:pgSz w:w="16838" w:h="11906" w:orient="landscape"/>
      <w:pgMar w:top="540" w:right="458" w:bottom="539" w:left="54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DINCyr-Medium">
    <w:panose1 w:val="02000503030000020004"/>
    <w:charset w:val="CC"/>
    <w:family w:val="auto"/>
    <w:pitch w:val="variable"/>
    <w:sig w:usb0="80000203" w:usb1="0000000A" w:usb2="00000000" w:usb3="00000000" w:csb0="00000004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20A2"/>
    <w:multiLevelType w:val="hybridMultilevel"/>
    <w:tmpl w:val="BA26F92A"/>
    <w:lvl w:ilvl="0" w:tplc="04190009">
      <w:start w:val="1"/>
      <w:numFmt w:val="bullet"/>
      <w:lvlText w:val="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235D6DA5"/>
    <w:multiLevelType w:val="hybridMultilevel"/>
    <w:tmpl w:val="5F3CF042"/>
    <w:lvl w:ilvl="0" w:tplc="04190009">
      <w:start w:val="1"/>
      <w:numFmt w:val="bullet"/>
      <w:lvlText w:val=""/>
      <w:lvlJc w:val="left"/>
      <w:pPr>
        <w:tabs>
          <w:tab w:val="num" w:pos="1695"/>
        </w:tabs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2">
    <w:nsid w:val="2A1E6DC8"/>
    <w:multiLevelType w:val="hybridMultilevel"/>
    <w:tmpl w:val="DBC4A1E0"/>
    <w:lvl w:ilvl="0" w:tplc="6052A340">
      <w:start w:val="2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D96F0F"/>
    <w:multiLevelType w:val="hybridMultilevel"/>
    <w:tmpl w:val="0108D39E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D794573"/>
    <w:multiLevelType w:val="hybridMultilevel"/>
    <w:tmpl w:val="18BC5D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46DD5"/>
    <w:multiLevelType w:val="hybridMultilevel"/>
    <w:tmpl w:val="AD320C6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0A7FB3"/>
    <w:multiLevelType w:val="hybridMultilevel"/>
    <w:tmpl w:val="73D07364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F5C3677"/>
    <w:multiLevelType w:val="hybridMultilevel"/>
    <w:tmpl w:val="7EF89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3B00C2"/>
    <w:multiLevelType w:val="multilevel"/>
    <w:tmpl w:val="654E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994A36"/>
    <w:multiLevelType w:val="hybridMultilevel"/>
    <w:tmpl w:val="8752C9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935FCA"/>
    <w:multiLevelType w:val="multilevel"/>
    <w:tmpl w:val="B89A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3A6D68"/>
    <w:multiLevelType w:val="hybridMultilevel"/>
    <w:tmpl w:val="F5CA00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0E4852"/>
    <w:multiLevelType w:val="hybridMultilevel"/>
    <w:tmpl w:val="7C9AB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BA4C8C"/>
    <w:multiLevelType w:val="hybridMultilevel"/>
    <w:tmpl w:val="AA3A1370"/>
    <w:lvl w:ilvl="0" w:tplc="F5E872E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89D7D29"/>
    <w:multiLevelType w:val="hybridMultilevel"/>
    <w:tmpl w:val="392241CE"/>
    <w:lvl w:ilvl="0" w:tplc="04190009">
      <w:start w:val="1"/>
      <w:numFmt w:val="bullet"/>
      <w:lvlText w:val="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3"/>
  </w:num>
  <w:num w:numId="5">
    <w:abstractNumId w:val="12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DF2"/>
    <w:rsid w:val="00053AAB"/>
    <w:rsid w:val="0009641C"/>
    <w:rsid w:val="0009685A"/>
    <w:rsid w:val="000A0BDE"/>
    <w:rsid w:val="00151BDE"/>
    <w:rsid w:val="00166283"/>
    <w:rsid w:val="00166C12"/>
    <w:rsid w:val="0017255A"/>
    <w:rsid w:val="00183448"/>
    <w:rsid w:val="00192B09"/>
    <w:rsid w:val="00192D64"/>
    <w:rsid w:val="001B519E"/>
    <w:rsid w:val="001C1A6E"/>
    <w:rsid w:val="001D748B"/>
    <w:rsid w:val="001E662D"/>
    <w:rsid w:val="001F3609"/>
    <w:rsid w:val="00246DCF"/>
    <w:rsid w:val="00252C25"/>
    <w:rsid w:val="00253353"/>
    <w:rsid w:val="00264F97"/>
    <w:rsid w:val="00280D46"/>
    <w:rsid w:val="00284536"/>
    <w:rsid w:val="002C2983"/>
    <w:rsid w:val="002C3081"/>
    <w:rsid w:val="002C5D5C"/>
    <w:rsid w:val="002C5F65"/>
    <w:rsid w:val="002C676E"/>
    <w:rsid w:val="002D6546"/>
    <w:rsid w:val="002F6584"/>
    <w:rsid w:val="0031266C"/>
    <w:rsid w:val="00320F03"/>
    <w:rsid w:val="00322748"/>
    <w:rsid w:val="00345CEF"/>
    <w:rsid w:val="00352EA3"/>
    <w:rsid w:val="003626FA"/>
    <w:rsid w:val="0037530B"/>
    <w:rsid w:val="003A3CE4"/>
    <w:rsid w:val="003C2B33"/>
    <w:rsid w:val="003E16AA"/>
    <w:rsid w:val="003E20FE"/>
    <w:rsid w:val="004054A7"/>
    <w:rsid w:val="0041524F"/>
    <w:rsid w:val="00423A80"/>
    <w:rsid w:val="00463C7A"/>
    <w:rsid w:val="004A7D12"/>
    <w:rsid w:val="004D6397"/>
    <w:rsid w:val="004E63A6"/>
    <w:rsid w:val="00504CBE"/>
    <w:rsid w:val="0051497F"/>
    <w:rsid w:val="00536100"/>
    <w:rsid w:val="00550D44"/>
    <w:rsid w:val="005865D5"/>
    <w:rsid w:val="005914C1"/>
    <w:rsid w:val="005A31CD"/>
    <w:rsid w:val="005B4B60"/>
    <w:rsid w:val="005B4EFA"/>
    <w:rsid w:val="005C56C8"/>
    <w:rsid w:val="005D245A"/>
    <w:rsid w:val="005E6200"/>
    <w:rsid w:val="005F4972"/>
    <w:rsid w:val="005F640F"/>
    <w:rsid w:val="006038BC"/>
    <w:rsid w:val="006040A0"/>
    <w:rsid w:val="00613054"/>
    <w:rsid w:val="00634E5E"/>
    <w:rsid w:val="0064608A"/>
    <w:rsid w:val="00655B7D"/>
    <w:rsid w:val="00660BD2"/>
    <w:rsid w:val="00665D58"/>
    <w:rsid w:val="00673266"/>
    <w:rsid w:val="00682F37"/>
    <w:rsid w:val="00683035"/>
    <w:rsid w:val="006A350B"/>
    <w:rsid w:val="006A4EEF"/>
    <w:rsid w:val="006B11FC"/>
    <w:rsid w:val="006B1EC4"/>
    <w:rsid w:val="006C0320"/>
    <w:rsid w:val="00701C43"/>
    <w:rsid w:val="007220F9"/>
    <w:rsid w:val="0072540D"/>
    <w:rsid w:val="007317EE"/>
    <w:rsid w:val="0074278A"/>
    <w:rsid w:val="007506BD"/>
    <w:rsid w:val="00752F6F"/>
    <w:rsid w:val="007557EF"/>
    <w:rsid w:val="007A66FD"/>
    <w:rsid w:val="007E058D"/>
    <w:rsid w:val="007F60B3"/>
    <w:rsid w:val="0081642F"/>
    <w:rsid w:val="00833267"/>
    <w:rsid w:val="008965AD"/>
    <w:rsid w:val="008D5DF2"/>
    <w:rsid w:val="008D616A"/>
    <w:rsid w:val="008E06D8"/>
    <w:rsid w:val="008E3976"/>
    <w:rsid w:val="008F3B45"/>
    <w:rsid w:val="00911D4C"/>
    <w:rsid w:val="009163B8"/>
    <w:rsid w:val="009242C7"/>
    <w:rsid w:val="00940BE1"/>
    <w:rsid w:val="00971306"/>
    <w:rsid w:val="00980A32"/>
    <w:rsid w:val="009A5ECE"/>
    <w:rsid w:val="009B1678"/>
    <w:rsid w:val="009E4CB6"/>
    <w:rsid w:val="009F4090"/>
    <w:rsid w:val="00A10940"/>
    <w:rsid w:val="00A22E49"/>
    <w:rsid w:val="00A53D2F"/>
    <w:rsid w:val="00A572EB"/>
    <w:rsid w:val="00A77AA0"/>
    <w:rsid w:val="00A95620"/>
    <w:rsid w:val="00A97A02"/>
    <w:rsid w:val="00AB6D61"/>
    <w:rsid w:val="00AC412F"/>
    <w:rsid w:val="00AD6B2A"/>
    <w:rsid w:val="00AD719F"/>
    <w:rsid w:val="00AE019E"/>
    <w:rsid w:val="00AE7B98"/>
    <w:rsid w:val="00B00222"/>
    <w:rsid w:val="00B028E3"/>
    <w:rsid w:val="00B22667"/>
    <w:rsid w:val="00B50A95"/>
    <w:rsid w:val="00B906FA"/>
    <w:rsid w:val="00B94E9D"/>
    <w:rsid w:val="00BA2686"/>
    <w:rsid w:val="00BA30ED"/>
    <w:rsid w:val="00BA36CC"/>
    <w:rsid w:val="00BB2231"/>
    <w:rsid w:val="00BE27F9"/>
    <w:rsid w:val="00BE5B42"/>
    <w:rsid w:val="00BE6B24"/>
    <w:rsid w:val="00BF718D"/>
    <w:rsid w:val="00C02FFD"/>
    <w:rsid w:val="00C21DF9"/>
    <w:rsid w:val="00C462B8"/>
    <w:rsid w:val="00C60896"/>
    <w:rsid w:val="00C64B05"/>
    <w:rsid w:val="00C701A8"/>
    <w:rsid w:val="00C720F9"/>
    <w:rsid w:val="00C96493"/>
    <w:rsid w:val="00C97DF6"/>
    <w:rsid w:val="00CA7D4A"/>
    <w:rsid w:val="00CE39BE"/>
    <w:rsid w:val="00D11441"/>
    <w:rsid w:val="00D147FF"/>
    <w:rsid w:val="00D47051"/>
    <w:rsid w:val="00D61B6C"/>
    <w:rsid w:val="00D70A01"/>
    <w:rsid w:val="00D72976"/>
    <w:rsid w:val="00D733D0"/>
    <w:rsid w:val="00D74FB2"/>
    <w:rsid w:val="00D75B92"/>
    <w:rsid w:val="00D871A2"/>
    <w:rsid w:val="00D8780A"/>
    <w:rsid w:val="00DA2D39"/>
    <w:rsid w:val="00DA61B4"/>
    <w:rsid w:val="00DC44A5"/>
    <w:rsid w:val="00DC7552"/>
    <w:rsid w:val="00DD5B80"/>
    <w:rsid w:val="00DD65DE"/>
    <w:rsid w:val="00DE5B23"/>
    <w:rsid w:val="00E236F3"/>
    <w:rsid w:val="00E70DCE"/>
    <w:rsid w:val="00E95C88"/>
    <w:rsid w:val="00E97B32"/>
    <w:rsid w:val="00EA2A5A"/>
    <w:rsid w:val="00ED2AF8"/>
    <w:rsid w:val="00EE32C2"/>
    <w:rsid w:val="00EE32CF"/>
    <w:rsid w:val="00F36D8A"/>
    <w:rsid w:val="00F370AE"/>
    <w:rsid w:val="00F37E6A"/>
    <w:rsid w:val="00F40861"/>
    <w:rsid w:val="00F62F6C"/>
    <w:rsid w:val="00F758CA"/>
    <w:rsid w:val="00F87546"/>
    <w:rsid w:val="00F90529"/>
    <w:rsid w:val="00FA10BB"/>
    <w:rsid w:val="00FA12EA"/>
    <w:rsid w:val="00FA19E5"/>
    <w:rsid w:val="00FA5A1D"/>
    <w:rsid w:val="00FB78A3"/>
    <w:rsid w:val="00FB7CF4"/>
    <w:rsid w:val="00FB7DE0"/>
    <w:rsid w:val="00FC6B61"/>
    <w:rsid w:val="00FD44E9"/>
    <w:rsid w:val="00FD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C4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E97B3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5D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DF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нак1 Знак Знак Знак Знак Знак Знак"/>
    <w:basedOn w:val="a"/>
    <w:semiHidden/>
    <w:rsid w:val="00F62F6C"/>
    <w:pPr>
      <w:spacing w:before="120" w:after="160" w:line="240" w:lineRule="exact"/>
      <w:jc w:val="both"/>
    </w:pPr>
    <w:rPr>
      <w:rFonts w:ascii="Verdana" w:hAnsi="Verdana"/>
      <w:sz w:val="20"/>
      <w:szCs w:val="28"/>
      <w:lang w:val="en-US" w:eastAsia="en-US"/>
    </w:rPr>
  </w:style>
  <w:style w:type="paragraph" w:styleId="a3">
    <w:name w:val="Body Text"/>
    <w:basedOn w:val="a"/>
    <w:rsid w:val="00CA7D4A"/>
    <w:rPr>
      <w:sz w:val="18"/>
      <w:szCs w:val="20"/>
    </w:rPr>
  </w:style>
  <w:style w:type="paragraph" w:styleId="2">
    <w:name w:val="Body Text 2"/>
    <w:basedOn w:val="a"/>
    <w:rsid w:val="00ED2AF8"/>
    <w:pPr>
      <w:spacing w:after="120" w:line="480" w:lineRule="auto"/>
    </w:pPr>
  </w:style>
  <w:style w:type="paragraph" w:customStyle="1" w:styleId="ConsPlusNormal">
    <w:name w:val="ConsPlusNormal"/>
    <w:rsid w:val="00AB6D6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autoRedefine/>
    <w:rsid w:val="006B1EC4"/>
    <w:pPr>
      <w:spacing w:after="160" w:line="240" w:lineRule="exact"/>
    </w:pPr>
    <w:rPr>
      <w:szCs w:val="20"/>
      <w:lang w:val="en-US" w:eastAsia="en-US"/>
    </w:rPr>
  </w:style>
  <w:style w:type="character" w:styleId="a5">
    <w:name w:val="Hyperlink"/>
    <w:basedOn w:val="a0"/>
    <w:rsid w:val="006B1EC4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autoRedefine/>
    <w:rsid w:val="00FA5A1D"/>
    <w:pPr>
      <w:spacing w:after="160" w:line="240" w:lineRule="exact"/>
    </w:pPr>
    <w:rPr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E97B32"/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a7">
    <w:name w:val="Normal (Web)"/>
    <w:basedOn w:val="a"/>
    <w:rsid w:val="00E97B32"/>
    <w:pPr>
      <w:spacing w:before="100" w:beforeAutospacing="1" w:after="100" w:afterAutospacing="1"/>
    </w:pPr>
    <w:rPr>
      <w:sz w:val="24"/>
    </w:rPr>
  </w:style>
  <w:style w:type="paragraph" w:styleId="a8">
    <w:name w:val="Body Text Indent"/>
    <w:basedOn w:val="a"/>
    <w:link w:val="a9"/>
    <w:rsid w:val="00E97B32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E97B32"/>
  </w:style>
  <w:style w:type="paragraph" w:styleId="aa">
    <w:name w:val="Balloon Text"/>
    <w:basedOn w:val="a"/>
    <w:link w:val="ab"/>
    <w:rsid w:val="006460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4608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905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C4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E97B3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5D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DF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нак1 Знак Знак Знак Знак Знак Знак"/>
    <w:basedOn w:val="a"/>
    <w:semiHidden/>
    <w:rsid w:val="00F62F6C"/>
    <w:pPr>
      <w:spacing w:before="120" w:after="160" w:line="240" w:lineRule="exact"/>
      <w:jc w:val="both"/>
    </w:pPr>
    <w:rPr>
      <w:rFonts w:ascii="Verdana" w:hAnsi="Verdana"/>
      <w:sz w:val="20"/>
      <w:szCs w:val="28"/>
      <w:lang w:val="en-US" w:eastAsia="en-US"/>
    </w:rPr>
  </w:style>
  <w:style w:type="paragraph" w:styleId="a3">
    <w:name w:val="Body Text"/>
    <w:basedOn w:val="a"/>
    <w:rsid w:val="00CA7D4A"/>
    <w:rPr>
      <w:sz w:val="18"/>
      <w:szCs w:val="20"/>
    </w:rPr>
  </w:style>
  <w:style w:type="paragraph" w:styleId="2">
    <w:name w:val="Body Text 2"/>
    <w:basedOn w:val="a"/>
    <w:rsid w:val="00ED2AF8"/>
    <w:pPr>
      <w:spacing w:after="120" w:line="480" w:lineRule="auto"/>
    </w:pPr>
  </w:style>
  <w:style w:type="paragraph" w:customStyle="1" w:styleId="ConsPlusNormal">
    <w:name w:val="ConsPlusNormal"/>
    <w:rsid w:val="00AB6D6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autoRedefine/>
    <w:rsid w:val="006B1EC4"/>
    <w:pPr>
      <w:spacing w:after="160" w:line="240" w:lineRule="exact"/>
    </w:pPr>
    <w:rPr>
      <w:szCs w:val="20"/>
      <w:lang w:val="en-US" w:eastAsia="en-US"/>
    </w:rPr>
  </w:style>
  <w:style w:type="character" w:styleId="a5">
    <w:name w:val="Hyperlink"/>
    <w:basedOn w:val="a0"/>
    <w:rsid w:val="006B1EC4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autoRedefine/>
    <w:rsid w:val="00FA5A1D"/>
    <w:pPr>
      <w:spacing w:after="160" w:line="240" w:lineRule="exact"/>
    </w:pPr>
    <w:rPr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E97B32"/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a7">
    <w:name w:val="Normal (Web)"/>
    <w:basedOn w:val="a"/>
    <w:rsid w:val="00E97B32"/>
    <w:pPr>
      <w:spacing w:before="100" w:beforeAutospacing="1" w:after="100" w:afterAutospacing="1"/>
    </w:pPr>
    <w:rPr>
      <w:sz w:val="24"/>
    </w:rPr>
  </w:style>
  <w:style w:type="paragraph" w:styleId="a8">
    <w:name w:val="Body Text Indent"/>
    <w:basedOn w:val="a"/>
    <w:link w:val="a9"/>
    <w:rsid w:val="00E97B32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E97B32"/>
  </w:style>
  <w:style w:type="paragraph" w:styleId="aa">
    <w:name w:val="Balloon Text"/>
    <w:basedOn w:val="a"/>
    <w:link w:val="ab"/>
    <w:rsid w:val="006460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4608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905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log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CAAD1-E5A8-4FA5-B1A2-13A819DE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ИЗМЕНЕНИЕ 12/2010 ОКУН</vt:lpstr>
    </vt:vector>
  </TitlesOfParts>
  <Company>Microsoft</Company>
  <LinksUpToDate>false</LinksUpToDate>
  <CharactersWithSpaces>5157</CharactersWithSpaces>
  <SharedDoc>false</SharedDoc>
  <HLinks>
    <vt:vector size="6" baseType="variant">
      <vt:variant>
        <vt:i4>5767197</vt:i4>
      </vt:variant>
      <vt:variant>
        <vt:i4>0</vt:i4>
      </vt:variant>
      <vt:variant>
        <vt:i4>0</vt:i4>
      </vt:variant>
      <vt:variant>
        <vt:i4>5</vt:i4>
      </vt:variant>
      <vt:variant>
        <vt:lpwstr>http://www.r69.nalog.ru/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ИЗМЕНЕНИЕ 12/2010 ОКУН</dc:title>
  <dc:creator>6908-00-091</dc:creator>
  <cp:lastModifiedBy>Скурихина Ирина Владимировна</cp:lastModifiedBy>
  <cp:revision>2</cp:revision>
  <cp:lastPrinted>2018-04-23T11:59:00Z</cp:lastPrinted>
  <dcterms:created xsi:type="dcterms:W3CDTF">2018-04-23T11:59:00Z</dcterms:created>
  <dcterms:modified xsi:type="dcterms:W3CDTF">2018-04-23T11:59:00Z</dcterms:modified>
</cp:coreProperties>
</file>