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3A" w:rsidRDefault="00AB573A" w:rsidP="0013127A">
      <w:pPr>
        <w:pStyle w:val="a4"/>
        <w:rPr>
          <w:sz w:val="28"/>
          <w:szCs w:val="28"/>
        </w:rPr>
      </w:pPr>
    </w:p>
    <w:p w:rsidR="003D0C68" w:rsidRDefault="003D0C68" w:rsidP="0013127A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AB573A">
        <w:t>08</w:t>
      </w:r>
      <w:r w:rsidRPr="00206919">
        <w:t xml:space="preserve">» </w:t>
      </w:r>
      <w:r w:rsidR="00AB573A">
        <w:t>февраля</w:t>
      </w:r>
      <w:r w:rsidRPr="00206919">
        <w:t xml:space="preserve"> 201</w:t>
      </w:r>
      <w:r w:rsidR="00AB573A">
        <w:t>8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4D0725">
        <w:rPr>
          <w:b w:val="0"/>
          <w:szCs w:val="24"/>
        </w:rPr>
        <w:t xml:space="preserve"> </w:t>
      </w:r>
      <w:r w:rsidR="00C64A8E">
        <w:rPr>
          <w:b w:val="0"/>
          <w:szCs w:val="24"/>
        </w:rPr>
        <w:t>22.12.2017</w:t>
      </w:r>
      <w:r w:rsidR="001114E4">
        <w:rPr>
          <w:b w:val="0"/>
          <w:szCs w:val="24"/>
        </w:rPr>
        <w:t xml:space="preserve"> г.</w:t>
      </w:r>
      <w:r w:rsidRPr="001D7FE2">
        <w:rPr>
          <w:b w:val="0"/>
          <w:szCs w:val="24"/>
        </w:rPr>
        <w:t xml:space="preserve"> № </w:t>
      </w:r>
      <w:r w:rsidR="00C64A8E">
        <w:rPr>
          <w:b w:val="0"/>
          <w:szCs w:val="24"/>
        </w:rPr>
        <w:t>354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632B2F" w:rsidRDefault="00632B2F" w:rsidP="00632B2F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357F9B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357F9B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357F9B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357F9B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357F9B" w:rsidRPr="00357F9B">
        <w:rPr>
          <w:kern w:val="2"/>
          <w:sz w:val="24"/>
          <w:lang w:val="en-US"/>
        </w:rPr>
        <w:t>glavafirovo</w:t>
      </w:r>
      <w:proofErr w:type="spellEnd"/>
      <w:r w:rsidR="00357F9B" w:rsidRPr="00357F9B">
        <w:rPr>
          <w:kern w:val="2"/>
          <w:sz w:val="24"/>
        </w:rPr>
        <w:t>@</w:t>
      </w:r>
      <w:r w:rsidR="00357F9B" w:rsidRPr="00357F9B">
        <w:rPr>
          <w:kern w:val="2"/>
          <w:sz w:val="24"/>
          <w:lang w:val="en-US"/>
        </w:rPr>
        <w:t>mail</w:t>
      </w:r>
      <w:r w:rsidR="00357F9B" w:rsidRPr="00357F9B">
        <w:rPr>
          <w:kern w:val="2"/>
          <w:sz w:val="24"/>
        </w:rPr>
        <w:t>.</w:t>
      </w:r>
      <w:proofErr w:type="spellStart"/>
      <w:r w:rsidR="00357F9B" w:rsidRPr="00357F9B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14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65</w:t>
      </w:r>
      <w:r>
        <w:rPr>
          <w:kern w:val="2"/>
          <w:sz w:val="24"/>
        </w:rPr>
        <w:t xml:space="preserve">, (факс)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19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</w:t>
      </w:r>
      <w:r w:rsidR="00AB573A">
        <w:rPr>
          <w:sz w:val="24"/>
        </w:rPr>
        <w:t>08</w:t>
      </w:r>
      <w:r w:rsidR="00357F9B">
        <w:rPr>
          <w:sz w:val="24"/>
        </w:rPr>
        <w:t>.</w:t>
      </w:r>
      <w:r w:rsidR="00357F9B" w:rsidRPr="00357F9B">
        <w:rPr>
          <w:sz w:val="24"/>
        </w:rPr>
        <w:t>0</w:t>
      </w:r>
      <w:r w:rsidR="00AB573A">
        <w:rPr>
          <w:sz w:val="24"/>
        </w:rPr>
        <w:t>2</w:t>
      </w:r>
      <w:r w:rsidR="00A6564D" w:rsidRPr="00A6564D">
        <w:rPr>
          <w:sz w:val="24"/>
        </w:rPr>
        <w:t>.</w:t>
      </w:r>
      <w:r w:rsidR="00357F9B">
        <w:rPr>
          <w:sz w:val="24"/>
        </w:rPr>
        <w:t>201</w:t>
      </w:r>
      <w:r w:rsidR="00AB573A">
        <w:rPr>
          <w:sz w:val="24"/>
        </w:rPr>
        <w:t>8</w:t>
      </w:r>
      <w:r w:rsidR="00254FAB" w:rsidRPr="00A6564D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A6564D">
        <w:rPr>
          <w:sz w:val="24"/>
        </w:rPr>
        <w:t>1</w:t>
      </w:r>
      <w:r w:rsidR="00AB573A">
        <w:rPr>
          <w:sz w:val="24"/>
        </w:rPr>
        <w:t>1</w:t>
      </w:r>
      <w:r w:rsidRPr="00A6564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560"/>
      </w:tblGrid>
      <w:tr w:rsidR="003D0C68" w:rsidRPr="007C48C0" w:rsidTr="00AB573A">
        <w:trPr>
          <w:trHeight w:val="1436"/>
        </w:trPr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560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3D0C68" w:rsidRPr="00AB573A" w:rsidRDefault="00A6564D" w:rsidP="00AB573A">
            <w:pPr>
              <w:rPr>
                <w:sz w:val="24"/>
                <w:szCs w:val="24"/>
              </w:rPr>
            </w:pPr>
            <w:r w:rsidRPr="00AB573A">
              <w:rPr>
                <w:sz w:val="24"/>
                <w:szCs w:val="24"/>
              </w:rPr>
              <w:t xml:space="preserve">Местоположение земельного участка установлено относительно ориентира, расположенного в границах участка. Почтовый адрес ориентира: Тверская область, Фировский район, Великооктябрьское сельское поселение, </w:t>
            </w:r>
            <w:r w:rsidR="00AB573A" w:rsidRPr="00AB573A">
              <w:rPr>
                <w:sz w:val="24"/>
                <w:szCs w:val="24"/>
              </w:rPr>
              <w:t>п. Сосновка</w:t>
            </w:r>
            <w:r w:rsidR="00357F9B" w:rsidRPr="00AB573A">
              <w:rPr>
                <w:sz w:val="24"/>
                <w:szCs w:val="24"/>
              </w:rPr>
              <w:t>.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 w:rsidRPr="007C48C0"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560" w:type="dxa"/>
            <w:shd w:val="clear" w:color="auto" w:fill="auto"/>
          </w:tcPr>
          <w:p w:rsidR="003D0C68" w:rsidRPr="00AB573A" w:rsidRDefault="005432F9" w:rsidP="00AB573A">
            <w:pPr>
              <w:rPr>
                <w:sz w:val="24"/>
                <w:szCs w:val="24"/>
              </w:rPr>
            </w:pPr>
            <w:r w:rsidRPr="00AB573A">
              <w:rPr>
                <w:color w:val="000000"/>
                <w:sz w:val="24"/>
                <w:szCs w:val="24"/>
              </w:rPr>
              <w:t>69:36:</w:t>
            </w:r>
            <w:r w:rsidR="00AB573A" w:rsidRPr="00AB573A">
              <w:rPr>
                <w:color w:val="000000"/>
                <w:sz w:val="24"/>
                <w:szCs w:val="24"/>
              </w:rPr>
              <w:t>0160904:185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560" w:type="dxa"/>
            <w:shd w:val="clear" w:color="auto" w:fill="auto"/>
          </w:tcPr>
          <w:p w:rsidR="003D0C68" w:rsidRPr="00AB573A" w:rsidRDefault="00AB573A" w:rsidP="003D0C68">
            <w:pPr>
              <w:rPr>
                <w:sz w:val="24"/>
                <w:szCs w:val="24"/>
              </w:rPr>
            </w:pPr>
            <w:r w:rsidRPr="00AB573A">
              <w:rPr>
                <w:sz w:val="24"/>
                <w:szCs w:val="24"/>
              </w:rPr>
              <w:t>597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560" w:type="dxa"/>
            <w:shd w:val="clear" w:color="auto" w:fill="auto"/>
          </w:tcPr>
          <w:p w:rsidR="003D0C68" w:rsidRPr="00AB573A" w:rsidRDefault="00AB573A" w:rsidP="00EF10CA">
            <w:pPr>
              <w:rPr>
                <w:color w:val="000000"/>
                <w:sz w:val="24"/>
                <w:szCs w:val="24"/>
              </w:rPr>
            </w:pPr>
            <w:r w:rsidRPr="00AB573A">
              <w:rPr>
                <w:color w:val="000000"/>
                <w:sz w:val="24"/>
                <w:szCs w:val="24"/>
              </w:rPr>
              <w:t>Для ведения личного подсобного хозяйства</w:t>
            </w:r>
            <w:r w:rsidR="00EF10CA" w:rsidRPr="00AB573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AB573A" w:rsidRDefault="00AB573A" w:rsidP="003D0C68">
            <w:pPr>
              <w:rPr>
                <w:sz w:val="24"/>
                <w:szCs w:val="24"/>
              </w:rPr>
            </w:pPr>
            <w:r w:rsidRPr="00AB573A">
              <w:rPr>
                <w:sz w:val="24"/>
                <w:szCs w:val="24"/>
              </w:rPr>
              <w:t>17</w:t>
            </w:r>
            <w:r w:rsidR="00424D72">
              <w:rPr>
                <w:sz w:val="24"/>
                <w:szCs w:val="24"/>
              </w:rPr>
              <w:t> </w:t>
            </w:r>
            <w:r w:rsidRPr="00AB573A">
              <w:rPr>
                <w:sz w:val="24"/>
                <w:szCs w:val="24"/>
              </w:rPr>
              <w:t>098</w:t>
            </w:r>
            <w:r w:rsidR="00424D72">
              <w:rPr>
                <w:sz w:val="24"/>
                <w:szCs w:val="24"/>
              </w:rPr>
              <w:t>, 08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AB573A" w:rsidRDefault="00AB573A" w:rsidP="003D0C68">
            <w:pPr>
              <w:rPr>
                <w:sz w:val="24"/>
                <w:szCs w:val="24"/>
              </w:rPr>
            </w:pPr>
            <w:r w:rsidRPr="00AB573A">
              <w:rPr>
                <w:sz w:val="24"/>
                <w:szCs w:val="24"/>
              </w:rPr>
              <w:t>513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AB573A" w:rsidRDefault="00AB573A" w:rsidP="003D0C68">
            <w:pPr>
              <w:rPr>
                <w:sz w:val="24"/>
                <w:szCs w:val="24"/>
              </w:rPr>
            </w:pPr>
            <w:r w:rsidRPr="00AB573A">
              <w:rPr>
                <w:sz w:val="24"/>
                <w:szCs w:val="24"/>
              </w:rPr>
              <w:t>3 420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5E36E7" w:rsidP="00724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560" w:type="dxa"/>
            <w:shd w:val="clear" w:color="auto" w:fill="auto"/>
          </w:tcPr>
          <w:p w:rsidR="003D0C68" w:rsidRPr="00AB573A" w:rsidRDefault="00AB573A" w:rsidP="00AB573A">
            <w:pPr>
              <w:jc w:val="both"/>
              <w:rPr>
                <w:sz w:val="24"/>
                <w:szCs w:val="24"/>
              </w:rPr>
            </w:pPr>
            <w:r w:rsidRPr="00AB573A">
              <w:rPr>
                <w:sz w:val="24"/>
                <w:szCs w:val="24"/>
              </w:rPr>
              <w:t>Имеется возможность подключения к систем</w:t>
            </w:r>
            <w:r>
              <w:rPr>
                <w:sz w:val="24"/>
                <w:szCs w:val="24"/>
              </w:rPr>
              <w:t>е</w:t>
            </w:r>
            <w:r w:rsidRPr="00AB573A">
              <w:rPr>
                <w:sz w:val="24"/>
                <w:szCs w:val="24"/>
              </w:rPr>
              <w:t xml:space="preserve"> водоснабжения. Отсутствует возможность подключения к системам </w:t>
            </w:r>
            <w:proofErr w:type="spellStart"/>
            <w:r w:rsidRPr="00AB573A">
              <w:rPr>
                <w:sz w:val="24"/>
                <w:szCs w:val="24"/>
              </w:rPr>
              <w:t>гоз</w:t>
            </w:r>
            <w:proofErr w:type="gramStart"/>
            <w:r w:rsidRPr="00AB573A">
              <w:rPr>
                <w:sz w:val="24"/>
                <w:szCs w:val="24"/>
              </w:rPr>
              <w:t>о</w:t>
            </w:r>
            <w:proofErr w:type="spellEnd"/>
            <w:r w:rsidRPr="00AB573A">
              <w:rPr>
                <w:sz w:val="24"/>
                <w:szCs w:val="24"/>
              </w:rPr>
              <w:t>-</w:t>
            </w:r>
            <w:proofErr w:type="gramEnd"/>
            <w:r w:rsidRPr="00AB573A">
              <w:rPr>
                <w:sz w:val="24"/>
                <w:szCs w:val="24"/>
              </w:rPr>
              <w:t xml:space="preserve">, теплоснабжения, водоотведения.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Параметры разрешенного </w:t>
            </w:r>
            <w:r w:rsidRPr="007C48C0">
              <w:rPr>
                <w:b/>
                <w:sz w:val="24"/>
                <w:szCs w:val="24"/>
              </w:rPr>
              <w:lastRenderedPageBreak/>
              <w:t>строительства объекта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7560" w:type="dxa"/>
            <w:shd w:val="clear" w:color="auto" w:fill="auto"/>
          </w:tcPr>
          <w:p w:rsidR="003D0C68" w:rsidRPr="00972437" w:rsidRDefault="003D0C68" w:rsidP="007667C1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7" w:history="1">
              <w:r w:rsidR="007667C1" w:rsidRPr="001975CE">
                <w:rPr>
                  <w:rStyle w:val="a3"/>
                  <w:lang w:val="en-US"/>
                </w:rPr>
                <w:t>www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glavafirovo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ru</w:t>
              </w:r>
            </w:hyperlink>
            <w:r w:rsidR="007667C1" w:rsidRPr="007667C1">
              <w:t xml:space="preserve"> </w:t>
            </w:r>
            <w:r w:rsidR="007667C1">
              <w:t>и</w:t>
            </w:r>
            <w:r w:rsidRPr="00972437">
              <w:t xml:space="preserve"> на официальном </w:t>
            </w:r>
            <w:hyperlink r:id="rId8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</w:t>
            </w:r>
            <w:hyperlink r:id="rId9" w:history="1">
              <w:r w:rsidR="007667C1" w:rsidRPr="001975CE">
                <w:rPr>
                  <w:rStyle w:val="a3"/>
                </w:rPr>
                <w:t>www.torgi.gov.ru</w:t>
              </w:r>
            </w:hyperlink>
            <w:r w:rsidRPr="00972437">
              <w:t>)</w:t>
            </w:r>
            <w:r w:rsidR="007667C1">
              <w:t xml:space="preserve"> 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bookmarkStart w:id="0" w:name="_GoBack"/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7667C1">
        <w:rPr>
          <w:sz w:val="24"/>
          <w:szCs w:val="24"/>
        </w:rPr>
        <w:t>3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14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bookmarkEnd w:id="0"/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3D0C68" w:rsidRDefault="003D0C68" w:rsidP="003D0C68">
      <w:pPr>
        <w:ind w:firstLine="709"/>
        <w:jc w:val="both"/>
        <w:rPr>
          <w:sz w:val="24"/>
        </w:rPr>
      </w:pPr>
      <w:r>
        <w:rPr>
          <w:sz w:val="24"/>
        </w:rPr>
        <w:t>Прием заявок  на уч</w:t>
      </w:r>
      <w:r w:rsidR="007667C1">
        <w:rPr>
          <w:sz w:val="24"/>
        </w:rPr>
        <w:t xml:space="preserve">астие в аукционе </w:t>
      </w:r>
      <w:r w:rsidR="00632B2F">
        <w:rPr>
          <w:sz w:val="24"/>
        </w:rPr>
        <w:t xml:space="preserve">осуществляется КУМС и ЗО </w:t>
      </w:r>
      <w:r>
        <w:rPr>
          <w:sz w:val="24"/>
        </w:rPr>
        <w:t xml:space="preserve">с </w:t>
      </w:r>
      <w:r w:rsidR="00257679">
        <w:rPr>
          <w:sz w:val="24"/>
        </w:rPr>
        <w:t>09</w:t>
      </w:r>
      <w:r w:rsidR="00A6564D">
        <w:rPr>
          <w:sz w:val="24"/>
        </w:rPr>
        <w:t>.0</w:t>
      </w:r>
      <w:r w:rsidR="00257679">
        <w:rPr>
          <w:sz w:val="24"/>
        </w:rPr>
        <w:t>1</w:t>
      </w:r>
      <w:r w:rsidR="00EF10CA" w:rsidRPr="00671009">
        <w:rPr>
          <w:sz w:val="24"/>
        </w:rPr>
        <w:t>.201</w:t>
      </w:r>
      <w:r w:rsidR="00257679">
        <w:rPr>
          <w:sz w:val="24"/>
        </w:rPr>
        <w:t>8</w:t>
      </w:r>
      <w:r w:rsidRPr="0067100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 w:rsidRPr="00671009">
        <w:rPr>
          <w:sz w:val="24"/>
        </w:rPr>
        <w:t xml:space="preserve">  по</w:t>
      </w:r>
      <w:r w:rsidRPr="00A05B04">
        <w:rPr>
          <w:color w:val="FF0000"/>
          <w:sz w:val="24"/>
        </w:rPr>
        <w:t xml:space="preserve"> </w:t>
      </w:r>
      <w:r w:rsidR="00257679">
        <w:rPr>
          <w:sz w:val="24"/>
        </w:rPr>
        <w:t>01</w:t>
      </w:r>
      <w:r w:rsidR="00A6564D">
        <w:rPr>
          <w:sz w:val="24"/>
        </w:rPr>
        <w:t>.</w:t>
      </w:r>
      <w:r w:rsidR="007667C1">
        <w:rPr>
          <w:sz w:val="24"/>
        </w:rPr>
        <w:t>0</w:t>
      </w:r>
      <w:r w:rsidR="00257679">
        <w:rPr>
          <w:sz w:val="24"/>
        </w:rPr>
        <w:t>2</w:t>
      </w:r>
      <w:r w:rsidR="00254FAB" w:rsidRPr="00254FAB">
        <w:rPr>
          <w:sz w:val="24"/>
        </w:rPr>
        <w:t>.201</w:t>
      </w:r>
      <w:r w:rsidR="00257679">
        <w:rPr>
          <w:sz w:val="24"/>
        </w:rPr>
        <w:t>8</w:t>
      </w:r>
      <w:r w:rsidRPr="0020691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  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6C39C4">
        <w:rPr>
          <w:rFonts w:ascii="Times New Roman" w:hAnsi="Times New Roman" w:cs="Times New Roman"/>
          <w:sz w:val="24"/>
          <w:szCs w:val="24"/>
        </w:rPr>
        <w:t>состоитс</w:t>
      </w:r>
      <w:r w:rsidR="00194D2F">
        <w:rPr>
          <w:rFonts w:ascii="Times New Roman" w:hAnsi="Times New Roman" w:cs="Times New Roman"/>
          <w:sz w:val="24"/>
          <w:szCs w:val="24"/>
        </w:rPr>
        <w:t xml:space="preserve">я </w:t>
      </w:r>
      <w:r w:rsidR="00382430">
        <w:rPr>
          <w:rFonts w:ascii="Times New Roman" w:hAnsi="Times New Roman" w:cs="Times New Roman"/>
          <w:sz w:val="24"/>
          <w:szCs w:val="24"/>
        </w:rPr>
        <w:t xml:space="preserve">  </w:t>
      </w:r>
      <w:r w:rsidR="00257679">
        <w:rPr>
          <w:rFonts w:ascii="Times New Roman" w:hAnsi="Times New Roman" w:cs="Times New Roman"/>
          <w:sz w:val="24"/>
          <w:szCs w:val="24"/>
        </w:rPr>
        <w:t>02</w:t>
      </w:r>
      <w:r w:rsidR="001D7FD2" w:rsidRPr="001D7FD2">
        <w:rPr>
          <w:rFonts w:ascii="Times New Roman" w:hAnsi="Times New Roman" w:cs="Times New Roman"/>
          <w:sz w:val="24"/>
          <w:szCs w:val="24"/>
        </w:rPr>
        <w:t>.</w:t>
      </w:r>
      <w:r w:rsidR="007667C1">
        <w:rPr>
          <w:rFonts w:ascii="Times New Roman" w:hAnsi="Times New Roman" w:cs="Times New Roman"/>
          <w:sz w:val="24"/>
          <w:szCs w:val="24"/>
        </w:rPr>
        <w:t>0</w:t>
      </w:r>
      <w:r w:rsidR="00257679">
        <w:rPr>
          <w:rFonts w:ascii="Times New Roman" w:hAnsi="Times New Roman" w:cs="Times New Roman"/>
          <w:sz w:val="24"/>
          <w:szCs w:val="24"/>
        </w:rPr>
        <w:t>2</w:t>
      </w:r>
      <w:r w:rsidR="00366692" w:rsidRPr="001D7FD2">
        <w:rPr>
          <w:rFonts w:ascii="Times New Roman" w:hAnsi="Times New Roman" w:cs="Times New Roman"/>
          <w:sz w:val="24"/>
          <w:szCs w:val="24"/>
        </w:rPr>
        <w:t>.</w:t>
      </w:r>
      <w:r w:rsidRPr="001D7FD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D7FD2">
        <w:rPr>
          <w:rFonts w:ascii="Times New Roman" w:hAnsi="Times New Roman" w:cs="Times New Roman"/>
          <w:sz w:val="24"/>
          <w:szCs w:val="24"/>
        </w:rPr>
        <w:t>201</w:t>
      </w:r>
      <w:r w:rsidR="00257679">
        <w:rPr>
          <w:rFonts w:ascii="Times New Roman" w:hAnsi="Times New Roman" w:cs="Times New Roman"/>
          <w:sz w:val="24"/>
          <w:szCs w:val="24"/>
        </w:rPr>
        <w:t>8</w:t>
      </w:r>
      <w:r w:rsidRPr="001D7FD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667C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 xml:space="preserve">с </w:t>
      </w:r>
      <w:r w:rsidR="00980001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98000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протокола </w:t>
      </w:r>
      <w:r w:rsidR="00980001">
        <w:rPr>
          <w:rFonts w:ascii="Times New Roman" w:hAnsi="Times New Roman" w:cs="Times New Roman"/>
          <w:sz w:val="24"/>
        </w:rPr>
        <w:t xml:space="preserve">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C4422C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Администрации Фировского района:</w:t>
      </w:r>
      <w:r w:rsidR="006C39C4">
        <w:rPr>
          <w:sz w:val="24"/>
          <w:szCs w:val="24"/>
        </w:rPr>
        <w:t xml:space="preserve"> </w:t>
      </w:r>
      <w:r w:rsidR="007667C1">
        <w:rPr>
          <w:sz w:val="24"/>
          <w:szCs w:val="24"/>
          <w:lang w:val="en-US"/>
        </w:rPr>
        <w:t>www</w:t>
      </w:r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glavafirovo</w:t>
      </w:r>
      <w:proofErr w:type="spellEnd"/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ru</w:t>
      </w:r>
      <w:proofErr w:type="spellEnd"/>
      <w:r w:rsidR="006C39C4">
        <w:rPr>
          <w:sz w:val="24"/>
          <w:szCs w:val="24"/>
        </w:rPr>
        <w:t xml:space="preserve">  </w:t>
      </w:r>
      <w:r w:rsidR="00BD4663" w:rsidRPr="00BD4663">
        <w:rPr>
          <w:sz w:val="24"/>
          <w:szCs w:val="24"/>
        </w:rPr>
        <w:t xml:space="preserve">на официальном </w:t>
      </w:r>
      <w:hyperlink r:id="rId10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3D0C68" w:rsidRPr="007667C1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7667C1" w:rsidRPr="007667C1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7667C1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Pr="005B39FD">
        <w:rPr>
          <w:rFonts w:ascii="Times New Roman" w:hAnsi="Times New Roman"/>
          <w:color w:val="000000"/>
          <w:sz w:val="24"/>
        </w:rPr>
        <w:t>л</w:t>
      </w:r>
      <w:proofErr w:type="gramEnd"/>
      <w:r w:rsidRPr="005B39FD">
        <w:rPr>
          <w:rFonts w:ascii="Times New Roman" w:hAnsi="Times New Roman"/>
          <w:color w:val="000000"/>
          <w:sz w:val="24"/>
        </w:rPr>
        <w:t>/с</w:t>
      </w:r>
      <w:r w:rsidR="007667C1">
        <w:rPr>
          <w:rFonts w:ascii="Times New Roman" w:hAnsi="Times New Roman"/>
          <w:color w:val="000000"/>
          <w:sz w:val="24"/>
        </w:rPr>
        <w:t xml:space="preserve"> 05363026070</w:t>
      </w:r>
      <w:r w:rsidRPr="005B39FD">
        <w:rPr>
          <w:rFonts w:ascii="Times New Roman" w:hAnsi="Times New Roman"/>
          <w:color w:val="000000"/>
          <w:sz w:val="24"/>
        </w:rPr>
        <w:t xml:space="preserve">)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Банк получателя: ОТДЕЛЕНИЕ ТВЕРЬ г. Тверь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ИНН 694500</w:t>
      </w:r>
      <w:r w:rsidR="00131EA2">
        <w:rPr>
          <w:rFonts w:ascii="Times New Roman" w:hAnsi="Times New Roman"/>
          <w:color w:val="000000"/>
          <w:sz w:val="24"/>
        </w:rPr>
        <w:t>1520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КПП 694501001</w:t>
      </w:r>
    </w:p>
    <w:p w:rsidR="00A46FF6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Задаток должен поступить на расчетный счет не позднее </w:t>
      </w:r>
      <w:r w:rsidR="00257679">
        <w:rPr>
          <w:rFonts w:ascii="Times New Roman" w:hAnsi="Times New Roman"/>
          <w:sz w:val="24"/>
        </w:rPr>
        <w:t>01</w:t>
      </w:r>
      <w:r w:rsidR="001D7FD2">
        <w:rPr>
          <w:rFonts w:ascii="Times New Roman" w:hAnsi="Times New Roman"/>
          <w:sz w:val="24"/>
        </w:rPr>
        <w:t>.</w:t>
      </w:r>
      <w:r w:rsidR="00131EA2">
        <w:rPr>
          <w:rFonts w:ascii="Times New Roman" w:hAnsi="Times New Roman"/>
          <w:sz w:val="24"/>
        </w:rPr>
        <w:t>0</w:t>
      </w:r>
      <w:r w:rsidR="00257679">
        <w:rPr>
          <w:rFonts w:ascii="Times New Roman" w:hAnsi="Times New Roman"/>
          <w:sz w:val="24"/>
        </w:rPr>
        <w:t>2</w:t>
      </w:r>
      <w:r w:rsidR="00EF10CA" w:rsidRPr="00382430">
        <w:rPr>
          <w:rFonts w:ascii="Times New Roman" w:hAnsi="Times New Roman"/>
          <w:i/>
          <w:sz w:val="24"/>
        </w:rPr>
        <w:t>.</w:t>
      </w:r>
      <w:r w:rsidR="00EF10CA" w:rsidRPr="00366692">
        <w:rPr>
          <w:rFonts w:ascii="Times New Roman" w:hAnsi="Times New Roman"/>
          <w:sz w:val="24"/>
        </w:rPr>
        <w:t>201</w:t>
      </w:r>
      <w:r w:rsidR="00257679">
        <w:rPr>
          <w:rFonts w:ascii="Times New Roman" w:hAnsi="Times New Roman"/>
          <w:sz w:val="24"/>
        </w:rPr>
        <w:t>8</w:t>
      </w:r>
      <w:r w:rsidRPr="00206919">
        <w:rPr>
          <w:rFonts w:ascii="Times New Roman" w:hAnsi="Times New Roman"/>
          <w:b/>
          <w:sz w:val="24"/>
        </w:rPr>
        <w:t xml:space="preserve"> </w:t>
      </w:r>
      <w:r w:rsidRPr="00382430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2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3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</w:t>
      </w:r>
      <w:r w:rsidR="00257679">
        <w:rPr>
          <w:sz w:val="24"/>
          <w:szCs w:val="24"/>
        </w:rPr>
        <w:t>циона;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257679">
        <w:rPr>
          <w:sz w:val="24"/>
          <w:szCs w:val="24"/>
        </w:rPr>
        <w:t>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131E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131EA2" w:rsidRDefault="00131EA2" w:rsidP="00131E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131E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916E9F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7C2A"/>
    <w:rsid w:val="00057D51"/>
    <w:rsid w:val="00072392"/>
    <w:rsid w:val="000D72D0"/>
    <w:rsid w:val="000E7476"/>
    <w:rsid w:val="000F1FDB"/>
    <w:rsid w:val="000F33A6"/>
    <w:rsid w:val="001069BF"/>
    <w:rsid w:val="001114E4"/>
    <w:rsid w:val="00115A43"/>
    <w:rsid w:val="00120DA2"/>
    <w:rsid w:val="00122AC6"/>
    <w:rsid w:val="001265F5"/>
    <w:rsid w:val="00130B99"/>
    <w:rsid w:val="0013127A"/>
    <w:rsid w:val="00131EA2"/>
    <w:rsid w:val="00154A2D"/>
    <w:rsid w:val="00162900"/>
    <w:rsid w:val="00162F1C"/>
    <w:rsid w:val="00163821"/>
    <w:rsid w:val="00166D78"/>
    <w:rsid w:val="00167871"/>
    <w:rsid w:val="00180132"/>
    <w:rsid w:val="00194D2F"/>
    <w:rsid w:val="001B1587"/>
    <w:rsid w:val="001C4EF4"/>
    <w:rsid w:val="001C5C13"/>
    <w:rsid w:val="001D7FD2"/>
    <w:rsid w:val="001D7FE2"/>
    <w:rsid w:val="001E6FD6"/>
    <w:rsid w:val="001F3740"/>
    <w:rsid w:val="001F4393"/>
    <w:rsid w:val="00206919"/>
    <w:rsid w:val="0022169C"/>
    <w:rsid w:val="00246218"/>
    <w:rsid w:val="00247458"/>
    <w:rsid w:val="00254FAB"/>
    <w:rsid w:val="00257679"/>
    <w:rsid w:val="002C46A6"/>
    <w:rsid w:val="002D47C2"/>
    <w:rsid w:val="002D7FFB"/>
    <w:rsid w:val="002E23C9"/>
    <w:rsid w:val="002F6EFC"/>
    <w:rsid w:val="003117CE"/>
    <w:rsid w:val="00317454"/>
    <w:rsid w:val="003176B0"/>
    <w:rsid w:val="003268CD"/>
    <w:rsid w:val="003314B4"/>
    <w:rsid w:val="00345B3C"/>
    <w:rsid w:val="0035247F"/>
    <w:rsid w:val="0035361B"/>
    <w:rsid w:val="00354141"/>
    <w:rsid w:val="003559E8"/>
    <w:rsid w:val="00357F9B"/>
    <w:rsid w:val="00366692"/>
    <w:rsid w:val="00382430"/>
    <w:rsid w:val="00382A40"/>
    <w:rsid w:val="00393193"/>
    <w:rsid w:val="003A3C22"/>
    <w:rsid w:val="003A6DF5"/>
    <w:rsid w:val="003C3FAF"/>
    <w:rsid w:val="003C76E1"/>
    <w:rsid w:val="003D0C68"/>
    <w:rsid w:val="003E5018"/>
    <w:rsid w:val="003F75AF"/>
    <w:rsid w:val="0040355C"/>
    <w:rsid w:val="00424D72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42156"/>
    <w:rsid w:val="005432F9"/>
    <w:rsid w:val="0054348C"/>
    <w:rsid w:val="00573FCD"/>
    <w:rsid w:val="00584A0E"/>
    <w:rsid w:val="00585F69"/>
    <w:rsid w:val="00594FD1"/>
    <w:rsid w:val="005959B3"/>
    <w:rsid w:val="005A32D9"/>
    <w:rsid w:val="005A798A"/>
    <w:rsid w:val="005B39FD"/>
    <w:rsid w:val="005C0AA7"/>
    <w:rsid w:val="005E36E7"/>
    <w:rsid w:val="005E4D0A"/>
    <w:rsid w:val="006134E1"/>
    <w:rsid w:val="006161E1"/>
    <w:rsid w:val="00632B2F"/>
    <w:rsid w:val="00647A1E"/>
    <w:rsid w:val="00655588"/>
    <w:rsid w:val="00657F7C"/>
    <w:rsid w:val="00671009"/>
    <w:rsid w:val="00681053"/>
    <w:rsid w:val="00695B18"/>
    <w:rsid w:val="006A61C0"/>
    <w:rsid w:val="006C39C4"/>
    <w:rsid w:val="006C6B08"/>
    <w:rsid w:val="006D09E9"/>
    <w:rsid w:val="006D3164"/>
    <w:rsid w:val="006D6ECD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667C1"/>
    <w:rsid w:val="007834E9"/>
    <w:rsid w:val="00784107"/>
    <w:rsid w:val="00790019"/>
    <w:rsid w:val="007A103B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91828"/>
    <w:rsid w:val="00891E84"/>
    <w:rsid w:val="0089667C"/>
    <w:rsid w:val="008A3808"/>
    <w:rsid w:val="008A426F"/>
    <w:rsid w:val="008E5187"/>
    <w:rsid w:val="008F0E1A"/>
    <w:rsid w:val="008F5C5E"/>
    <w:rsid w:val="0091291E"/>
    <w:rsid w:val="00916B67"/>
    <w:rsid w:val="00916E9F"/>
    <w:rsid w:val="00920495"/>
    <w:rsid w:val="00943B4B"/>
    <w:rsid w:val="00945762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46FF6"/>
    <w:rsid w:val="00A552D6"/>
    <w:rsid w:val="00A6564D"/>
    <w:rsid w:val="00A8250E"/>
    <w:rsid w:val="00AA0BCE"/>
    <w:rsid w:val="00AA1F80"/>
    <w:rsid w:val="00AB573A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B434C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4422C"/>
    <w:rsid w:val="00C64A8E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50CF9"/>
    <w:rsid w:val="00E51C41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A6564D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A6564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hyperlink" Target="consultantplus://offline/ref=52EFBE529CC05A6A3E99EAB18749D8FD982071FFEC90A2111F2BE4D1D89CF95BAFFA7CC81Cm1sE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lavafirovo.ru" TargetMode="External"/><Relationship Id="rId12" Type="http://schemas.openxmlformats.org/officeDocument/2006/relationships/hyperlink" Target="consultantplus://offline/ref=52EFBE529CC05A6A3E99EAB18749D8FD982071FFEC90A2111F2BE4D1D89CF95BAFFA7CC915m1sC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2EFBE529CC05A6A3E99EAB18749D8FD982071FFEC90A2111F2BE4D1D89CF95BAFFA7CC914m1s5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96472-0B51-4B8B-BFCD-33D19CDF7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1760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11774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2017-04-26T06:36:00Z</cp:lastPrinted>
  <dcterms:created xsi:type="dcterms:W3CDTF">2017-12-28T11:37:00Z</dcterms:created>
  <dcterms:modified xsi:type="dcterms:W3CDTF">2017-12-28T11:47:00Z</dcterms:modified>
</cp:coreProperties>
</file>