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3A8" w:rsidRDefault="007223A8" w:rsidP="007223A8">
      <w:pPr>
        <w:pStyle w:val="a3"/>
        <w:jc w:val="right"/>
        <w:rPr>
          <w:szCs w:val="24"/>
        </w:rPr>
      </w:pPr>
      <w:r w:rsidRPr="00870EDB">
        <w:rPr>
          <w:szCs w:val="24"/>
        </w:rPr>
        <w:t>Приложение 2</w:t>
      </w:r>
    </w:p>
    <w:p w:rsidR="007223A8" w:rsidRPr="00870EDB" w:rsidRDefault="007223A8" w:rsidP="007223A8">
      <w:pPr>
        <w:pStyle w:val="a3"/>
        <w:jc w:val="right"/>
        <w:rPr>
          <w:szCs w:val="24"/>
        </w:rPr>
      </w:pPr>
      <w:r>
        <w:rPr>
          <w:szCs w:val="24"/>
        </w:rPr>
        <w:t>УТВЕРЖДЕНО</w:t>
      </w:r>
    </w:p>
    <w:p w:rsidR="007223A8" w:rsidRPr="00870EDB" w:rsidRDefault="007223A8" w:rsidP="007223A8">
      <w:pPr>
        <w:pStyle w:val="a3"/>
        <w:jc w:val="right"/>
        <w:rPr>
          <w:szCs w:val="24"/>
        </w:rPr>
      </w:pPr>
      <w:r w:rsidRPr="00870EDB">
        <w:rPr>
          <w:szCs w:val="24"/>
        </w:rPr>
        <w:t xml:space="preserve"> распоряжени</w:t>
      </w:r>
      <w:r>
        <w:rPr>
          <w:szCs w:val="24"/>
        </w:rPr>
        <w:t>ем</w:t>
      </w:r>
      <w:r w:rsidRPr="00870EDB">
        <w:rPr>
          <w:szCs w:val="24"/>
        </w:rPr>
        <w:t xml:space="preserve"> Администрации </w:t>
      </w:r>
    </w:p>
    <w:p w:rsidR="007223A8" w:rsidRPr="00870EDB" w:rsidRDefault="007223A8" w:rsidP="007223A8">
      <w:pPr>
        <w:pStyle w:val="a3"/>
        <w:jc w:val="right"/>
        <w:rPr>
          <w:szCs w:val="24"/>
        </w:rPr>
      </w:pPr>
      <w:r w:rsidRPr="00870EDB">
        <w:rPr>
          <w:szCs w:val="24"/>
        </w:rPr>
        <w:t xml:space="preserve">Фировского </w:t>
      </w:r>
      <w:r>
        <w:rPr>
          <w:szCs w:val="24"/>
        </w:rPr>
        <w:t>муниципального округа</w:t>
      </w:r>
    </w:p>
    <w:p w:rsidR="007223A8" w:rsidRPr="00870EDB" w:rsidRDefault="007223A8" w:rsidP="007223A8">
      <w:pPr>
        <w:pStyle w:val="a3"/>
        <w:jc w:val="right"/>
        <w:rPr>
          <w:szCs w:val="24"/>
        </w:rPr>
      </w:pPr>
      <w:r>
        <w:rPr>
          <w:szCs w:val="24"/>
          <w:u w:val="single"/>
        </w:rPr>
        <w:t>о</w:t>
      </w:r>
      <w:r w:rsidRPr="0037103E">
        <w:rPr>
          <w:szCs w:val="24"/>
          <w:u w:val="single"/>
        </w:rPr>
        <w:t>т</w:t>
      </w:r>
      <w:r>
        <w:rPr>
          <w:szCs w:val="24"/>
          <w:u w:val="single"/>
        </w:rPr>
        <w:t xml:space="preserve"> </w:t>
      </w:r>
      <w:r>
        <w:rPr>
          <w:szCs w:val="24"/>
          <w:u w:val="single"/>
        </w:rPr>
        <w:t>15.03.2024</w:t>
      </w:r>
      <w:r w:rsidRPr="00870EDB">
        <w:rPr>
          <w:szCs w:val="24"/>
        </w:rPr>
        <w:t xml:space="preserve"> </w:t>
      </w:r>
      <w:r w:rsidRPr="008919D7">
        <w:rPr>
          <w:szCs w:val="24"/>
          <w:u w:val="single"/>
        </w:rPr>
        <w:t>№</w:t>
      </w:r>
      <w:r>
        <w:rPr>
          <w:szCs w:val="24"/>
          <w:u w:val="single"/>
        </w:rPr>
        <w:t xml:space="preserve"> </w:t>
      </w:r>
      <w:r>
        <w:rPr>
          <w:szCs w:val="24"/>
          <w:u w:val="single"/>
        </w:rPr>
        <w:t>58</w:t>
      </w:r>
    </w:p>
    <w:p w:rsidR="007223A8" w:rsidRDefault="007223A8" w:rsidP="007223A8">
      <w:pPr>
        <w:pStyle w:val="a3"/>
        <w:rPr>
          <w:szCs w:val="24"/>
        </w:rPr>
      </w:pPr>
    </w:p>
    <w:p w:rsidR="007223A8" w:rsidRDefault="007223A8" w:rsidP="007223A8">
      <w:pPr>
        <w:pStyle w:val="a3"/>
        <w:rPr>
          <w:szCs w:val="24"/>
        </w:rPr>
      </w:pPr>
    </w:p>
    <w:p w:rsidR="007223A8" w:rsidRDefault="007223A8" w:rsidP="007223A8">
      <w:pPr>
        <w:pStyle w:val="a3"/>
        <w:rPr>
          <w:szCs w:val="24"/>
        </w:rPr>
      </w:pPr>
    </w:p>
    <w:p w:rsidR="007223A8" w:rsidRPr="007223A8" w:rsidRDefault="007223A8" w:rsidP="007223A8">
      <w:pPr>
        <w:pStyle w:val="a3"/>
        <w:rPr>
          <w:szCs w:val="24"/>
        </w:rPr>
      </w:pPr>
      <w:r w:rsidRPr="007223A8">
        <w:rPr>
          <w:szCs w:val="24"/>
        </w:rPr>
        <w:t>Извещение о проведен</w:t>
      </w:r>
      <w:proofErr w:type="gramStart"/>
      <w:r w:rsidRPr="007223A8">
        <w:rPr>
          <w:szCs w:val="24"/>
        </w:rPr>
        <w:t>ии ау</w:t>
      </w:r>
      <w:proofErr w:type="gramEnd"/>
      <w:r w:rsidRPr="007223A8">
        <w:rPr>
          <w:szCs w:val="24"/>
        </w:rPr>
        <w:t>кциона</w:t>
      </w:r>
    </w:p>
    <w:p w:rsidR="007223A8" w:rsidRPr="007223A8" w:rsidRDefault="007223A8" w:rsidP="007223A8">
      <w:pPr>
        <w:pStyle w:val="a3"/>
        <w:rPr>
          <w:szCs w:val="24"/>
        </w:rPr>
      </w:pPr>
    </w:p>
    <w:p w:rsidR="007223A8" w:rsidRPr="007223A8" w:rsidRDefault="007223A8" w:rsidP="007223A8">
      <w:pPr>
        <w:pStyle w:val="a3"/>
        <w:rPr>
          <w:szCs w:val="24"/>
        </w:rPr>
      </w:pPr>
      <w:r w:rsidRPr="007223A8">
        <w:rPr>
          <w:szCs w:val="24"/>
        </w:rPr>
        <w:t xml:space="preserve">Администрация Фировского </w:t>
      </w:r>
      <w:r w:rsidRPr="007223A8">
        <w:rPr>
          <w:szCs w:val="24"/>
        </w:rPr>
        <w:t>муниципального округа</w:t>
      </w:r>
      <w:r w:rsidRPr="007223A8">
        <w:rPr>
          <w:szCs w:val="24"/>
        </w:rPr>
        <w:t xml:space="preserve"> сообщает о</w:t>
      </w:r>
      <w:r w:rsidRPr="007223A8">
        <w:rPr>
          <w:b w:val="0"/>
          <w:szCs w:val="24"/>
        </w:rPr>
        <w:t xml:space="preserve"> </w:t>
      </w:r>
      <w:r w:rsidRPr="007223A8">
        <w:rPr>
          <w:szCs w:val="24"/>
        </w:rPr>
        <w:t>проведении</w:t>
      </w:r>
      <w:r w:rsidRPr="007223A8">
        <w:rPr>
          <w:szCs w:val="24"/>
        </w:rPr>
        <w:t xml:space="preserve"> в электронной форме</w:t>
      </w:r>
      <w:r w:rsidRPr="007223A8">
        <w:rPr>
          <w:szCs w:val="24"/>
        </w:rPr>
        <w:t xml:space="preserve"> аукциона </w:t>
      </w:r>
      <w:proofErr w:type="gramStart"/>
      <w:r w:rsidRPr="007223A8">
        <w:rPr>
          <w:szCs w:val="24"/>
        </w:rPr>
        <w:t>на</w:t>
      </w:r>
      <w:proofErr w:type="gramEnd"/>
    </w:p>
    <w:p w:rsidR="007223A8" w:rsidRPr="007223A8" w:rsidRDefault="007223A8" w:rsidP="007223A8">
      <w:pPr>
        <w:pStyle w:val="a3"/>
        <w:rPr>
          <w:szCs w:val="24"/>
        </w:rPr>
      </w:pPr>
      <w:r w:rsidRPr="007223A8">
        <w:rPr>
          <w:szCs w:val="24"/>
        </w:rPr>
        <w:t xml:space="preserve">  право заключения договора аренды нежилого помещения, открытого по составу участников и форме подачи предложений о цене аукциона </w:t>
      </w:r>
    </w:p>
    <w:p w:rsidR="007223A8" w:rsidRPr="007223A8" w:rsidRDefault="007223A8" w:rsidP="007223A8">
      <w:pPr>
        <w:pStyle w:val="a3"/>
        <w:rPr>
          <w:szCs w:val="24"/>
        </w:rPr>
      </w:pPr>
      <w:r w:rsidRPr="007223A8">
        <w:rPr>
          <w:szCs w:val="24"/>
        </w:rPr>
        <w:t>(</w:t>
      </w:r>
      <w:r w:rsidRPr="007223A8">
        <w:rPr>
          <w:b w:val="0"/>
          <w:szCs w:val="24"/>
        </w:rPr>
        <w:t xml:space="preserve">распоряжение Администрации Фировского </w:t>
      </w:r>
      <w:r w:rsidRPr="007223A8">
        <w:rPr>
          <w:b w:val="0"/>
          <w:szCs w:val="24"/>
        </w:rPr>
        <w:t>муниципального округа</w:t>
      </w:r>
      <w:r w:rsidRPr="007223A8">
        <w:rPr>
          <w:b w:val="0"/>
          <w:szCs w:val="24"/>
        </w:rPr>
        <w:t xml:space="preserve"> от </w:t>
      </w:r>
      <w:r w:rsidRPr="007223A8">
        <w:rPr>
          <w:b w:val="0"/>
          <w:szCs w:val="24"/>
        </w:rPr>
        <w:t>15.03.2024</w:t>
      </w:r>
      <w:r w:rsidRPr="007223A8">
        <w:rPr>
          <w:b w:val="0"/>
          <w:szCs w:val="24"/>
        </w:rPr>
        <w:t xml:space="preserve"> № </w:t>
      </w:r>
      <w:r w:rsidRPr="007223A8">
        <w:rPr>
          <w:b w:val="0"/>
          <w:szCs w:val="24"/>
        </w:rPr>
        <w:t>58</w:t>
      </w:r>
      <w:r w:rsidRPr="007223A8">
        <w:rPr>
          <w:szCs w:val="24"/>
        </w:rPr>
        <w:t>)</w:t>
      </w:r>
    </w:p>
    <w:p w:rsidR="007223A8" w:rsidRPr="007223A8" w:rsidRDefault="007223A8" w:rsidP="007223A8">
      <w:pPr>
        <w:pStyle w:val="a3"/>
        <w:rPr>
          <w:szCs w:val="24"/>
        </w:rPr>
      </w:pPr>
    </w:p>
    <w:p w:rsidR="007223A8" w:rsidRPr="007223A8" w:rsidRDefault="007223A8" w:rsidP="007223A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3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</w:t>
      </w: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 проводится в соответствии с Гражданским кодексом Российской Федерации, Федеральным законом от 26.07.2006 № 135-ФЗ «О защите конкуренции» (с изменениями), Приказом Федеральной антимонопольной службы  России от 21.03.2023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</w:t>
      </w:r>
      <w:proofErr w:type="gramEnd"/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имущества, в отношении которого заключение указанных договоров может осуществляться путем проведения торгов в форме конкурса»</w:t>
      </w: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Приказ ФАС).</w:t>
      </w:r>
    </w:p>
    <w:p w:rsidR="007223A8" w:rsidRPr="007223A8" w:rsidRDefault="007223A8" w:rsidP="00722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7223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</w:t>
      </w: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Основание проведения аукциона </w:t>
      </w:r>
      <w:r w:rsidRPr="007223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 Администрации Фировского муниципального округа «О проведен</w:t>
      </w:r>
      <w:proofErr w:type="gramStart"/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кциона в электронной форме на право заключения договора аренды нежилого помещения» </w:t>
      </w:r>
      <w:r w:rsidRPr="007223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15.03.2024 № 58 .</w:t>
      </w:r>
    </w:p>
    <w:p w:rsidR="007223A8" w:rsidRPr="007223A8" w:rsidRDefault="007223A8" w:rsidP="007223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3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Организатор аукциона</w:t>
      </w: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Администрация Фировского муниципального округа.</w:t>
      </w:r>
    </w:p>
    <w:p w:rsidR="007223A8" w:rsidRPr="007223A8" w:rsidRDefault="007223A8" w:rsidP="007223A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 по организации проведения аукциона  осуществляет Комитет по управлению муниципальной собственностью и земельным отношениям Администрации Фировского муниципального округа (далее – КУМС и ЗО).</w:t>
      </w:r>
    </w:p>
    <w:p w:rsidR="007223A8" w:rsidRPr="007223A8" w:rsidRDefault="007223A8" w:rsidP="007223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адрес:</w:t>
      </w:r>
      <w:r w:rsidRPr="007223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>172721, Тверская область, п. Фирово, ул. Советская, д. 21.</w:t>
      </w:r>
      <w:proofErr w:type="gramEnd"/>
    </w:p>
    <w:p w:rsidR="007223A8" w:rsidRPr="007223A8" w:rsidRDefault="007223A8" w:rsidP="007223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нахождения и почтовый адрес Организатора аукциона:</w:t>
      </w:r>
      <w:r w:rsidRPr="007223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>172721, Тверская область, п. Фирово, ул. Советская, д. 21.</w:t>
      </w:r>
    </w:p>
    <w:p w:rsidR="007223A8" w:rsidRPr="007223A8" w:rsidRDefault="007223A8" w:rsidP="007223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 организатора аукциона:</w:t>
      </w:r>
      <w:r w:rsidRPr="007223A8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</w:t>
      </w:r>
      <w:hyperlink r:id="rId5" w:history="1">
        <w:r w:rsidRPr="007223A8">
          <w:rPr>
            <w:rFonts w:ascii="Times New Roman" w:eastAsia="Times New Roman" w:hAnsi="Times New Roman" w:cs="Times New Roman"/>
            <w:color w:val="00009C"/>
            <w:sz w:val="24"/>
            <w:szCs w:val="24"/>
            <w:lang w:val="en-US" w:eastAsia="ru-RU"/>
          </w:rPr>
          <w:t>glavafirovo</w:t>
        </w:r>
        <w:r w:rsidRPr="007223A8">
          <w:rPr>
            <w:rFonts w:ascii="Times New Roman" w:eastAsia="Times New Roman" w:hAnsi="Times New Roman" w:cs="Times New Roman"/>
            <w:color w:val="00009C"/>
            <w:sz w:val="24"/>
            <w:szCs w:val="24"/>
            <w:lang w:eastAsia="ru-RU"/>
          </w:rPr>
          <w:t>@</w:t>
        </w:r>
        <w:r w:rsidRPr="007223A8">
          <w:rPr>
            <w:rFonts w:ascii="Times New Roman" w:eastAsia="Times New Roman" w:hAnsi="Times New Roman" w:cs="Times New Roman"/>
            <w:color w:val="00009C"/>
            <w:sz w:val="24"/>
            <w:szCs w:val="24"/>
            <w:lang w:val="en-US" w:eastAsia="ru-RU"/>
          </w:rPr>
          <w:t>mail</w:t>
        </w:r>
        <w:r w:rsidRPr="007223A8">
          <w:rPr>
            <w:rFonts w:ascii="Times New Roman" w:eastAsia="Times New Roman" w:hAnsi="Times New Roman" w:cs="Times New Roman"/>
            <w:color w:val="00009C"/>
            <w:sz w:val="24"/>
            <w:szCs w:val="24"/>
            <w:lang w:eastAsia="ru-RU"/>
          </w:rPr>
          <w:t>.</w:t>
        </w:r>
        <w:proofErr w:type="spellStart"/>
        <w:r w:rsidRPr="007223A8">
          <w:rPr>
            <w:rFonts w:ascii="Times New Roman" w:eastAsia="Times New Roman" w:hAnsi="Times New Roman" w:cs="Times New Roman"/>
            <w:color w:val="00009C"/>
            <w:sz w:val="24"/>
            <w:szCs w:val="24"/>
            <w:lang w:val="en-US" w:eastAsia="ru-RU"/>
          </w:rPr>
          <w:t>ru</w:t>
        </w:r>
        <w:proofErr w:type="spellEnd"/>
      </w:hyperlink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3A8" w:rsidRPr="007223A8" w:rsidRDefault="007223A8" w:rsidP="007223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7223A8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Контактные телефоны: 8 (48 239) 3-14-65, (факс) 3-19-80.</w:t>
      </w:r>
    </w:p>
    <w:p w:rsidR="007223A8" w:rsidRPr="007223A8" w:rsidRDefault="007223A8" w:rsidP="00722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3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</w:t>
      </w:r>
      <w:r w:rsidRPr="007223A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Электронная площадка в информационно-телекоммуникационной сети «Интернет», на которой проводится аукцион:</w:t>
      </w:r>
      <w:r w:rsidRPr="007223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hyperlink r:id="rId6" w:history="1">
        <w:r w:rsidRPr="007223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utp.sberbank-ast.ru</w:t>
        </w:r>
      </w:hyperlink>
    </w:p>
    <w:p w:rsidR="007223A8" w:rsidRPr="007223A8" w:rsidRDefault="007223A8" w:rsidP="00722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3A8" w:rsidRPr="007223A8" w:rsidRDefault="007223A8" w:rsidP="007223A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1.4. Предмет аукциона, сведения о начальной цене предмета аукциона, шаге аукциона, размере задатка:</w:t>
      </w:r>
    </w:p>
    <w:p w:rsidR="007223A8" w:rsidRPr="007223A8" w:rsidRDefault="007223A8" w:rsidP="007223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0"/>
        <w:gridCol w:w="6251"/>
      </w:tblGrid>
      <w:tr w:rsidR="007223A8" w:rsidRPr="007223A8" w:rsidTr="00394CD5">
        <w:trPr>
          <w:trHeight w:val="259"/>
        </w:trPr>
        <w:tc>
          <w:tcPr>
            <w:tcW w:w="3619" w:type="dxa"/>
            <w:shd w:val="clear" w:color="auto" w:fill="auto"/>
          </w:tcPr>
          <w:p w:rsidR="007223A8" w:rsidRPr="007223A8" w:rsidRDefault="007223A8" w:rsidP="00722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муниципального имущества</w:t>
            </w:r>
          </w:p>
        </w:tc>
        <w:tc>
          <w:tcPr>
            <w:tcW w:w="7101" w:type="dxa"/>
            <w:shd w:val="clear" w:color="auto" w:fill="auto"/>
          </w:tcPr>
          <w:p w:rsidR="007223A8" w:rsidRPr="007223A8" w:rsidRDefault="007223A8" w:rsidP="00722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помещение № 1002,  кадастровый номер 69:36:0090108:432, расположенное по адресу: 172715, Тверская область, </w:t>
            </w:r>
            <w:proofErr w:type="spellStart"/>
            <w:r w:rsidRPr="0072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Фировский</w:t>
            </w:r>
            <w:proofErr w:type="spellEnd"/>
            <w:r w:rsidRPr="0072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72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72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Великооктябрьский, ул. Кооперативная, д. 19</w:t>
            </w:r>
          </w:p>
        </w:tc>
      </w:tr>
      <w:tr w:rsidR="007223A8" w:rsidRPr="007223A8" w:rsidTr="00394CD5">
        <w:trPr>
          <w:trHeight w:val="259"/>
        </w:trPr>
        <w:tc>
          <w:tcPr>
            <w:tcW w:w="3619" w:type="dxa"/>
            <w:shd w:val="clear" w:color="auto" w:fill="auto"/>
          </w:tcPr>
          <w:p w:rsidR="007223A8" w:rsidRPr="007223A8" w:rsidRDefault="007223A8" w:rsidP="00722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объекта, передаваемая в аренду</w:t>
            </w:r>
          </w:p>
        </w:tc>
        <w:tc>
          <w:tcPr>
            <w:tcW w:w="7101" w:type="dxa"/>
            <w:shd w:val="clear" w:color="auto" w:fill="auto"/>
          </w:tcPr>
          <w:p w:rsidR="007223A8" w:rsidRPr="007223A8" w:rsidRDefault="007223A8" w:rsidP="00722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59,7 </w:t>
            </w:r>
            <w:proofErr w:type="spellStart"/>
            <w:r w:rsidRPr="0072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72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223A8" w:rsidRPr="007223A8" w:rsidTr="00394CD5">
        <w:trPr>
          <w:trHeight w:val="259"/>
        </w:trPr>
        <w:tc>
          <w:tcPr>
            <w:tcW w:w="3619" w:type="dxa"/>
            <w:shd w:val="clear" w:color="auto" w:fill="auto"/>
          </w:tcPr>
          <w:p w:rsidR="007223A8" w:rsidRPr="007223A8" w:rsidRDefault="007223A8" w:rsidP="00722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Назначение объекта </w:t>
            </w:r>
          </w:p>
        </w:tc>
        <w:tc>
          <w:tcPr>
            <w:tcW w:w="7101" w:type="dxa"/>
            <w:shd w:val="clear" w:color="auto" w:fill="auto"/>
          </w:tcPr>
          <w:p w:rsidR="007223A8" w:rsidRPr="007223A8" w:rsidRDefault="007223A8" w:rsidP="00722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одежды</w:t>
            </w:r>
          </w:p>
        </w:tc>
      </w:tr>
      <w:tr w:rsidR="007223A8" w:rsidRPr="007223A8" w:rsidTr="00394CD5">
        <w:trPr>
          <w:trHeight w:val="259"/>
        </w:trPr>
        <w:tc>
          <w:tcPr>
            <w:tcW w:w="3619" w:type="dxa"/>
            <w:shd w:val="clear" w:color="auto" w:fill="auto"/>
          </w:tcPr>
          <w:p w:rsidR="007223A8" w:rsidRPr="007223A8" w:rsidRDefault="007223A8" w:rsidP="00722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Начальный размер ежемесячной арендной платы</w:t>
            </w:r>
          </w:p>
        </w:tc>
        <w:tc>
          <w:tcPr>
            <w:tcW w:w="7101" w:type="dxa"/>
            <w:shd w:val="clear" w:color="auto" w:fill="auto"/>
          </w:tcPr>
          <w:p w:rsidR="007223A8" w:rsidRPr="007223A8" w:rsidRDefault="007223A8" w:rsidP="00722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2870 рублей</w:t>
            </w:r>
          </w:p>
        </w:tc>
      </w:tr>
      <w:tr w:rsidR="007223A8" w:rsidRPr="007223A8" w:rsidTr="00394CD5">
        <w:trPr>
          <w:trHeight w:val="259"/>
        </w:trPr>
        <w:tc>
          <w:tcPr>
            <w:tcW w:w="3619" w:type="dxa"/>
            <w:shd w:val="clear" w:color="auto" w:fill="auto"/>
          </w:tcPr>
          <w:p w:rsidR="007223A8" w:rsidRPr="007223A8" w:rsidRDefault="007223A8" w:rsidP="00722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 договора аренды нежилого помещения</w:t>
            </w:r>
          </w:p>
        </w:tc>
        <w:tc>
          <w:tcPr>
            <w:tcW w:w="7101" w:type="dxa"/>
            <w:shd w:val="clear" w:color="auto" w:fill="auto"/>
          </w:tcPr>
          <w:p w:rsidR="007223A8" w:rsidRPr="007223A8" w:rsidRDefault="007223A8" w:rsidP="00722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1год</w:t>
            </w:r>
            <w:bookmarkStart w:id="0" w:name="_GoBack"/>
            <w:bookmarkEnd w:id="0"/>
          </w:p>
        </w:tc>
      </w:tr>
      <w:tr w:rsidR="007223A8" w:rsidRPr="007223A8" w:rsidTr="00394CD5">
        <w:trPr>
          <w:trHeight w:val="259"/>
        </w:trPr>
        <w:tc>
          <w:tcPr>
            <w:tcW w:w="3619" w:type="dxa"/>
            <w:shd w:val="clear" w:color="auto" w:fill="auto"/>
          </w:tcPr>
          <w:p w:rsidR="007223A8" w:rsidRPr="007223A8" w:rsidRDefault="007223A8" w:rsidP="00722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задатка</w:t>
            </w:r>
          </w:p>
        </w:tc>
        <w:tc>
          <w:tcPr>
            <w:tcW w:w="7101" w:type="dxa"/>
            <w:shd w:val="clear" w:color="auto" w:fill="auto"/>
          </w:tcPr>
          <w:p w:rsidR="007223A8" w:rsidRPr="007223A8" w:rsidRDefault="007223A8" w:rsidP="00722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рубля</w:t>
            </w:r>
          </w:p>
        </w:tc>
      </w:tr>
      <w:tr w:rsidR="007223A8" w:rsidRPr="007223A8" w:rsidTr="00394CD5">
        <w:trPr>
          <w:trHeight w:val="259"/>
        </w:trPr>
        <w:tc>
          <w:tcPr>
            <w:tcW w:w="3619" w:type="dxa"/>
            <w:shd w:val="clear" w:color="auto" w:fill="auto"/>
          </w:tcPr>
          <w:p w:rsidR="007223A8" w:rsidRPr="007223A8" w:rsidRDefault="007223A8" w:rsidP="00722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 аукциона (5% от начальной цены)</w:t>
            </w:r>
          </w:p>
        </w:tc>
        <w:tc>
          <w:tcPr>
            <w:tcW w:w="7101" w:type="dxa"/>
            <w:shd w:val="clear" w:color="auto" w:fill="auto"/>
          </w:tcPr>
          <w:p w:rsidR="007223A8" w:rsidRPr="007223A8" w:rsidRDefault="007223A8" w:rsidP="00722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143,50 рубля</w:t>
            </w:r>
          </w:p>
        </w:tc>
      </w:tr>
      <w:tr w:rsidR="007223A8" w:rsidRPr="007223A8" w:rsidTr="00394CD5">
        <w:trPr>
          <w:trHeight w:val="259"/>
        </w:trPr>
        <w:tc>
          <w:tcPr>
            <w:tcW w:w="3619" w:type="dxa"/>
            <w:shd w:val="clear" w:color="auto" w:fill="auto"/>
          </w:tcPr>
          <w:p w:rsidR="007223A8" w:rsidRPr="007223A8" w:rsidRDefault="007223A8" w:rsidP="00722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 порядок оплаты по договору</w:t>
            </w:r>
          </w:p>
        </w:tc>
        <w:tc>
          <w:tcPr>
            <w:tcW w:w="7101" w:type="dxa"/>
            <w:shd w:val="clear" w:color="auto" w:fill="auto"/>
          </w:tcPr>
          <w:p w:rsidR="007223A8" w:rsidRPr="007223A8" w:rsidRDefault="007223A8" w:rsidP="00722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Один раз каждый месяц не позднее 10 числа месяца, следующего за </w:t>
            </w:r>
            <w:proofErr w:type="gramStart"/>
            <w:r w:rsidRPr="0072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расчетным</w:t>
            </w:r>
            <w:proofErr w:type="gramEnd"/>
          </w:p>
        </w:tc>
      </w:tr>
      <w:tr w:rsidR="007223A8" w:rsidRPr="007223A8" w:rsidTr="00394CD5">
        <w:trPr>
          <w:trHeight w:val="267"/>
        </w:trPr>
        <w:tc>
          <w:tcPr>
            <w:tcW w:w="3619" w:type="dxa"/>
            <w:shd w:val="clear" w:color="auto" w:fill="auto"/>
          </w:tcPr>
          <w:p w:rsidR="007223A8" w:rsidRPr="007223A8" w:rsidRDefault="007223A8" w:rsidP="00722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Обременение </w:t>
            </w:r>
          </w:p>
        </w:tc>
        <w:tc>
          <w:tcPr>
            <w:tcW w:w="7101" w:type="dxa"/>
            <w:shd w:val="clear" w:color="auto" w:fill="auto"/>
          </w:tcPr>
          <w:p w:rsidR="007223A8" w:rsidRPr="007223A8" w:rsidRDefault="007223A8" w:rsidP="00722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</w:tbl>
    <w:p w:rsidR="007223A8" w:rsidRPr="007223A8" w:rsidRDefault="007223A8" w:rsidP="007223A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3A8" w:rsidRPr="007223A8" w:rsidRDefault="007223A8" w:rsidP="007223A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Задаток на участие в аукционе вносится на расчетный счет Оператора электронной площадки ЗАО «Сбербанк АСТ» по следующим реквизитам:</w:t>
      </w:r>
    </w:p>
    <w:p w:rsidR="007223A8" w:rsidRPr="007223A8" w:rsidRDefault="007223A8" w:rsidP="007223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Получатель платежа: </w:t>
      </w: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«Сбербанк-АСТ»</w:t>
      </w:r>
    </w:p>
    <w:p w:rsidR="007223A8" w:rsidRPr="007223A8" w:rsidRDefault="007223A8" w:rsidP="007223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Банковские реквизиты: </w:t>
      </w:r>
      <w:r w:rsidRPr="00722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>ПАО СБЕРБАНК РОССИИ» Г. МОСКВА</w:t>
      </w:r>
    </w:p>
    <w:p w:rsidR="007223A8" w:rsidRPr="007223A8" w:rsidRDefault="007223A8" w:rsidP="007223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>БИК 044525225</w:t>
      </w:r>
    </w:p>
    <w:p w:rsidR="007223A8" w:rsidRPr="007223A8" w:rsidRDefault="007223A8" w:rsidP="007223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Расчётный счёт: </w:t>
      </w:r>
      <w:r w:rsidRPr="00722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40702810300020038047</w:t>
      </w:r>
    </w:p>
    <w:p w:rsidR="007223A8" w:rsidRPr="007223A8" w:rsidRDefault="007223A8" w:rsidP="007223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Корр. счёт </w:t>
      </w:r>
      <w:r w:rsidRPr="00722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30101810400000000225</w:t>
      </w:r>
    </w:p>
    <w:p w:rsidR="007223A8" w:rsidRPr="007223A8" w:rsidRDefault="007223A8" w:rsidP="007223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7707308480 КПП 770401001</w:t>
      </w:r>
    </w:p>
    <w:p w:rsidR="007223A8" w:rsidRPr="007223A8" w:rsidRDefault="007223A8" w:rsidP="007223A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платежа – В назначении платежа обязательно указывать одну или несколько целей перечисления – «Обеспечение заявки на участие», «Обеспечение оплаты услуг оператора», «Задаток», «Сбор за участие».</w:t>
      </w:r>
    </w:p>
    <w:p w:rsidR="007223A8" w:rsidRPr="007223A8" w:rsidRDefault="007223A8" w:rsidP="007223A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назначении платежа обязательно указывать: Без НДС либо НДС не облагается.</w:t>
      </w:r>
    </w:p>
    <w:p w:rsidR="007223A8" w:rsidRPr="007223A8" w:rsidRDefault="007223A8" w:rsidP="007223A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оплаты физическим лицом, в назначении платежа необходимо </w:t>
      </w:r>
      <w:r w:rsidRPr="007223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обязательно</w:t>
      </w: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указывать ИНН плательщика.</w:t>
      </w:r>
    </w:p>
    <w:p w:rsidR="007223A8" w:rsidRPr="007223A8" w:rsidRDefault="007223A8" w:rsidP="007223A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Плательщиком по оплате задатка может быть только Претендент на участие в аукционе. Не допускается перечисление задатка иными лицами.</w:t>
      </w:r>
    </w:p>
    <w:p w:rsidR="007223A8" w:rsidRPr="007223A8" w:rsidRDefault="007223A8" w:rsidP="007223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Аукцион проводится на электронных площадках, перечень операторов которых утвержден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(далее соответственно - оператор электронной площадки, электронная площадка). </w:t>
      </w:r>
    </w:p>
    <w:p w:rsidR="007223A8" w:rsidRPr="007223A8" w:rsidRDefault="007223A8" w:rsidP="007223A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3A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Оператор электронной площадки обязан обеспечить конфиденциальность информации о заявителях и участниках аукциона, направивших информацию и документы, и их содержания до направления таких информации и документов организатору аукциона, а также бесперебойное функционирование электронной площадки и доступ к ней организатора аукциона, заявителей и участников аукциона в течение всего срока проведения аукциона.</w:t>
      </w:r>
    </w:p>
    <w:p w:rsidR="007223A8" w:rsidRPr="007223A8" w:rsidRDefault="007223A8" w:rsidP="007223A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3A8" w:rsidRPr="007223A8" w:rsidRDefault="007223A8" w:rsidP="007223A8">
      <w:pPr>
        <w:pStyle w:val="Default"/>
        <w:jc w:val="center"/>
        <w:rPr>
          <w:b/>
          <w:color w:val="auto"/>
        </w:rPr>
      </w:pPr>
      <w:r w:rsidRPr="007223A8">
        <w:rPr>
          <w:b/>
          <w:color w:val="auto"/>
        </w:rPr>
        <w:t>Дата и время подачи заявок и проведения аукциона</w:t>
      </w:r>
    </w:p>
    <w:p w:rsidR="007223A8" w:rsidRPr="007223A8" w:rsidRDefault="007223A8" w:rsidP="007223A8">
      <w:pPr>
        <w:pStyle w:val="Default"/>
        <w:jc w:val="both"/>
        <w:rPr>
          <w:color w:val="auto"/>
        </w:rPr>
      </w:pPr>
      <w:r w:rsidRPr="007223A8">
        <w:rPr>
          <w:color w:val="auto"/>
        </w:rPr>
        <w:t xml:space="preserve">           1) Дата и время начала подачи (приема) заявок - 19.03.2024 г. Подача заявок осуществляется круглосуточно. </w:t>
      </w:r>
    </w:p>
    <w:p w:rsidR="007223A8" w:rsidRPr="007223A8" w:rsidRDefault="007223A8" w:rsidP="007223A8">
      <w:pPr>
        <w:pStyle w:val="Default"/>
        <w:jc w:val="both"/>
        <w:rPr>
          <w:color w:val="auto"/>
        </w:rPr>
      </w:pPr>
      <w:r w:rsidRPr="007223A8">
        <w:rPr>
          <w:color w:val="auto"/>
        </w:rPr>
        <w:t xml:space="preserve">           2) Дата и время окончания подачи (приема) заявок - 08.04.2024 г. в 24 час. 00 мин. по московскому времени. </w:t>
      </w:r>
    </w:p>
    <w:p w:rsidR="007223A8" w:rsidRPr="007223A8" w:rsidRDefault="007223A8" w:rsidP="007223A8">
      <w:pPr>
        <w:pStyle w:val="Default"/>
        <w:jc w:val="both"/>
        <w:rPr>
          <w:color w:val="auto"/>
        </w:rPr>
      </w:pPr>
      <w:r w:rsidRPr="007223A8">
        <w:rPr>
          <w:color w:val="auto"/>
        </w:rPr>
        <w:t xml:space="preserve">           3) Начало рассмотрения заявок на участие в аукционе – 09.04.2024 г. с 11.00 по московскому времени. </w:t>
      </w:r>
    </w:p>
    <w:p w:rsidR="007223A8" w:rsidRPr="007223A8" w:rsidRDefault="007223A8" w:rsidP="007223A8">
      <w:pPr>
        <w:pStyle w:val="Default"/>
        <w:jc w:val="both"/>
        <w:rPr>
          <w:color w:val="auto"/>
        </w:rPr>
      </w:pPr>
      <w:r w:rsidRPr="007223A8">
        <w:rPr>
          <w:color w:val="auto"/>
        </w:rPr>
        <w:t xml:space="preserve">           4) Дата и время проведения аукциона – 10.04.2024 в 11 час. 00 мин. по московскому времени. </w:t>
      </w:r>
    </w:p>
    <w:p w:rsidR="00613B88" w:rsidRPr="007223A8" w:rsidRDefault="007223A8" w:rsidP="007223A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13B88" w:rsidRPr="00722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A8"/>
    <w:rsid w:val="003C49C7"/>
    <w:rsid w:val="007223A8"/>
    <w:rsid w:val="0088397A"/>
    <w:rsid w:val="00B9399B"/>
    <w:rsid w:val="00C338D8"/>
    <w:rsid w:val="00D72F01"/>
    <w:rsid w:val="00DE2854"/>
    <w:rsid w:val="00DE6552"/>
    <w:rsid w:val="00F0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7223A8"/>
    <w:pPr>
      <w:spacing w:after="0" w:line="240" w:lineRule="auto"/>
      <w:jc w:val="center"/>
    </w:pPr>
    <w:rPr>
      <w:rFonts w:ascii="Times New Roman" w:eastAsia="Times New Roman" w:hAnsi="Times New Roman" w:cs="Times New Roman"/>
      <w:b/>
      <w:spacing w:val="20"/>
      <w:sz w:val="24"/>
      <w:szCs w:val="20"/>
      <w:lang w:eastAsia="ru-RU"/>
    </w:rPr>
  </w:style>
  <w:style w:type="paragraph" w:customStyle="1" w:styleId="Default">
    <w:name w:val="Default"/>
    <w:rsid w:val="007223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7223A8"/>
    <w:pPr>
      <w:spacing w:after="0" w:line="240" w:lineRule="auto"/>
      <w:jc w:val="center"/>
    </w:pPr>
    <w:rPr>
      <w:rFonts w:ascii="Times New Roman" w:eastAsia="Times New Roman" w:hAnsi="Times New Roman" w:cs="Times New Roman"/>
      <w:b/>
      <w:spacing w:val="20"/>
      <w:sz w:val="24"/>
      <w:szCs w:val="20"/>
      <w:lang w:eastAsia="ru-RU"/>
    </w:rPr>
  </w:style>
  <w:style w:type="paragraph" w:customStyle="1" w:styleId="Default">
    <w:name w:val="Default"/>
    <w:rsid w:val="007223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D:\2016%20&#1075;&#1086;&#1076;\&#1040;&#1091;&#1082;&#1094;&#1080;&#1086;&#1085;&#1099;\&#1059;&#1040;&#1047;%20&#1047;&#1072;&#1074;&#1077;&#1088;&#1090;&#1077;&#1085;&#1100;\utp.sberbank-ast.ru" TargetMode="External"/><Relationship Id="rId5" Type="http://schemas.openxmlformats.org/officeDocument/2006/relationships/hyperlink" Target="glavafirov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753</Words>
  <Characters>4293</Characters>
  <Application>Microsoft Office Word</Application>
  <DocSecurity>0</DocSecurity>
  <Lines>35</Lines>
  <Paragraphs>10</Paragraphs>
  <ScaleCrop>false</ScaleCrop>
  <Company/>
  <LinksUpToDate>false</LinksUpToDate>
  <CharactersWithSpaces>5036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1</cp:revision>
  <dcterms:created xsi:type="dcterms:W3CDTF">2024-03-18T12:07:00Z</dcterms:created>
  <dcterms:modified xsi:type="dcterms:W3CDTF">2024-03-18T12:13:00Z</dcterms:modified>
</cp:coreProperties>
</file>