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8FD" w:rsidRPr="00FF1C00" w:rsidRDefault="007228FD" w:rsidP="007228FD">
      <w:pPr>
        <w:shd w:val="clear" w:color="auto" w:fill="FFFFFF"/>
        <w:spacing w:before="528" w:line="276" w:lineRule="auto"/>
        <w:jc w:val="center"/>
        <w:rPr>
          <w:b/>
          <w:bCs/>
          <w:spacing w:val="-2"/>
          <w:sz w:val="28"/>
          <w:szCs w:val="26"/>
        </w:rPr>
      </w:pPr>
      <w:r w:rsidRPr="00FF1C00">
        <w:rPr>
          <w:b/>
          <w:bCs/>
          <w:spacing w:val="-2"/>
          <w:sz w:val="28"/>
          <w:szCs w:val="26"/>
        </w:rPr>
        <w:t xml:space="preserve">Контрольно-ревизионное управление </w:t>
      </w:r>
      <w:proofErr w:type="spellStart"/>
      <w:r w:rsidRPr="00FF1C00">
        <w:rPr>
          <w:b/>
          <w:bCs/>
          <w:spacing w:val="-2"/>
          <w:sz w:val="28"/>
          <w:szCs w:val="26"/>
        </w:rPr>
        <w:t>Фировского</w:t>
      </w:r>
      <w:proofErr w:type="spellEnd"/>
      <w:r w:rsidRPr="00FF1C00">
        <w:rPr>
          <w:b/>
          <w:bCs/>
          <w:spacing w:val="-2"/>
          <w:sz w:val="28"/>
          <w:szCs w:val="26"/>
        </w:rPr>
        <w:t xml:space="preserve"> района</w:t>
      </w: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pacing w:val="-2"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pacing w:val="-2"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pacing w:val="-2"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pacing w:val="-2"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pacing w:val="-2"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pacing w:val="-2"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pacing w:val="-2"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Cs/>
          <w:sz w:val="28"/>
          <w:szCs w:val="26"/>
        </w:rPr>
      </w:pPr>
      <w:r w:rsidRPr="00FF1C00">
        <w:rPr>
          <w:bCs/>
          <w:spacing w:val="-2"/>
          <w:sz w:val="28"/>
          <w:szCs w:val="26"/>
        </w:rPr>
        <w:t>Стандарт организации деятельности</w:t>
      </w: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Cs/>
          <w:spacing w:val="-2"/>
          <w:sz w:val="28"/>
          <w:szCs w:val="26"/>
        </w:rPr>
      </w:pPr>
      <w:r w:rsidRPr="00FF1C00">
        <w:rPr>
          <w:bCs/>
          <w:spacing w:val="-2"/>
          <w:sz w:val="28"/>
          <w:szCs w:val="26"/>
        </w:rPr>
        <w:t xml:space="preserve">Контрольно-ревизионного управления </w:t>
      </w:r>
      <w:proofErr w:type="spellStart"/>
      <w:r w:rsidRPr="00FF1C00">
        <w:rPr>
          <w:bCs/>
          <w:spacing w:val="-2"/>
          <w:sz w:val="28"/>
          <w:szCs w:val="26"/>
        </w:rPr>
        <w:t>Фировского</w:t>
      </w:r>
      <w:proofErr w:type="spellEnd"/>
      <w:r w:rsidRPr="00FF1C00">
        <w:rPr>
          <w:bCs/>
          <w:spacing w:val="-2"/>
          <w:sz w:val="28"/>
          <w:szCs w:val="26"/>
        </w:rPr>
        <w:t xml:space="preserve"> района</w:t>
      </w: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z w:val="32"/>
          <w:szCs w:val="32"/>
        </w:rPr>
      </w:pPr>
      <w:r w:rsidRPr="00FF1C00">
        <w:rPr>
          <w:b/>
          <w:bCs/>
          <w:sz w:val="32"/>
          <w:szCs w:val="32"/>
        </w:rPr>
        <w:t>СОД-02 «Подготовка отчета о деятельности</w:t>
      </w: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z w:val="32"/>
          <w:szCs w:val="32"/>
        </w:rPr>
      </w:pPr>
      <w:r w:rsidRPr="00FF1C00">
        <w:rPr>
          <w:b/>
          <w:bCs/>
          <w:sz w:val="32"/>
          <w:szCs w:val="32"/>
        </w:rPr>
        <w:t xml:space="preserve">Контрольно-ревизионного управления </w:t>
      </w:r>
      <w:proofErr w:type="spellStart"/>
      <w:r w:rsidRPr="00FF1C00">
        <w:rPr>
          <w:b/>
          <w:bCs/>
          <w:sz w:val="32"/>
          <w:szCs w:val="32"/>
        </w:rPr>
        <w:t>Фировского</w:t>
      </w:r>
      <w:proofErr w:type="spellEnd"/>
      <w:r w:rsidRPr="00FF1C00">
        <w:rPr>
          <w:b/>
          <w:bCs/>
          <w:sz w:val="32"/>
          <w:szCs w:val="32"/>
        </w:rPr>
        <w:t xml:space="preserve"> района</w:t>
      </w:r>
      <w:r w:rsidR="004A2E86">
        <w:rPr>
          <w:b/>
          <w:bCs/>
          <w:sz w:val="32"/>
          <w:szCs w:val="32"/>
        </w:rPr>
        <w:t>»</w:t>
      </w:r>
      <w:bookmarkStart w:id="0" w:name="_GoBack"/>
      <w:bookmarkEnd w:id="0"/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Cs/>
          <w:spacing w:val="-2"/>
          <w:sz w:val="28"/>
          <w:szCs w:val="28"/>
        </w:rPr>
      </w:pPr>
      <w:r w:rsidRPr="00FF1C00">
        <w:rPr>
          <w:bCs/>
          <w:sz w:val="28"/>
          <w:szCs w:val="28"/>
        </w:rPr>
        <w:t>(</w:t>
      </w:r>
      <w:proofErr w:type="gramStart"/>
      <w:r w:rsidRPr="00FF1C00">
        <w:rPr>
          <w:bCs/>
          <w:sz w:val="28"/>
          <w:szCs w:val="28"/>
        </w:rPr>
        <w:t>утвержден</w:t>
      </w:r>
      <w:proofErr w:type="gramEnd"/>
      <w:r w:rsidRPr="00FF1C00">
        <w:rPr>
          <w:bCs/>
          <w:sz w:val="28"/>
          <w:szCs w:val="28"/>
        </w:rPr>
        <w:t xml:space="preserve"> в новой редакции приказом </w:t>
      </w:r>
      <w:r w:rsidRPr="00FF1C00">
        <w:rPr>
          <w:bCs/>
          <w:spacing w:val="-2"/>
          <w:sz w:val="28"/>
          <w:szCs w:val="28"/>
        </w:rPr>
        <w:t xml:space="preserve">Контрольно-ревизионного управления </w:t>
      </w:r>
      <w:proofErr w:type="spellStart"/>
      <w:r w:rsidRPr="00FF1C00">
        <w:rPr>
          <w:bCs/>
          <w:spacing w:val="-2"/>
          <w:sz w:val="28"/>
          <w:szCs w:val="28"/>
        </w:rPr>
        <w:t>Фировского</w:t>
      </w:r>
      <w:proofErr w:type="spellEnd"/>
      <w:r w:rsidRPr="00FF1C00">
        <w:rPr>
          <w:bCs/>
          <w:spacing w:val="-2"/>
          <w:sz w:val="28"/>
          <w:szCs w:val="28"/>
        </w:rPr>
        <w:t xml:space="preserve"> района от 28.12.2020 № 16)</w:t>
      </w: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pacing w:val="-2"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bCs/>
          <w:sz w:val="28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right"/>
        <w:rPr>
          <w:bCs/>
          <w:sz w:val="28"/>
          <w:szCs w:val="26"/>
        </w:rPr>
      </w:pPr>
      <w:r w:rsidRPr="00FF1C00">
        <w:rPr>
          <w:bCs/>
          <w:sz w:val="28"/>
          <w:szCs w:val="26"/>
        </w:rPr>
        <w:t>Дата вступления в силу – 28 декабря 2020 года</w:t>
      </w: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7228FD" w:rsidRPr="00FF1C00" w:rsidRDefault="007228FD" w:rsidP="007228FD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FF1C00">
        <w:rPr>
          <w:b/>
          <w:sz w:val="28"/>
          <w:szCs w:val="28"/>
        </w:rPr>
        <w:t>п. Фирово, 2020</w:t>
      </w:r>
    </w:p>
    <w:p w:rsidR="007228FD" w:rsidRPr="00FF1C00" w:rsidRDefault="007228FD" w:rsidP="007228FD">
      <w:pPr>
        <w:keepNext/>
        <w:widowControl w:val="0"/>
        <w:spacing w:line="276" w:lineRule="auto"/>
        <w:jc w:val="center"/>
        <w:outlineLvl w:val="3"/>
        <w:rPr>
          <w:b/>
          <w:sz w:val="28"/>
          <w:szCs w:val="28"/>
        </w:rPr>
      </w:pPr>
      <w:r w:rsidRPr="00FF1C00">
        <w:rPr>
          <w:b/>
          <w:sz w:val="28"/>
        </w:rPr>
        <w:br w:type="page"/>
      </w:r>
      <w:r w:rsidRPr="00FF1C00">
        <w:rPr>
          <w:b/>
          <w:sz w:val="28"/>
          <w:szCs w:val="28"/>
        </w:rPr>
        <w:lastRenderedPageBreak/>
        <w:t>СОДЕРЖАНИЕ</w:t>
      </w:r>
    </w:p>
    <w:p w:rsidR="007228FD" w:rsidRPr="00FF1C00" w:rsidRDefault="007228FD" w:rsidP="007228FD">
      <w:pPr>
        <w:spacing w:line="276" w:lineRule="auto"/>
        <w:jc w:val="center"/>
        <w:rPr>
          <w:b/>
        </w:rPr>
      </w:pPr>
    </w:p>
    <w:p w:rsidR="007228FD" w:rsidRPr="00FF1C00" w:rsidRDefault="007228FD" w:rsidP="007228FD">
      <w:pPr>
        <w:spacing w:line="276" w:lineRule="auto"/>
        <w:ind w:left="426" w:right="38" w:hanging="142"/>
        <w:jc w:val="both"/>
        <w:rPr>
          <w:b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8789"/>
        <w:gridCol w:w="709"/>
      </w:tblGrid>
      <w:tr w:rsidR="007228FD" w:rsidRPr="00FF1C00" w:rsidTr="00276CC8">
        <w:tc>
          <w:tcPr>
            <w:tcW w:w="8789" w:type="dxa"/>
          </w:tcPr>
          <w:p w:rsidR="007228FD" w:rsidRPr="00FF1C00" w:rsidRDefault="007228FD" w:rsidP="00276CC8">
            <w:pPr>
              <w:suppressAutoHyphens/>
              <w:spacing w:line="276" w:lineRule="auto"/>
              <w:jc w:val="both"/>
              <w:rPr>
                <w:sz w:val="26"/>
                <w:szCs w:val="26"/>
              </w:rPr>
            </w:pPr>
            <w:r w:rsidRPr="00FF1C00">
              <w:rPr>
                <w:rFonts w:eastAsia="Calibri"/>
                <w:sz w:val="28"/>
                <w:szCs w:val="28"/>
                <w:lang w:eastAsia="en-US"/>
              </w:rPr>
              <w:t>1. Общие положения</w:t>
            </w:r>
          </w:p>
        </w:tc>
        <w:tc>
          <w:tcPr>
            <w:tcW w:w="709" w:type="dxa"/>
          </w:tcPr>
          <w:p w:rsidR="007228FD" w:rsidRPr="00FF1C00" w:rsidRDefault="007228FD" w:rsidP="00276CC8">
            <w:pPr>
              <w:suppressAutoHyphens/>
              <w:spacing w:line="276" w:lineRule="auto"/>
              <w:ind w:left="426" w:hanging="142"/>
              <w:jc w:val="both"/>
            </w:pPr>
            <w:r w:rsidRPr="00FF1C00">
              <w:t>3</w:t>
            </w:r>
          </w:p>
        </w:tc>
      </w:tr>
      <w:tr w:rsidR="007228FD" w:rsidRPr="00FF1C00" w:rsidTr="00276CC8">
        <w:tc>
          <w:tcPr>
            <w:tcW w:w="8789" w:type="dxa"/>
          </w:tcPr>
          <w:p w:rsidR="007228FD" w:rsidRPr="00FF1C00" w:rsidRDefault="007228FD" w:rsidP="00276CC8">
            <w:pPr>
              <w:suppressAutoHyphens/>
              <w:spacing w:line="276" w:lineRule="auto"/>
              <w:jc w:val="both"/>
              <w:rPr>
                <w:sz w:val="26"/>
                <w:szCs w:val="26"/>
              </w:rPr>
            </w:pPr>
            <w:r w:rsidRPr="00FF1C00">
              <w:rPr>
                <w:rFonts w:eastAsia="Calibri"/>
                <w:sz w:val="28"/>
                <w:szCs w:val="28"/>
                <w:lang w:eastAsia="en-US"/>
              </w:rPr>
              <w:t xml:space="preserve">2. Организация работы по подготовке отчета о деятельности Контрольно-ревизионного управления </w:t>
            </w:r>
            <w:proofErr w:type="spellStart"/>
            <w:r w:rsidRPr="00FF1C00">
              <w:rPr>
                <w:rFonts w:eastAsia="Calibri"/>
                <w:sz w:val="28"/>
                <w:szCs w:val="28"/>
                <w:lang w:eastAsia="en-US"/>
              </w:rPr>
              <w:t>Фировского</w:t>
            </w:r>
            <w:proofErr w:type="spellEnd"/>
            <w:r w:rsidRPr="00FF1C00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709" w:type="dxa"/>
          </w:tcPr>
          <w:p w:rsidR="007228FD" w:rsidRPr="00FF1C00" w:rsidRDefault="007228FD" w:rsidP="00276CC8">
            <w:pPr>
              <w:suppressAutoHyphens/>
              <w:spacing w:line="276" w:lineRule="auto"/>
              <w:ind w:left="426" w:hanging="142"/>
              <w:jc w:val="both"/>
            </w:pPr>
            <w:r w:rsidRPr="00FF1C00">
              <w:t>3</w:t>
            </w:r>
          </w:p>
        </w:tc>
      </w:tr>
      <w:tr w:rsidR="007228FD" w:rsidRPr="00FF1C00" w:rsidTr="00276CC8">
        <w:tc>
          <w:tcPr>
            <w:tcW w:w="8789" w:type="dxa"/>
          </w:tcPr>
          <w:p w:rsidR="007228FD" w:rsidRPr="00FF1C00" w:rsidRDefault="007228FD" w:rsidP="00276CC8">
            <w:pPr>
              <w:suppressAutoHyphens/>
              <w:spacing w:line="276" w:lineRule="auto"/>
              <w:jc w:val="both"/>
              <w:rPr>
                <w:sz w:val="26"/>
                <w:szCs w:val="26"/>
              </w:rPr>
            </w:pPr>
            <w:r w:rsidRPr="00FF1C00">
              <w:rPr>
                <w:sz w:val="26"/>
                <w:szCs w:val="26"/>
              </w:rPr>
              <w:t xml:space="preserve">3. </w:t>
            </w:r>
            <w:r w:rsidRPr="00FF1C00">
              <w:rPr>
                <w:rFonts w:eastAsia="Calibri"/>
                <w:sz w:val="28"/>
                <w:szCs w:val="28"/>
                <w:lang w:eastAsia="en-US"/>
              </w:rPr>
              <w:t xml:space="preserve">Порядок рассмотрения, утверждения и опубликования отчета о деятельности Контрольно-ревизионного управления </w:t>
            </w:r>
            <w:proofErr w:type="spellStart"/>
            <w:r w:rsidRPr="00FF1C00">
              <w:rPr>
                <w:rFonts w:eastAsia="Calibri"/>
                <w:sz w:val="28"/>
                <w:szCs w:val="28"/>
                <w:lang w:eastAsia="en-US"/>
              </w:rPr>
              <w:t>Фировского</w:t>
            </w:r>
            <w:proofErr w:type="spellEnd"/>
            <w:r w:rsidRPr="00FF1C00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709" w:type="dxa"/>
          </w:tcPr>
          <w:p w:rsidR="007228FD" w:rsidRPr="00FF1C00" w:rsidRDefault="007228FD" w:rsidP="00276CC8">
            <w:pPr>
              <w:suppressAutoHyphens/>
              <w:spacing w:line="276" w:lineRule="auto"/>
              <w:ind w:left="426" w:hanging="142"/>
              <w:jc w:val="both"/>
            </w:pPr>
            <w:r w:rsidRPr="00FF1C00">
              <w:t>6</w:t>
            </w:r>
          </w:p>
        </w:tc>
      </w:tr>
    </w:tbl>
    <w:p w:rsidR="007228FD" w:rsidRPr="00FF1C00" w:rsidRDefault="007228FD" w:rsidP="007228FD">
      <w:pPr>
        <w:spacing w:line="276" w:lineRule="auto"/>
        <w:ind w:right="38"/>
        <w:jc w:val="center"/>
      </w:pPr>
    </w:p>
    <w:p w:rsidR="007228FD" w:rsidRPr="00FF1C00" w:rsidRDefault="007228FD" w:rsidP="007228FD">
      <w:pPr>
        <w:spacing w:after="200" w:line="276" w:lineRule="auto"/>
      </w:pPr>
      <w:r w:rsidRPr="00FF1C00">
        <w:br w:type="page"/>
      </w:r>
    </w:p>
    <w:p w:rsidR="007228FD" w:rsidRPr="00FF1C00" w:rsidRDefault="007228FD" w:rsidP="007228FD">
      <w:pPr>
        <w:spacing w:line="276" w:lineRule="auto"/>
        <w:ind w:right="38"/>
        <w:jc w:val="center"/>
        <w:rPr>
          <w:rFonts w:eastAsia="Calibri"/>
          <w:b/>
          <w:sz w:val="28"/>
          <w:szCs w:val="28"/>
          <w:lang w:eastAsia="en-US"/>
        </w:rPr>
      </w:pPr>
      <w:r w:rsidRPr="00FF1C00">
        <w:rPr>
          <w:rFonts w:eastAsia="Calibri"/>
          <w:b/>
          <w:sz w:val="28"/>
          <w:szCs w:val="28"/>
          <w:lang w:eastAsia="en-US"/>
        </w:rPr>
        <w:lastRenderedPageBreak/>
        <w:t>1. Общие положения</w:t>
      </w:r>
    </w:p>
    <w:p w:rsidR="007228FD" w:rsidRPr="00FF1C00" w:rsidRDefault="007228FD" w:rsidP="007228FD">
      <w:pPr>
        <w:spacing w:line="276" w:lineRule="auto"/>
        <w:ind w:right="38"/>
        <w:jc w:val="center"/>
        <w:rPr>
          <w:b/>
        </w:rPr>
      </w:pP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 xml:space="preserve">1.1. </w:t>
      </w:r>
      <w:proofErr w:type="gramStart"/>
      <w:r w:rsidRPr="00FF1C00">
        <w:rPr>
          <w:rFonts w:eastAsia="Calibri"/>
          <w:sz w:val="28"/>
          <w:szCs w:val="28"/>
          <w:lang w:eastAsia="en-US"/>
        </w:rPr>
        <w:t xml:space="preserve">Стандарт организации деятельности СОД-02 «Подготовка отчета о деятельности Контрольно-ревизионного управления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района» (далее – Стандарт) разработан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решением Собрания депутатов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 от 25.09.2012 № 188 «О создании Контрольно-ревизионного управления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района», а также Общими требованиями к стандартам внешнего государственного и</w:t>
      </w:r>
      <w:proofErr w:type="gramEnd"/>
      <w:r w:rsidRPr="00FF1C00">
        <w:rPr>
          <w:rFonts w:eastAsia="Calibri"/>
          <w:sz w:val="28"/>
          <w:szCs w:val="28"/>
          <w:lang w:eastAsia="en-US"/>
        </w:rPr>
        <w:t xml:space="preserve">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Российской Федерации от 17.10.2014 № 47К (993), Регламентом Контрольно-ревизионного управления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 (далее – Регламент).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 xml:space="preserve">1.2. Стандарт разработан для использования должностными лицами Контрольно-ревизионного управления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 (далее – КРУ) при подготовке отчета о деятельности Контрольно-ревизионного управления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 (далее – Отчет о деятельности).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1.3. Целью стандарта является установление общих правил и порядка организации работы по подготовке Отчета о деятельности, его рассмотрения и утверждения.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1.4. Задачами Стандарта являются: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- определение требований к структуре и содержанию Отчета о деятельности;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- установление порядка организации работы по подготовке Отчета о деятельности;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b/>
          <w:sz w:val="26"/>
          <w:szCs w:val="26"/>
        </w:rPr>
      </w:pPr>
      <w:r w:rsidRPr="00FF1C00">
        <w:rPr>
          <w:rFonts w:eastAsia="Calibri"/>
          <w:sz w:val="28"/>
          <w:szCs w:val="28"/>
          <w:lang w:eastAsia="en-US"/>
        </w:rPr>
        <w:t>- установление порядка рассмотрения и утверждения Отчета о деятельности.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b/>
          <w:sz w:val="26"/>
          <w:szCs w:val="26"/>
        </w:rPr>
      </w:pPr>
    </w:p>
    <w:p w:rsidR="007228FD" w:rsidRPr="00FF1C00" w:rsidRDefault="007228FD" w:rsidP="007228FD">
      <w:pPr>
        <w:suppressAutoHyphens/>
        <w:spacing w:line="276" w:lineRule="auto"/>
        <w:ind w:right="40"/>
        <w:jc w:val="both"/>
        <w:rPr>
          <w:b/>
          <w:sz w:val="28"/>
          <w:szCs w:val="28"/>
        </w:rPr>
      </w:pPr>
      <w:r w:rsidRPr="00FF1C00">
        <w:rPr>
          <w:b/>
          <w:sz w:val="28"/>
          <w:szCs w:val="28"/>
        </w:rPr>
        <w:t xml:space="preserve">2. </w:t>
      </w:r>
      <w:r w:rsidRPr="00FF1C00">
        <w:rPr>
          <w:rFonts w:eastAsia="Calibri"/>
          <w:b/>
          <w:sz w:val="28"/>
          <w:szCs w:val="28"/>
          <w:lang w:eastAsia="en-US"/>
        </w:rPr>
        <w:t xml:space="preserve">Организация работы по подготовке отчета о деятельности Контрольно-ревизионного управления </w:t>
      </w:r>
      <w:proofErr w:type="spellStart"/>
      <w:r w:rsidRPr="00FF1C00">
        <w:rPr>
          <w:rFonts w:eastAsia="Calibri"/>
          <w:b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b/>
          <w:sz w:val="28"/>
          <w:szCs w:val="28"/>
          <w:lang w:eastAsia="en-US"/>
        </w:rPr>
        <w:t xml:space="preserve"> района</w:t>
      </w:r>
    </w:p>
    <w:p w:rsidR="007228FD" w:rsidRPr="00FF1C00" w:rsidRDefault="007228FD" w:rsidP="007228FD">
      <w:pPr>
        <w:suppressAutoHyphens/>
        <w:spacing w:line="276" w:lineRule="auto"/>
        <w:ind w:right="40"/>
        <w:jc w:val="both"/>
        <w:rPr>
          <w:b/>
          <w:sz w:val="26"/>
          <w:szCs w:val="26"/>
        </w:rPr>
      </w:pP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 xml:space="preserve">2.1. </w:t>
      </w:r>
      <w:proofErr w:type="gramStart"/>
      <w:r w:rsidRPr="00FF1C00">
        <w:rPr>
          <w:rFonts w:eastAsia="Calibri"/>
          <w:sz w:val="28"/>
          <w:szCs w:val="28"/>
          <w:lang w:eastAsia="en-US"/>
        </w:rPr>
        <w:t xml:space="preserve">Подготовка Отчета о деятельности КРУ осуществляется на основании ч. 2 ст.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ст. 23 Положения о Контрольно-ревизионном управлении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района, </w:t>
      </w:r>
      <w:r w:rsidRPr="00FF1C00">
        <w:rPr>
          <w:rFonts w:eastAsia="Calibri"/>
          <w:sz w:val="28"/>
          <w:szCs w:val="28"/>
          <w:lang w:eastAsia="en-US"/>
        </w:rPr>
        <w:lastRenderedPageBreak/>
        <w:t xml:space="preserve">утвержденного решением Собрания депутатов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 от 29.09.2012 № 188 «О создании Контрольно-ревизионного управления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района».</w:t>
      </w:r>
      <w:proofErr w:type="gramEnd"/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2.2. Целью подготовки Отчета о деятельности является обеспечение доступа к информации о деятельности КРУ.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2.3. Основными задачами подготовки Отчета о деятельности являются: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 xml:space="preserve">- представление Собранию депутатов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района, Главе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района, иным заинтересованным пользователям и общественности объективной информации о результатах деятельности КРУ за отчетный год;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- обобщение и анализ результатов деятельности КРУ за отчетный год, подготовка предложений по совершенствованию деятельности КРУ в последующие периоды.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2.4. Отчет о деятельности в своем составе должен содержать: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2.4.1. Титульный лист.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2.4.2. О</w:t>
      </w:r>
      <w:r w:rsidRPr="00FF1C00">
        <w:rPr>
          <w:rFonts w:eastAsia="Calibri"/>
          <w:sz w:val="28"/>
          <w:szCs w:val="28"/>
          <w:lang w:eastAsia="en-US"/>
        </w:rPr>
        <w:t>главление (содержание), раскрывающее перечень разделов, подразделов и приложен</w:t>
      </w:r>
      <w:r>
        <w:rPr>
          <w:rFonts w:eastAsia="Calibri"/>
          <w:sz w:val="28"/>
          <w:szCs w:val="28"/>
          <w:lang w:eastAsia="en-US"/>
        </w:rPr>
        <w:t>ий, с указанием номеров страниц.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2.4.3. О</w:t>
      </w:r>
      <w:r w:rsidRPr="00FF1C00">
        <w:rPr>
          <w:rFonts w:eastAsia="Calibri"/>
          <w:sz w:val="28"/>
          <w:szCs w:val="28"/>
          <w:lang w:eastAsia="en-US"/>
        </w:rPr>
        <w:t>бщие положения, содержащие основания для подготовки Отчета о деятельности, направления и приоритеты деятельности КРУ в отчетном году, основные результаты контрольной и экспе</w:t>
      </w:r>
      <w:r>
        <w:rPr>
          <w:rFonts w:eastAsia="Calibri"/>
          <w:sz w:val="28"/>
          <w:szCs w:val="28"/>
          <w:lang w:eastAsia="en-US"/>
        </w:rPr>
        <w:t>ртно-аналитической деятельности.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2.4.4. П</w:t>
      </w:r>
      <w:r w:rsidRPr="00FF1C00">
        <w:rPr>
          <w:rFonts w:eastAsia="Calibri"/>
          <w:sz w:val="28"/>
          <w:szCs w:val="28"/>
          <w:lang w:eastAsia="en-US"/>
        </w:rPr>
        <w:t>одраздел о контрольной деятельности, содержащий основные результаты завершенных в отчетном году контрольных мероприятий, а именно: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название проверки, сведения об утверждении отчета;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перечень объектов контроля, общая финансовая оценка выявленных нарушений; основные значимые нарушения и недостатки, установленные по результатам контрольного мероприятия;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информация о направлении представлений и предписаний (кому направлены и предложения в них);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сведения об устранении финансовых нарушений и о принятых решениях и мерах по итогам рассмотрения представлений, в том числе по совершенствованию законодательства и привлечению к дисциплинарной ответственности;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информация о составлении протоколов по административным правонарушениям и привлечению к ответственности по ним, уплате штрафов;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сведения о направлении отчетов и (или) информационных писем, в том числе в правоохранительные органы, и ре</w:t>
      </w:r>
      <w:r>
        <w:rPr>
          <w:rFonts w:eastAsia="Calibri"/>
          <w:sz w:val="28"/>
          <w:szCs w:val="28"/>
          <w:lang w:eastAsia="en-US"/>
        </w:rPr>
        <w:t>зультатах их рассмотрения.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2.4.5. П</w:t>
      </w:r>
      <w:r w:rsidRPr="00FF1C00">
        <w:rPr>
          <w:rFonts w:eastAsia="Calibri"/>
          <w:sz w:val="28"/>
          <w:szCs w:val="28"/>
          <w:lang w:eastAsia="en-US"/>
        </w:rPr>
        <w:t>одраздел об экспертно-аналитической деятельности, содержащий основные результаты завершенных в отчетном году экспертно-аналитических мероприятий в соответствии с планом деятельности КРУ, а именно: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название мероприятия, сведения об утверждении отчета (заключения);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перечень объектов контроля, общая финансовая оценка выявленных нарушений;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основные значимые нарушения и недостатки, установленные по результатам мероприятия; сведения о направлении отчетов (заключений) и (или) информационных писем, в том числе в правоохранительные органы, и результатах их рассмотрения;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информацию о системных нарушениях и недостатках, которые были установлены при проведении финансово-экономической экспертизы проектов решений о бюджете и проектов иных муниципальных п</w:t>
      </w:r>
      <w:r>
        <w:rPr>
          <w:rFonts w:eastAsia="Calibri"/>
          <w:sz w:val="28"/>
          <w:szCs w:val="28"/>
          <w:lang w:eastAsia="en-US"/>
        </w:rPr>
        <w:t xml:space="preserve">равовых актов </w:t>
      </w:r>
      <w:proofErr w:type="spellStart"/>
      <w:r>
        <w:rPr>
          <w:rFonts w:eastAsia="Calibri"/>
          <w:sz w:val="28"/>
          <w:szCs w:val="28"/>
          <w:lang w:eastAsia="en-US"/>
        </w:rPr>
        <w:t>Фировского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FF1C00">
        <w:rPr>
          <w:rFonts w:eastAsia="Calibri"/>
          <w:sz w:val="28"/>
          <w:szCs w:val="28"/>
          <w:lang w:eastAsia="en-US"/>
        </w:rPr>
        <w:t>информация о контроле и анализе за исполнением бюджета;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информация о результатах </w:t>
      </w:r>
      <w:r w:rsidRPr="00FF1C00">
        <w:rPr>
          <w:rFonts w:eastAsia="Calibri"/>
          <w:sz w:val="28"/>
          <w:szCs w:val="28"/>
          <w:lang w:eastAsia="en-US"/>
        </w:rPr>
        <w:t>внешней проверк</w:t>
      </w:r>
      <w:r>
        <w:rPr>
          <w:rFonts w:eastAsia="Calibri"/>
          <w:sz w:val="28"/>
          <w:szCs w:val="28"/>
          <w:lang w:eastAsia="en-US"/>
        </w:rPr>
        <w:t>и</w:t>
      </w:r>
      <w:r w:rsidRPr="00FF1C00">
        <w:rPr>
          <w:rFonts w:eastAsia="Calibri"/>
          <w:sz w:val="28"/>
          <w:szCs w:val="28"/>
          <w:lang w:eastAsia="en-US"/>
        </w:rPr>
        <w:t xml:space="preserve"> годового отчета об исполнении бюджета;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информация о результатах </w:t>
      </w:r>
      <w:r w:rsidRPr="00FF1C00">
        <w:rPr>
          <w:rFonts w:eastAsia="Calibri"/>
          <w:sz w:val="28"/>
          <w:szCs w:val="28"/>
          <w:lang w:eastAsia="en-US"/>
        </w:rPr>
        <w:t>анализ</w:t>
      </w:r>
      <w:r>
        <w:rPr>
          <w:rFonts w:eastAsia="Calibri"/>
          <w:sz w:val="28"/>
          <w:szCs w:val="28"/>
          <w:lang w:eastAsia="en-US"/>
        </w:rPr>
        <w:t>а</w:t>
      </w:r>
      <w:r w:rsidRPr="00FF1C00">
        <w:rPr>
          <w:rFonts w:eastAsia="Calibri"/>
          <w:sz w:val="28"/>
          <w:szCs w:val="28"/>
          <w:lang w:eastAsia="en-US"/>
        </w:rPr>
        <w:t xml:space="preserve"> бюджетного процесса в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Фировском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районе и предложений, направ</w:t>
      </w:r>
      <w:r>
        <w:rPr>
          <w:rFonts w:eastAsia="Calibri"/>
          <w:sz w:val="28"/>
          <w:szCs w:val="28"/>
          <w:lang w:eastAsia="en-US"/>
        </w:rPr>
        <w:t>ленных на его совершенствование.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2.4.6. И</w:t>
      </w:r>
      <w:r w:rsidRPr="00FF1C00">
        <w:rPr>
          <w:rFonts w:eastAsia="Calibri"/>
          <w:sz w:val="28"/>
          <w:szCs w:val="28"/>
          <w:lang w:eastAsia="en-US"/>
        </w:rPr>
        <w:t>ные разделы (при необходимости), включающие</w:t>
      </w:r>
      <w:r>
        <w:rPr>
          <w:rFonts w:eastAsia="Calibri"/>
          <w:sz w:val="28"/>
          <w:szCs w:val="28"/>
          <w:lang w:eastAsia="en-US"/>
        </w:rPr>
        <w:t>: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информацию о финансовом обеспечении деятельности КРУ, о кадровом составе, повышении квалификации;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сведения о методологическом обеспечении деятельности КРУ;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информацию о сотрудничестве и взаимодействии с правоохранительными органами РФ</w:t>
      </w:r>
    </w:p>
    <w:p w:rsidR="007228FD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информацию о сотрудничестве и взаимодействии с органами внешнего финансового контроля субъектов РФ, контрольно-счетными органами муниципальных образований Тверской области, международными и российскими объединениями органов внешнего финансового контроля;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FF1C00">
        <w:rPr>
          <w:rFonts w:eastAsia="Calibri"/>
          <w:sz w:val="28"/>
          <w:szCs w:val="28"/>
          <w:lang w:eastAsia="en-US"/>
        </w:rPr>
        <w:t xml:space="preserve"> информацию о сотрудничестве и взаимодействии с иными государственными органами, организациями в рамках заключенных соглашений о сотрудничестве.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2.4.7. З</w:t>
      </w:r>
      <w:r w:rsidRPr="00FF1C00">
        <w:rPr>
          <w:rFonts w:eastAsia="Calibri"/>
          <w:sz w:val="28"/>
          <w:szCs w:val="28"/>
          <w:lang w:eastAsia="en-US"/>
        </w:rPr>
        <w:t>аключение, содержащее общие выводы и предложения по сов</w:t>
      </w:r>
      <w:r>
        <w:rPr>
          <w:rFonts w:eastAsia="Calibri"/>
          <w:sz w:val="28"/>
          <w:szCs w:val="28"/>
          <w:lang w:eastAsia="en-US"/>
        </w:rPr>
        <w:t>ершенствованию деятельности КРУ.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2.4.8. П</w:t>
      </w:r>
      <w:r w:rsidRPr="00FF1C00">
        <w:rPr>
          <w:rFonts w:eastAsia="Calibri"/>
          <w:sz w:val="28"/>
          <w:szCs w:val="28"/>
          <w:lang w:eastAsia="en-US"/>
        </w:rPr>
        <w:t>риложения – материалы, дополняющие Отчет о деятельности (при необходимости).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 xml:space="preserve">2.5. При формировании Отчета о деятельности могут использоваться информационные табличные материалы (таблицы, диаграммы и иные </w:t>
      </w:r>
      <w:r w:rsidRPr="00FF1C00">
        <w:rPr>
          <w:rFonts w:eastAsia="Calibri"/>
          <w:sz w:val="28"/>
          <w:szCs w:val="28"/>
          <w:lang w:eastAsia="en-US"/>
        </w:rPr>
        <w:lastRenderedPageBreak/>
        <w:t>табличные материалы), графические материалы, презентационные материалы (презентации, слайды и иные презентационные материалы) и иные материалы в формах, отражающих наиболее существенные итоги деятельности КРУ.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2.6. Формирование Отчета о деятельности осуществляется с учетом количества завершенных контрольных и экспертно-аналитических мероприятий по исполненным пунктам плана работы КРУ на соответствующий год.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2.7. Формирование Отчета о деятельности происходит на основании сведений о деятельности КРУ за соответствующий год.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b/>
          <w:sz w:val="26"/>
          <w:szCs w:val="26"/>
        </w:rPr>
      </w:pP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FF1C00">
        <w:rPr>
          <w:rFonts w:eastAsia="Calibri"/>
          <w:b/>
          <w:sz w:val="28"/>
          <w:szCs w:val="28"/>
          <w:lang w:eastAsia="en-US"/>
        </w:rPr>
        <w:t xml:space="preserve">3. Порядок рассмотрения, утверждения и опубликования отчета о деятельности Контрольно-ревизионного управления </w:t>
      </w:r>
      <w:proofErr w:type="spellStart"/>
      <w:r w:rsidRPr="00FF1C00">
        <w:rPr>
          <w:rFonts w:eastAsia="Calibri"/>
          <w:b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b/>
          <w:sz w:val="28"/>
          <w:szCs w:val="28"/>
          <w:lang w:eastAsia="en-US"/>
        </w:rPr>
        <w:t xml:space="preserve"> района</w:t>
      </w:r>
    </w:p>
    <w:p w:rsidR="007228FD" w:rsidRPr="00FF1C00" w:rsidRDefault="007228FD" w:rsidP="007228FD">
      <w:pPr>
        <w:suppressAutoHyphens/>
        <w:spacing w:line="276" w:lineRule="auto"/>
        <w:ind w:right="40" w:firstLine="567"/>
        <w:jc w:val="both"/>
        <w:rPr>
          <w:b/>
          <w:sz w:val="28"/>
          <w:szCs w:val="28"/>
        </w:rPr>
      </w:pPr>
    </w:p>
    <w:p w:rsidR="007228FD" w:rsidRPr="00FF1C00" w:rsidRDefault="007228FD" w:rsidP="007228FD">
      <w:pPr>
        <w:suppressAutoHyphens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>3.1. Отчет о деятельности утверждается Председателем КРУ.</w:t>
      </w:r>
    </w:p>
    <w:p w:rsidR="007228FD" w:rsidRPr="00FF1C00" w:rsidRDefault="007228FD" w:rsidP="007228FD">
      <w:pPr>
        <w:suppressAutoHyphens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 xml:space="preserve">3.2. Отчет о деятельности, утвержденный председателем КРУ, направляется на рассмотрение в Собрание депутатов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 не позднее 1 марта года, следующего </w:t>
      </w:r>
      <w:proofErr w:type="gramStart"/>
      <w:r w:rsidRPr="00FF1C00">
        <w:rPr>
          <w:rFonts w:eastAsia="Calibri"/>
          <w:sz w:val="28"/>
          <w:szCs w:val="28"/>
          <w:lang w:eastAsia="en-US"/>
        </w:rPr>
        <w:t>за</w:t>
      </w:r>
      <w:proofErr w:type="gramEnd"/>
      <w:r w:rsidRPr="00FF1C00">
        <w:rPr>
          <w:rFonts w:eastAsia="Calibri"/>
          <w:sz w:val="28"/>
          <w:szCs w:val="28"/>
          <w:lang w:eastAsia="en-US"/>
        </w:rPr>
        <w:t xml:space="preserve"> отчетным.</w:t>
      </w:r>
    </w:p>
    <w:p w:rsidR="007228FD" w:rsidRPr="00FF1C00" w:rsidRDefault="007228FD" w:rsidP="007228FD">
      <w:pPr>
        <w:suppressAutoHyphens/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F1C00">
        <w:rPr>
          <w:rFonts w:eastAsia="Calibri"/>
          <w:sz w:val="28"/>
          <w:szCs w:val="28"/>
          <w:lang w:eastAsia="en-US"/>
        </w:rPr>
        <w:t xml:space="preserve">3.3. Отчет о деятельности после рассмотрения Собранием депутатов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 подлежит опубликованию в средствах массовой информации или на официальном сайте </w:t>
      </w:r>
      <w:proofErr w:type="spellStart"/>
      <w:r w:rsidRPr="00FF1C00">
        <w:rPr>
          <w:rFonts w:eastAsia="Calibri"/>
          <w:sz w:val="28"/>
          <w:szCs w:val="28"/>
          <w:lang w:eastAsia="en-US"/>
        </w:rPr>
        <w:t>Фировского</w:t>
      </w:r>
      <w:proofErr w:type="spellEnd"/>
      <w:r w:rsidRPr="00FF1C00">
        <w:rPr>
          <w:rFonts w:eastAsia="Calibri"/>
          <w:sz w:val="28"/>
          <w:szCs w:val="28"/>
          <w:lang w:eastAsia="en-US"/>
        </w:rPr>
        <w:t xml:space="preserve"> района Тверской области в сети Интернет.</w:t>
      </w:r>
    </w:p>
    <w:sectPr w:rsidR="007228FD" w:rsidRPr="00FF1C00" w:rsidSect="00B1105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0F9" w:rsidRDefault="008430F9" w:rsidP="00BD0D18">
      <w:r>
        <w:separator/>
      </w:r>
    </w:p>
  </w:endnote>
  <w:endnote w:type="continuationSeparator" w:id="0">
    <w:p w:rsidR="008430F9" w:rsidRDefault="008430F9" w:rsidP="00BD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7644880"/>
      <w:docPartObj>
        <w:docPartGallery w:val="Page Numbers (Bottom of Page)"/>
        <w:docPartUnique/>
      </w:docPartObj>
    </w:sdtPr>
    <w:sdtEndPr/>
    <w:sdtContent>
      <w:p w:rsidR="00BD0D18" w:rsidRDefault="00BD0D1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E86">
          <w:rPr>
            <w:noProof/>
          </w:rPr>
          <w:t>2</w:t>
        </w:r>
        <w:r>
          <w:fldChar w:fldCharType="end"/>
        </w:r>
      </w:p>
    </w:sdtContent>
  </w:sdt>
  <w:p w:rsidR="00BD0D18" w:rsidRDefault="00BD0D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0F9" w:rsidRDefault="008430F9" w:rsidP="00BD0D18">
      <w:r>
        <w:separator/>
      </w:r>
    </w:p>
  </w:footnote>
  <w:footnote w:type="continuationSeparator" w:id="0">
    <w:p w:rsidR="008430F9" w:rsidRDefault="008430F9" w:rsidP="00BD0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45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40E1"/>
    <w:rsid w:val="00024195"/>
    <w:rsid w:val="00024D68"/>
    <w:rsid w:val="00024DDA"/>
    <w:rsid w:val="00025686"/>
    <w:rsid w:val="00025E7F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52BCA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548F"/>
    <w:rsid w:val="000C6533"/>
    <w:rsid w:val="000C6E99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3209E"/>
    <w:rsid w:val="00133248"/>
    <w:rsid w:val="001341CA"/>
    <w:rsid w:val="0013545C"/>
    <w:rsid w:val="001354B8"/>
    <w:rsid w:val="00137D00"/>
    <w:rsid w:val="00140BED"/>
    <w:rsid w:val="00143549"/>
    <w:rsid w:val="00144306"/>
    <w:rsid w:val="001447DF"/>
    <w:rsid w:val="00144A74"/>
    <w:rsid w:val="00144C6A"/>
    <w:rsid w:val="00145D27"/>
    <w:rsid w:val="00145F8D"/>
    <w:rsid w:val="001508B8"/>
    <w:rsid w:val="00150B89"/>
    <w:rsid w:val="00153292"/>
    <w:rsid w:val="00155554"/>
    <w:rsid w:val="00156A5C"/>
    <w:rsid w:val="001573BD"/>
    <w:rsid w:val="0015746F"/>
    <w:rsid w:val="00160574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4103"/>
    <w:rsid w:val="001D4126"/>
    <w:rsid w:val="001D70DA"/>
    <w:rsid w:val="001E1322"/>
    <w:rsid w:val="001E1825"/>
    <w:rsid w:val="001E219E"/>
    <w:rsid w:val="001E448F"/>
    <w:rsid w:val="001E5455"/>
    <w:rsid w:val="001E69ED"/>
    <w:rsid w:val="001F0B4B"/>
    <w:rsid w:val="001F10D4"/>
    <w:rsid w:val="001F1346"/>
    <w:rsid w:val="001F18E1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00D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22EA"/>
    <w:rsid w:val="0026374A"/>
    <w:rsid w:val="00263CED"/>
    <w:rsid w:val="0026529A"/>
    <w:rsid w:val="00265913"/>
    <w:rsid w:val="00270D6A"/>
    <w:rsid w:val="00271D9D"/>
    <w:rsid w:val="00276112"/>
    <w:rsid w:val="002775B7"/>
    <w:rsid w:val="00280009"/>
    <w:rsid w:val="0028094E"/>
    <w:rsid w:val="00282573"/>
    <w:rsid w:val="00282D03"/>
    <w:rsid w:val="00283E87"/>
    <w:rsid w:val="00284010"/>
    <w:rsid w:val="00284737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366E"/>
    <w:rsid w:val="003949B1"/>
    <w:rsid w:val="00395979"/>
    <w:rsid w:val="00395CDE"/>
    <w:rsid w:val="003A1D49"/>
    <w:rsid w:val="003A2892"/>
    <w:rsid w:val="003A389A"/>
    <w:rsid w:val="003A38E9"/>
    <w:rsid w:val="003A3B65"/>
    <w:rsid w:val="003A3E88"/>
    <w:rsid w:val="003B07AC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FE2"/>
    <w:rsid w:val="003D5B70"/>
    <w:rsid w:val="003D618B"/>
    <w:rsid w:val="003E03F3"/>
    <w:rsid w:val="003E2ACE"/>
    <w:rsid w:val="003E3423"/>
    <w:rsid w:val="003E4ACB"/>
    <w:rsid w:val="003F1AD9"/>
    <w:rsid w:val="003F20C3"/>
    <w:rsid w:val="003F22FF"/>
    <w:rsid w:val="003F2D55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2AA7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2E86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6033"/>
    <w:rsid w:val="004E1B00"/>
    <w:rsid w:val="004E414A"/>
    <w:rsid w:val="004E79F6"/>
    <w:rsid w:val="004F36AE"/>
    <w:rsid w:val="00501745"/>
    <w:rsid w:val="00502350"/>
    <w:rsid w:val="00502F23"/>
    <w:rsid w:val="0050588D"/>
    <w:rsid w:val="00505934"/>
    <w:rsid w:val="005103F1"/>
    <w:rsid w:val="005115CB"/>
    <w:rsid w:val="00511B83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114E"/>
    <w:rsid w:val="00543104"/>
    <w:rsid w:val="00544403"/>
    <w:rsid w:val="0054469D"/>
    <w:rsid w:val="005465CE"/>
    <w:rsid w:val="0055143F"/>
    <w:rsid w:val="00551501"/>
    <w:rsid w:val="00551DA8"/>
    <w:rsid w:val="005614F5"/>
    <w:rsid w:val="005635CE"/>
    <w:rsid w:val="0056433C"/>
    <w:rsid w:val="00565642"/>
    <w:rsid w:val="00565FFE"/>
    <w:rsid w:val="005671F1"/>
    <w:rsid w:val="0056788B"/>
    <w:rsid w:val="00567DAB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4D8A"/>
    <w:rsid w:val="00594D8C"/>
    <w:rsid w:val="005A18DE"/>
    <w:rsid w:val="005A2B77"/>
    <w:rsid w:val="005A3CE0"/>
    <w:rsid w:val="005A3DBE"/>
    <w:rsid w:val="005A4281"/>
    <w:rsid w:val="005A5F52"/>
    <w:rsid w:val="005A6BE4"/>
    <w:rsid w:val="005B00FA"/>
    <w:rsid w:val="005B4A4A"/>
    <w:rsid w:val="005B4DBD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E33"/>
    <w:rsid w:val="00616BC1"/>
    <w:rsid w:val="00616D40"/>
    <w:rsid w:val="006206B9"/>
    <w:rsid w:val="00620AB7"/>
    <w:rsid w:val="00620AE5"/>
    <w:rsid w:val="006217CE"/>
    <w:rsid w:val="00623DC9"/>
    <w:rsid w:val="00624971"/>
    <w:rsid w:val="00624A10"/>
    <w:rsid w:val="006273A7"/>
    <w:rsid w:val="006375D5"/>
    <w:rsid w:val="00642345"/>
    <w:rsid w:val="006433A2"/>
    <w:rsid w:val="006513EE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82108"/>
    <w:rsid w:val="00690F37"/>
    <w:rsid w:val="0069192C"/>
    <w:rsid w:val="00692ACE"/>
    <w:rsid w:val="00692FE3"/>
    <w:rsid w:val="00694521"/>
    <w:rsid w:val="00694B17"/>
    <w:rsid w:val="00696B4B"/>
    <w:rsid w:val="00697306"/>
    <w:rsid w:val="006979A5"/>
    <w:rsid w:val="006A0DCF"/>
    <w:rsid w:val="006A1848"/>
    <w:rsid w:val="006A3085"/>
    <w:rsid w:val="006A7EA7"/>
    <w:rsid w:val="006B0996"/>
    <w:rsid w:val="006B4A39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8FD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70ED6"/>
    <w:rsid w:val="0077277E"/>
    <w:rsid w:val="007736A3"/>
    <w:rsid w:val="00773B9D"/>
    <w:rsid w:val="007743F2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3244"/>
    <w:rsid w:val="008241B8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30F9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57A9"/>
    <w:rsid w:val="00857800"/>
    <w:rsid w:val="008634F3"/>
    <w:rsid w:val="00865152"/>
    <w:rsid w:val="00865FE8"/>
    <w:rsid w:val="00870280"/>
    <w:rsid w:val="0087069C"/>
    <w:rsid w:val="00871E52"/>
    <w:rsid w:val="00872B92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6075"/>
    <w:rsid w:val="008864D8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F1287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EBD"/>
    <w:rsid w:val="00984EDC"/>
    <w:rsid w:val="0098513F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502B6"/>
    <w:rsid w:val="00A5150E"/>
    <w:rsid w:val="00A52AD9"/>
    <w:rsid w:val="00A5415D"/>
    <w:rsid w:val="00A550EE"/>
    <w:rsid w:val="00A56E16"/>
    <w:rsid w:val="00A5782D"/>
    <w:rsid w:val="00A57BFD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5AF2"/>
    <w:rsid w:val="00B05F61"/>
    <w:rsid w:val="00B06D70"/>
    <w:rsid w:val="00B0769E"/>
    <w:rsid w:val="00B1020C"/>
    <w:rsid w:val="00B1245D"/>
    <w:rsid w:val="00B13448"/>
    <w:rsid w:val="00B14C26"/>
    <w:rsid w:val="00B14DA2"/>
    <w:rsid w:val="00B158F7"/>
    <w:rsid w:val="00B17295"/>
    <w:rsid w:val="00B2093A"/>
    <w:rsid w:val="00B21FA6"/>
    <w:rsid w:val="00B22F26"/>
    <w:rsid w:val="00B26949"/>
    <w:rsid w:val="00B30F58"/>
    <w:rsid w:val="00B3352C"/>
    <w:rsid w:val="00B351A7"/>
    <w:rsid w:val="00B35672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D18"/>
    <w:rsid w:val="00BD0F26"/>
    <w:rsid w:val="00BD3920"/>
    <w:rsid w:val="00BD3C9E"/>
    <w:rsid w:val="00BD7A51"/>
    <w:rsid w:val="00BE2577"/>
    <w:rsid w:val="00BE26CA"/>
    <w:rsid w:val="00BE3AC2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622"/>
    <w:rsid w:val="00C73672"/>
    <w:rsid w:val="00C73838"/>
    <w:rsid w:val="00C74465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77A6"/>
    <w:rsid w:val="00D40517"/>
    <w:rsid w:val="00D41D67"/>
    <w:rsid w:val="00D424E8"/>
    <w:rsid w:val="00D4354D"/>
    <w:rsid w:val="00D43F1C"/>
    <w:rsid w:val="00D460DA"/>
    <w:rsid w:val="00D46762"/>
    <w:rsid w:val="00D50000"/>
    <w:rsid w:val="00D507B7"/>
    <w:rsid w:val="00D51D96"/>
    <w:rsid w:val="00D52536"/>
    <w:rsid w:val="00D52D1A"/>
    <w:rsid w:val="00D60046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81F6B"/>
    <w:rsid w:val="00D83970"/>
    <w:rsid w:val="00D91019"/>
    <w:rsid w:val="00D92B62"/>
    <w:rsid w:val="00D93418"/>
    <w:rsid w:val="00D938D3"/>
    <w:rsid w:val="00D9401D"/>
    <w:rsid w:val="00D96A0F"/>
    <w:rsid w:val="00D96D40"/>
    <w:rsid w:val="00D972CA"/>
    <w:rsid w:val="00DA025E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7408"/>
    <w:rsid w:val="00DF7A71"/>
    <w:rsid w:val="00E0018E"/>
    <w:rsid w:val="00E00834"/>
    <w:rsid w:val="00E02EA9"/>
    <w:rsid w:val="00E03949"/>
    <w:rsid w:val="00E05418"/>
    <w:rsid w:val="00E056C7"/>
    <w:rsid w:val="00E06956"/>
    <w:rsid w:val="00E070E8"/>
    <w:rsid w:val="00E12615"/>
    <w:rsid w:val="00E16B69"/>
    <w:rsid w:val="00E1703C"/>
    <w:rsid w:val="00E20236"/>
    <w:rsid w:val="00E21C02"/>
    <w:rsid w:val="00E233B2"/>
    <w:rsid w:val="00E25ADD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9A"/>
    <w:rsid w:val="00E728BC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5371"/>
    <w:rsid w:val="00EB5E32"/>
    <w:rsid w:val="00EC1A15"/>
    <w:rsid w:val="00EC3C77"/>
    <w:rsid w:val="00EC5CEB"/>
    <w:rsid w:val="00EC6422"/>
    <w:rsid w:val="00ED1EAB"/>
    <w:rsid w:val="00ED28DB"/>
    <w:rsid w:val="00ED3C81"/>
    <w:rsid w:val="00ED67DA"/>
    <w:rsid w:val="00ED682F"/>
    <w:rsid w:val="00ED7510"/>
    <w:rsid w:val="00EE0045"/>
    <w:rsid w:val="00EE1C96"/>
    <w:rsid w:val="00EE3BAF"/>
    <w:rsid w:val="00EE47F0"/>
    <w:rsid w:val="00EE57BE"/>
    <w:rsid w:val="00EE6478"/>
    <w:rsid w:val="00EE696D"/>
    <w:rsid w:val="00EE6FE4"/>
    <w:rsid w:val="00EF14AA"/>
    <w:rsid w:val="00F00BB7"/>
    <w:rsid w:val="00F015E2"/>
    <w:rsid w:val="00F026E6"/>
    <w:rsid w:val="00F0663D"/>
    <w:rsid w:val="00F06E78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6F71"/>
    <w:rsid w:val="00FB2B98"/>
    <w:rsid w:val="00FB3C6C"/>
    <w:rsid w:val="00FB4AE7"/>
    <w:rsid w:val="00FB71F9"/>
    <w:rsid w:val="00FB7A13"/>
    <w:rsid w:val="00FC20F9"/>
    <w:rsid w:val="00FC4A12"/>
    <w:rsid w:val="00FC6AEF"/>
    <w:rsid w:val="00FC6CE8"/>
    <w:rsid w:val="00FC75C1"/>
    <w:rsid w:val="00FD00FC"/>
    <w:rsid w:val="00FD4595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D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0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0D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0D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D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0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0D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0D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1188</Words>
  <Characters>6773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4</cp:revision>
  <dcterms:created xsi:type="dcterms:W3CDTF">2021-01-20T12:33:00Z</dcterms:created>
  <dcterms:modified xsi:type="dcterms:W3CDTF">2021-01-20T12:48:00Z</dcterms:modified>
</cp:coreProperties>
</file>