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41" w:rsidRPr="009C63CF" w:rsidRDefault="00AD5E41" w:rsidP="00CE5E37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63CF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Контрольно-ревизионного управления </w:t>
      </w:r>
      <w:proofErr w:type="spellStart"/>
      <w:r w:rsidRPr="009C63CF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9C63CF">
        <w:rPr>
          <w:rFonts w:ascii="Times New Roman" w:hAnsi="Times New Roman" w:cs="Times New Roman"/>
          <w:b/>
          <w:sz w:val="26"/>
          <w:szCs w:val="26"/>
        </w:rPr>
        <w:t xml:space="preserve"> района за 2020 год</w:t>
      </w:r>
    </w:p>
    <w:p w:rsidR="00B13448" w:rsidRPr="009C63CF" w:rsidRDefault="00B13448" w:rsidP="00CE5E3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D5E41" w:rsidRPr="009C63CF" w:rsidRDefault="00AD5E41" w:rsidP="00CE5E3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 для проведения контрольного мероприятия: статья 7 Положения о Контрольно-ревизионном управлении </w:t>
      </w:r>
      <w:proofErr w:type="spellStart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Pr="009C63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3.1 раздела 3 Плана работы Контрольно-ревизионного управления </w:t>
      </w:r>
      <w:proofErr w:type="spellStart"/>
      <w:r w:rsidRPr="009C63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9C63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26.02 2021 года № 1.</w:t>
      </w:r>
    </w:p>
    <w:p w:rsidR="00CE5E37" w:rsidRPr="009C63CF" w:rsidRDefault="00CE5E37" w:rsidP="00CE5E37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Полномочия по ведению бухгалтерского учета и составлению бухгалтерской отчетности Контрольно-ревизионного управления переданы Финансовому управлению администрации </w:t>
      </w:r>
      <w:proofErr w:type="spellStart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основании соглашения о бухгалтерском обслуживании от 01.01.2013.</w:t>
      </w:r>
    </w:p>
    <w:p w:rsidR="00AD5E41" w:rsidRPr="009C63CF" w:rsidRDefault="00AD5E41" w:rsidP="00AD5E4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Контрольно-ревизионным управлением расходы бюджета исполнены в сумме 690,9 тыс. рублей или 100% от утвержденных бюджетных </w:t>
      </w:r>
      <w:r w:rsidR="00CE5E37"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назначений</w:t>
      </w: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C63CF">
        <w:rPr>
          <w:rFonts w:ascii="Times New Roman" w:hAnsi="Times New Roman" w:cs="Times New Roman"/>
          <w:sz w:val="26"/>
          <w:szCs w:val="26"/>
        </w:rPr>
        <w:t>Расходы на закупки товаров, работ, услуг не осуществлялись.</w:t>
      </w:r>
    </w:p>
    <w:p w:rsidR="00AD5E41" w:rsidRPr="009C63CF" w:rsidRDefault="00AD5E41" w:rsidP="00AD5E41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63CF">
        <w:rPr>
          <w:rFonts w:ascii="Times New Roman" w:hAnsi="Times New Roman" w:cs="Times New Roman"/>
          <w:sz w:val="26"/>
          <w:szCs w:val="26"/>
        </w:rPr>
        <w:t xml:space="preserve">При составлении отдельных форм бюджетной отчетности за 2020 год </w:t>
      </w:r>
      <w:r w:rsidR="00042188">
        <w:rPr>
          <w:rFonts w:ascii="Times New Roman" w:hAnsi="Times New Roman" w:cs="Times New Roman"/>
          <w:sz w:val="26"/>
          <w:szCs w:val="26"/>
        </w:rPr>
        <w:t xml:space="preserve">Финансовым управлением </w:t>
      </w:r>
      <w:r w:rsidRPr="009C63CF">
        <w:rPr>
          <w:rFonts w:ascii="Times New Roman" w:hAnsi="Times New Roman" w:cs="Times New Roman"/>
          <w:sz w:val="26"/>
          <w:szCs w:val="26"/>
        </w:rPr>
        <w:t xml:space="preserve">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№191н), в части </w:t>
      </w: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несоответствия бюджетной отчетности перечню и формам для главного администратора бюджетных средств</w:t>
      </w:r>
      <w:r w:rsidR="00B65465">
        <w:rPr>
          <w:rFonts w:ascii="Times New Roman" w:hAnsi="Times New Roman" w:cs="Times New Roman"/>
          <w:sz w:val="26"/>
          <w:szCs w:val="26"/>
        </w:rPr>
        <w:t xml:space="preserve"> и не проведения </w:t>
      </w:r>
      <w:r w:rsidR="00B65465" w:rsidRPr="009C63CF"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  <w:t>перед</w:t>
      </w:r>
      <w:proofErr w:type="gramEnd"/>
      <w:r w:rsidR="00B65465" w:rsidRPr="009C63CF"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  <w:t xml:space="preserve"> составлением годовой бюджетной отчетности инвентаризация активов и обязательств</w:t>
      </w:r>
      <w:r w:rsidR="00B65465"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  <w:t>.</w:t>
      </w:r>
    </w:p>
    <w:p w:rsidR="00AD5E41" w:rsidRPr="009C63CF" w:rsidRDefault="00AD5E41" w:rsidP="00AD5E4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3CF">
        <w:rPr>
          <w:rFonts w:ascii="Times New Roman" w:hAnsi="Times New Roman" w:cs="Times New Roman"/>
          <w:sz w:val="26"/>
          <w:szCs w:val="26"/>
        </w:rPr>
        <w:t>В ходе контрольного мероприятия</w:t>
      </w: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представлены на замену форма 0503160 «Пояснительная записка» и </w:t>
      </w:r>
      <w:r w:rsidR="0004218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приобщена к бюджетной отчетности</w:t>
      </w: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Таблица №4 «Сведения об основных положениях учетной политики».</w:t>
      </w:r>
    </w:p>
    <w:p w:rsidR="00AD5E41" w:rsidRPr="009C63CF" w:rsidRDefault="00AD5E41" w:rsidP="00AD5E4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Дебиторская задолженность по состоянию на </w:t>
      </w:r>
      <w:r w:rsidR="009C63CF"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01.01.2021</w:t>
      </w: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отсутствует и по сравнению с началом года сократилась на 0,8 тыс. рублей.</w:t>
      </w:r>
    </w:p>
    <w:p w:rsidR="00AD5E41" w:rsidRPr="009C63CF" w:rsidRDefault="00AD5E41" w:rsidP="00AD5E41">
      <w:pPr>
        <w:suppressAutoHyphens/>
        <w:spacing w:after="0"/>
        <w:ind w:firstLine="567"/>
        <w:jc w:val="both"/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</w:pPr>
      <w:r w:rsidRPr="009C63CF"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  <w:t>Кредиторская задолженность на начало и конец отчетного периода отсутствует.</w:t>
      </w:r>
    </w:p>
    <w:p w:rsidR="00AD5E41" w:rsidRPr="009C63CF" w:rsidRDefault="00AD5E41" w:rsidP="00AD5E4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внешней проверки бюджетной отчетности фактов не недостоверности и несогласованности соответствующих форм бюджетной отчетности не установлено.</w:t>
      </w:r>
    </w:p>
    <w:p w:rsidR="00AD5E41" w:rsidRPr="009C63CF" w:rsidRDefault="00AD5E41" w:rsidP="00AD5E41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9C63CF">
        <w:rPr>
          <w:rFonts w:ascii="Times New Roman" w:hAnsi="Times New Roman" w:cs="Times New Roman"/>
          <w:sz w:val="26"/>
          <w:szCs w:val="26"/>
        </w:rPr>
        <w:t>По итогам контрольного мероприятия направлен отчет</w:t>
      </w:r>
      <w:r w:rsidRPr="009C63CF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</w:t>
      </w:r>
      <w:r w:rsidR="009C63CF" w:rsidRPr="009C63CF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в Фи</w:t>
      </w:r>
      <w:r w:rsidRPr="009C63CF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нансовое управление </w:t>
      </w:r>
      <w:r w:rsidR="00B65465"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B65465"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65465" w:rsidRPr="009C63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Pr="009C63CF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с рекомендацией </w:t>
      </w:r>
      <w:r w:rsidR="009C63CF" w:rsidRPr="009C63CF">
        <w:rPr>
          <w:rFonts w:ascii="Times New Roman" w:hAnsi="Times New Roman" w:cs="Times New Roman"/>
          <w:sz w:val="26"/>
          <w:szCs w:val="26"/>
        </w:rPr>
        <w:t>по соблюдению требований инструкции о порядке составления и представления бюджетной отчетности</w:t>
      </w:r>
      <w:r w:rsidRPr="009C63CF"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  <w:t>.</w:t>
      </w:r>
      <w:bookmarkStart w:id="0" w:name="_GoBack"/>
      <w:bookmarkEnd w:id="0"/>
    </w:p>
    <w:sectPr w:rsidR="00AD5E41" w:rsidRPr="009C6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B9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1A14"/>
    <w:rsid w:val="00032CE0"/>
    <w:rsid w:val="00033B49"/>
    <w:rsid w:val="00036129"/>
    <w:rsid w:val="00036AD3"/>
    <w:rsid w:val="00037CD9"/>
    <w:rsid w:val="000408F9"/>
    <w:rsid w:val="00040B27"/>
    <w:rsid w:val="00042188"/>
    <w:rsid w:val="00043230"/>
    <w:rsid w:val="00045183"/>
    <w:rsid w:val="00045A2B"/>
    <w:rsid w:val="000473AC"/>
    <w:rsid w:val="00047489"/>
    <w:rsid w:val="00047A76"/>
    <w:rsid w:val="00047CC1"/>
    <w:rsid w:val="00052BCA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508B8"/>
    <w:rsid w:val="00150B89"/>
    <w:rsid w:val="00153292"/>
    <w:rsid w:val="00155554"/>
    <w:rsid w:val="00156A5C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BB0"/>
    <w:rsid w:val="003A1D49"/>
    <w:rsid w:val="003A2892"/>
    <w:rsid w:val="003A389A"/>
    <w:rsid w:val="003A38E9"/>
    <w:rsid w:val="003A3B65"/>
    <w:rsid w:val="003A3E88"/>
    <w:rsid w:val="003B07AC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63CF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0B9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5E41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5465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5E37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5418"/>
    <w:rsid w:val="00E056C7"/>
    <w:rsid w:val="00E06956"/>
    <w:rsid w:val="00E06A32"/>
    <w:rsid w:val="00E070E8"/>
    <w:rsid w:val="00E12615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191F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4A12"/>
    <w:rsid w:val="00FC6AEF"/>
    <w:rsid w:val="00FC6CE8"/>
    <w:rsid w:val="00FC75C1"/>
    <w:rsid w:val="00FD00B5"/>
    <w:rsid w:val="00FD00FC"/>
    <w:rsid w:val="00FD4595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</cp:revision>
  <dcterms:created xsi:type="dcterms:W3CDTF">2021-04-12T10:53:00Z</dcterms:created>
  <dcterms:modified xsi:type="dcterms:W3CDTF">2021-04-13T05:15:00Z</dcterms:modified>
</cp:coreProperties>
</file>