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50F82D0" wp14:editId="3F1A1C1C">
            <wp:simplePos x="0" y="0"/>
            <wp:positionH relativeFrom="column">
              <wp:posOffset>2634615</wp:posOffset>
            </wp:positionH>
            <wp:positionV relativeFrom="paragraph">
              <wp:posOffset>70485</wp:posOffset>
            </wp:positionV>
            <wp:extent cx="581025" cy="701675"/>
            <wp:effectExtent l="0" t="0" r="9525" b="3175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21" w:rsidRPr="00D93C21" w:rsidRDefault="00D93C21" w:rsidP="00D93C21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33175" wp14:editId="219D3590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D93C21" w:rsidRDefault="00D93C21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48" w:rsidRPr="003B607B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7B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73156" w:rsidRPr="003B607B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7B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B73156" w:rsidRPr="008047D6" w:rsidRDefault="00B73156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047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8047D6" w:rsidRPr="008047D6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бюджетных средств, а также муниципального имущества в муниципальном казенном общеобразовательном учреждении Заводская начальная общеобразовательная школа</w:t>
      </w:r>
      <w:r w:rsidR="008047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93C21" w:rsidRPr="003B607B" w:rsidRDefault="00D93C21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322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634"/>
      </w:tblGrid>
      <w:tr w:rsidR="003B607B" w:rsidRPr="003B607B" w:rsidTr="00FD4C74">
        <w:tc>
          <w:tcPr>
            <w:tcW w:w="3996" w:type="dxa"/>
          </w:tcPr>
          <w:p w:rsidR="00D93C21" w:rsidRPr="003B607B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Фирово  </w:t>
            </w:r>
          </w:p>
        </w:tc>
        <w:tc>
          <w:tcPr>
            <w:tcW w:w="1692" w:type="dxa"/>
          </w:tcPr>
          <w:p w:rsidR="00D93C21" w:rsidRPr="003B607B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3C21" w:rsidRPr="003B607B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4" w:type="dxa"/>
          </w:tcPr>
          <w:p w:rsidR="00D93C21" w:rsidRPr="003B607B" w:rsidRDefault="001C5152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D93C21"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453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D93C21"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D453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93C21"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D453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D93C21" w:rsidRPr="003B607B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D4C74" w:rsidRPr="00FD4C74" w:rsidRDefault="00B73156" w:rsidP="00FD4C74">
      <w:pPr>
        <w:tabs>
          <w:tab w:val="left" w:pos="9355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Основание для проведения контрольного мероприятия: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статья 7 Положения о Контрольно-ревизионном управлении </w:t>
      </w:r>
      <w:proofErr w:type="spellStart"/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района», пункт 3.8. раздела 3 «Контрольные мероприятия» Плана работы Контрольно-ревизионного управления на 2019 год, приказ Контрольно-ревизионного управления </w:t>
      </w:r>
      <w:proofErr w:type="spellStart"/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30.07 2019 № 4.</w:t>
      </w:r>
    </w:p>
    <w:p w:rsidR="00FD4C74" w:rsidRPr="00FD4C74" w:rsidRDefault="00B73156" w:rsidP="00FD4C74">
      <w:pPr>
        <w:spacing w:after="0"/>
        <w:ind w:right="-1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Объект контроля: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 казенное общеобразовательное учреждение Заводская начальная общеобразовательная школа (далее – МКОУ «Заводская НОШ», Учреждение).</w:t>
      </w:r>
    </w:p>
    <w:p w:rsidR="002530B5" w:rsidRPr="00FD4C74" w:rsidRDefault="002530B5" w:rsidP="00FD4C74">
      <w:pPr>
        <w:tabs>
          <w:tab w:val="left" w:pos="567"/>
        </w:tabs>
        <w:spacing w:after="0"/>
        <w:jc w:val="both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FD4C74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Цели контрольного мероприятия:</w:t>
      </w:r>
    </w:p>
    <w:p w:rsidR="00FD4C74" w:rsidRPr="00FD4C74" w:rsidRDefault="002530B5" w:rsidP="00FD4C74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Цель 1.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Оценка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законности и результативности (эффективности и экономности) использования бюджетных средств, выделенных на обеспечение деятельности МКОУ «Заводская НОШ».</w:t>
      </w:r>
    </w:p>
    <w:p w:rsidR="00FD4C74" w:rsidRPr="00FD4C74" w:rsidRDefault="002530B5" w:rsidP="00FD4C74">
      <w:pPr>
        <w:tabs>
          <w:tab w:val="left" w:pos="9781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FD4C74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Цель 2.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Проверка соблюдения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МКОУ «Заводская НОШ»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законодательных и иных нормативных правовых актов при владении, пользовании и распоряжении имуществом, переданным на праве оперативного управления и в постоянное (бессрочное) пользование,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законности и результативности (эффективности и экономности) использования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>, а также правильности и достоверности отражения в бухгалтерском учете операций с муниципальным имуществом.</w:t>
      </w:r>
    </w:p>
    <w:p w:rsidR="00FD4C74" w:rsidRPr="00FD4C74" w:rsidRDefault="00B73156" w:rsidP="00FD4C74">
      <w:pPr>
        <w:spacing w:after="0"/>
        <w:ind w:right="-1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lastRenderedPageBreak/>
        <w:t xml:space="preserve">Предмет контроля: </w:t>
      </w:r>
      <w:r w:rsidR="00FD4C74" w:rsidRPr="00FD4C74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д</w:t>
      </w:r>
      <w:r w:rsidR="00FD4C74" w:rsidRPr="00FD4C74">
        <w:rPr>
          <w:rFonts w:ascii="Times New Roman" w:eastAsia="SimSun" w:hAnsi="Times New Roman" w:cs="Times New Roman"/>
          <w:sz w:val="27"/>
          <w:szCs w:val="27"/>
          <w:lang w:eastAsia="zh-CN"/>
        </w:rPr>
        <w:t>еятельность</w:t>
      </w:r>
      <w:r w:rsidR="00FD4C74" w:rsidRPr="00FD4C74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МКОУ «Заводская НОШ» по использованию бюджетных средств, выделенных в 2018 году, и деятельность Учреждения по владению, пользованию и распоряжению имуществом, закрепленным за ним на праве оперативного управления и постоянного (бессрочного) пользования.</w:t>
      </w:r>
    </w:p>
    <w:p w:rsidR="00FD4C74" w:rsidRPr="00FD4C74" w:rsidRDefault="00B73156" w:rsidP="00FD4C74">
      <w:pPr>
        <w:spacing w:after="0"/>
        <w:ind w:firstLine="709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D4C74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Проверяемый период:</w:t>
      </w:r>
      <w:r w:rsidRPr="00FD4C74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01.01.2018-31.12.2018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D4C74" w:rsidRPr="00FD4C74" w:rsidRDefault="00B73156" w:rsidP="00FD4C7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4C74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Сроки проведения контрольного мероприятия: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с 01 августа 2019 года по 30 августа 2019 года.</w:t>
      </w:r>
    </w:p>
    <w:p w:rsidR="00B73156" w:rsidRPr="00FD4C74" w:rsidRDefault="00B73156" w:rsidP="00FD4C74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FD4C74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Руководитель контрольного мероприятия</w:t>
      </w:r>
      <w:r w:rsidRPr="00FD4C74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: О.В. Никитина</w:t>
      </w:r>
    </w:p>
    <w:p w:rsidR="00B73156" w:rsidRPr="00FD4C74" w:rsidRDefault="00B73156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Общие сведения об объекте проверки.</w:t>
      </w:r>
    </w:p>
    <w:p w:rsidR="00FD4C74" w:rsidRPr="00FD4C74" w:rsidRDefault="00FD4C74" w:rsidP="00FD4C74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МКОУ «Заводская НОШ» является юридическим лицом и действует в соответствии с законодательством Российской Федерации и Уставом, утвержденным постановлением Администрации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02 июня 2015 года №58 «Об утверждении Устава муниципального казенного общеобразовательного учреждения Заводская начальная общеобразовательная школа».</w:t>
      </w:r>
    </w:p>
    <w:p w:rsidR="00FD4C74" w:rsidRPr="00FD4C74" w:rsidRDefault="00FD4C74" w:rsidP="00FD4C74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Организационно-правовая форма – муниципальное казенное общеобразовательное учреждение.</w:t>
      </w:r>
    </w:p>
    <w:p w:rsidR="00FD4C74" w:rsidRPr="00FD4C74" w:rsidRDefault="00FD4C74" w:rsidP="00FD4C7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Учреждение обладает правами юридического лица (ИНН 6945002690), имеет самостоятельный баланс, расчетный и другие счета в банковских и иных кредитных учреждениях, в органах казначейства, печать со своим наименованием и необходимые для осуществления деятельности штампы, бланки.</w:t>
      </w:r>
    </w:p>
    <w:p w:rsidR="00FD4C74" w:rsidRPr="00FD4C74" w:rsidRDefault="00FD4C74" w:rsidP="00FD4C74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Учреждения является муниципальной собственностью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и закрепляется за ним на праве оперативного управления правовым актом Администрации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FD4C74" w:rsidRPr="00FD4C74" w:rsidRDefault="00FD4C74" w:rsidP="00FD4C7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Учреждению открыт лицевой счет получателя бюджетных сре</w:t>
      </w:r>
      <w:proofErr w:type="gram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дств в Ф</w:t>
      </w:r>
      <w:proofErr w:type="gram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инансовом управлении администрации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№ 03363041851.</w:t>
      </w:r>
    </w:p>
    <w:p w:rsidR="00FD4C74" w:rsidRPr="00FD4C74" w:rsidRDefault="00FD4C74" w:rsidP="00FD4C7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проверяемом периоде финансирование расходов на содержание Учреждения осуществлялось за счет средств местного бюджета, а так же за счет субвенций и субсидий из регионального бюджета.</w:t>
      </w:r>
    </w:p>
    <w:p w:rsidR="00FD4C74" w:rsidRPr="00FD4C74" w:rsidRDefault="00FD4C74" w:rsidP="00FD4C7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Учреждение является получателем бюджетных средств.</w:t>
      </w:r>
    </w:p>
    <w:p w:rsidR="00FD4C74" w:rsidRPr="00FD4C74" w:rsidRDefault="00FD4C74" w:rsidP="00FD4C7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Юридический адрес учреждения: 172728, Тверская область,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поселок Труд, ул. Толстова, 4.</w:t>
      </w:r>
    </w:p>
    <w:p w:rsidR="00FD4C74" w:rsidRPr="00FD4C74" w:rsidRDefault="00FD4C74" w:rsidP="00FD4C7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Образовательная деятельность осуществляется по следующим адресам:</w:t>
      </w:r>
    </w:p>
    <w:p w:rsidR="00FD4C74" w:rsidRPr="00FD4C74" w:rsidRDefault="00FD4C74" w:rsidP="00FD4C74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- 172728, Тверская область,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поселок Труд, ул. Толстова, 4.</w:t>
      </w:r>
    </w:p>
    <w:p w:rsidR="00FD4C74" w:rsidRPr="00FD4C74" w:rsidRDefault="00FD4C74" w:rsidP="00FD4C74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- 172728, Тверская область,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поселок Труд, ул. Пушкина, 2.</w:t>
      </w:r>
    </w:p>
    <w:p w:rsidR="00B73156" w:rsidRPr="00FD4C74" w:rsidRDefault="00B73156" w:rsidP="00B731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FD4C74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Метод проведения проверки: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>выборочный.</w:t>
      </w:r>
    </w:p>
    <w:p w:rsidR="00FD4C74" w:rsidRPr="00FD4C74" w:rsidRDefault="002530B5" w:rsidP="00FD4C74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Объем средств бюджета, проверенных при проведении контрольного мероприятия: </w:t>
      </w:r>
      <w:r w:rsidR="00FD4C74"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3 824,1 тыс. рублей.</w:t>
      </w:r>
    </w:p>
    <w:p w:rsidR="00B73156" w:rsidRPr="00FD4C74" w:rsidRDefault="00B73156" w:rsidP="00FD4C74">
      <w:pPr>
        <w:suppressAutoHyphens/>
        <w:spacing w:after="0"/>
        <w:ind w:firstLine="709"/>
        <w:jc w:val="both"/>
        <w:rPr>
          <w:rFonts w:ascii="Times New Roman" w:eastAsia="MS Mincho" w:hAnsi="Times New Roman" w:cs="Times New Roman"/>
          <w:b/>
          <w:sz w:val="27"/>
          <w:szCs w:val="27"/>
          <w:lang w:eastAsia="ru-RU"/>
        </w:rPr>
      </w:pPr>
      <w:r w:rsidRPr="00FD4C74">
        <w:rPr>
          <w:rFonts w:ascii="Times New Roman" w:eastAsia="MS Mincho" w:hAnsi="Times New Roman" w:cs="Times New Roman"/>
          <w:b/>
          <w:sz w:val="27"/>
          <w:szCs w:val="27"/>
          <w:lang w:eastAsia="ru-RU"/>
        </w:rPr>
        <w:lastRenderedPageBreak/>
        <w:t>В процессе проведения контрольного мероприятия установлено следующее: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1. </w:t>
      </w:r>
      <w:proofErr w:type="gramStart"/>
      <w:r w:rsidRPr="00FD4C74">
        <w:rPr>
          <w:rFonts w:ascii="Times New Roman" w:hAnsi="Times New Roman" w:cs="Times New Roman"/>
          <w:sz w:val="27"/>
          <w:szCs w:val="27"/>
        </w:rPr>
        <w:t xml:space="preserve">В нарушение </w:t>
      </w:r>
      <w:hyperlink r:id="rId6" w:history="1">
        <w:r w:rsidRPr="00FD4C74">
          <w:rPr>
            <w:rFonts w:ascii="Times New Roman" w:hAnsi="Times New Roman" w:cs="Times New Roman"/>
            <w:sz w:val="27"/>
            <w:szCs w:val="27"/>
          </w:rPr>
          <w:t>п. 3.3 ст. 32</w:t>
        </w:r>
      </w:hyperlink>
      <w:r w:rsidRPr="00FD4C74">
        <w:rPr>
          <w:rFonts w:ascii="Times New Roman" w:hAnsi="Times New Roman" w:cs="Times New Roman"/>
          <w:sz w:val="27"/>
          <w:szCs w:val="27"/>
        </w:rPr>
        <w:t xml:space="preserve"> Федерального закона от 12.01.1996 № 7-ФЗ «О некоммерческих организациях» и </w:t>
      </w:r>
      <w:hyperlink r:id="rId7" w:history="1">
        <w:r w:rsidRPr="00FD4C74">
          <w:rPr>
            <w:rFonts w:ascii="Times New Roman" w:hAnsi="Times New Roman" w:cs="Times New Roman"/>
            <w:sz w:val="27"/>
            <w:szCs w:val="27"/>
          </w:rPr>
          <w:t>п. 6</w:t>
        </w:r>
      </w:hyperlink>
      <w:r w:rsidRPr="00FD4C74">
        <w:rPr>
          <w:rFonts w:ascii="Times New Roman" w:hAnsi="Times New Roman" w:cs="Times New Roman"/>
          <w:sz w:val="27"/>
          <w:szCs w:val="27"/>
        </w:rPr>
        <w:t xml:space="preserve">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утвержденного </w:t>
      </w:r>
      <w:hyperlink r:id="rId8" w:history="1">
        <w:r w:rsidRPr="00FD4C74">
          <w:rPr>
            <w:rFonts w:ascii="Times New Roman" w:hAnsi="Times New Roman" w:cs="Times New Roman"/>
            <w:sz w:val="27"/>
            <w:szCs w:val="27"/>
          </w:rPr>
          <w:t>приказом</w:t>
        </w:r>
      </w:hyperlink>
      <w:r w:rsidRPr="00FD4C74">
        <w:rPr>
          <w:rFonts w:ascii="Times New Roman" w:hAnsi="Times New Roman" w:cs="Times New Roman"/>
          <w:sz w:val="27"/>
          <w:szCs w:val="27"/>
        </w:rPr>
        <w:t xml:space="preserve"> Минфина России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</w:t>
      </w:r>
      <w:proofErr w:type="gramEnd"/>
      <w:r w:rsidRPr="00FD4C74">
        <w:rPr>
          <w:rFonts w:ascii="Times New Roman" w:hAnsi="Times New Roman" w:cs="Times New Roman"/>
          <w:sz w:val="27"/>
          <w:szCs w:val="27"/>
        </w:rPr>
        <w:t xml:space="preserve"> указанного сайта» (далее – Приказ №86н), информация об МКОУ «Заводская НОШ», обязательная для размещения на официальном сайте в сети Интернет (www.bus.gov.ru), размещена не в полном объеме, часть размещенной информации является неактуальной или заполненной некорректно.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 xml:space="preserve">2. В нарушение </w:t>
      </w:r>
      <w:hyperlink r:id="rId9" w:history="1">
        <w:r w:rsidRPr="00FD4C74">
          <w:rPr>
            <w:rFonts w:ascii="Times New Roman" w:hAnsi="Times New Roman" w:cs="Times New Roman"/>
            <w:sz w:val="27"/>
            <w:szCs w:val="27"/>
          </w:rPr>
          <w:t>п. 15</w:t>
        </w:r>
      </w:hyperlink>
      <w:r w:rsidRPr="00FD4C74">
        <w:rPr>
          <w:rFonts w:ascii="Times New Roman" w:hAnsi="Times New Roman" w:cs="Times New Roman"/>
          <w:sz w:val="27"/>
          <w:szCs w:val="27"/>
        </w:rPr>
        <w:t xml:space="preserve"> Приказа №86н, при принятии новых документов и (или) внесения изменений в документы, информация из которых была ранее размещена на официальном сайте в сети Интернет (</w:t>
      </w:r>
      <w:hyperlink r:id="rId10" w:history="1">
        <w:r w:rsidRPr="00FD4C74">
          <w:rPr>
            <w:rFonts w:ascii="Times New Roman" w:hAnsi="Times New Roman" w:cs="Times New Roman"/>
            <w:sz w:val="27"/>
            <w:szCs w:val="27"/>
            <w:u w:val="single"/>
          </w:rPr>
          <w:t>www.bus.gov.ru</w:t>
        </w:r>
      </w:hyperlink>
      <w:r w:rsidRPr="00FD4C74">
        <w:rPr>
          <w:rFonts w:ascii="Times New Roman" w:hAnsi="Times New Roman" w:cs="Times New Roman"/>
          <w:sz w:val="27"/>
          <w:szCs w:val="27"/>
        </w:rPr>
        <w:t>), не соблюдались сроки их размещения.</w:t>
      </w:r>
    </w:p>
    <w:p w:rsidR="00FD4C74" w:rsidRPr="00FD4C74" w:rsidRDefault="00FD4C74" w:rsidP="00FD4C74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Допускались нарушения </w:t>
      </w:r>
      <w:r w:rsidRPr="00FD4C74">
        <w:rPr>
          <w:rFonts w:ascii="Times New Roman" w:hAnsi="Times New Roman" w:cs="Times New Roman"/>
          <w:sz w:val="27"/>
          <w:szCs w:val="27"/>
        </w:rPr>
        <w:t>п. 3.1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Порядка составления, утверждения и ведения бюджетной сметы, утвержденного постановлением администрации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>Фировского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района от 29.12.2011 №174 «Об утверждении Порядка составления, утверждения и ведения бюджетной сметы казенных учреждений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>Фировского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района Тверской области»</w:t>
      </w:r>
      <w:r w:rsidRPr="00FD4C74">
        <w:rPr>
          <w:rFonts w:ascii="Times New Roman" w:hAnsi="Times New Roman" w:cs="Times New Roman"/>
          <w:sz w:val="27"/>
          <w:szCs w:val="27"/>
        </w:rPr>
        <w:t xml:space="preserve">, в части несвоевременного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внесения изменений в бюджетную смету.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</w:pPr>
      <w:r w:rsidRPr="00FD4C74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>4. Действующая Учетная политика Учреждения не в полной мере соответствует действующему бюджетному законодательству и муниципальным правовым актам.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5. </w:t>
      </w:r>
      <w:r w:rsidRPr="00FD4C74">
        <w:rPr>
          <w:rFonts w:ascii="Times New Roman" w:hAnsi="Times New Roman" w:cs="Times New Roman"/>
          <w:sz w:val="27"/>
          <w:szCs w:val="27"/>
        </w:rPr>
        <w:t xml:space="preserve">Допускались нарушения положений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>Приказа Министерства финансов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государственных, (муниципальных) учреждений и инструкции по его применению».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 xml:space="preserve">6. Допускались нарушения требований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>Приказа Министерства финансов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FD4C74" w:rsidRPr="00FD4C74" w:rsidRDefault="00FD4C74" w:rsidP="00FD4C74">
      <w:pPr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hAnsi="Times New Roman" w:cs="Times New Roman"/>
          <w:sz w:val="27"/>
          <w:szCs w:val="27"/>
        </w:rPr>
        <w:t xml:space="preserve">7. Допускались нарушения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Указаний Банка России от 11.03.2014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предпринимательства», в части отсутствия в кассовых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lastRenderedPageBreak/>
        <w:t>документах подписи плательщика, а так же отсутствие данных о документе, удостоверяющем личность получателя бюджетных средств.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Данные нарушения были устранены в ходе контрольного мероприятия.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8.</w:t>
      </w:r>
      <w:r w:rsidRPr="00FD4C7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FD4C74">
        <w:rPr>
          <w:rFonts w:ascii="Times New Roman" w:hAnsi="Times New Roman" w:cs="Times New Roman"/>
          <w:sz w:val="27"/>
          <w:szCs w:val="27"/>
        </w:rPr>
        <w:t xml:space="preserve">Допускались нарушения требований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Приказа Министерства финансов РФ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 w:rsidRPr="00FD4C74">
        <w:rPr>
          <w:rFonts w:ascii="Times New Roman" w:hAnsi="Times New Roman" w:cs="Times New Roman"/>
          <w:sz w:val="27"/>
          <w:szCs w:val="27"/>
        </w:rPr>
        <w:t xml:space="preserve">в части оформления первичных учетных документов и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>регистров бухгалтерского учета.</w:t>
      </w:r>
      <w:proofErr w:type="gramEnd"/>
    </w:p>
    <w:p w:rsidR="00FD4C74" w:rsidRPr="00FD4C74" w:rsidRDefault="00FD4C74" w:rsidP="00FD4C74">
      <w:pPr>
        <w:spacing w:after="0" w:line="269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 xml:space="preserve">9. Допускались случаи нарушения ст. 22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в части отсутствия обоснования </w:t>
      </w:r>
      <w:r w:rsidRPr="00FD4C74">
        <w:rPr>
          <w:rFonts w:ascii="Times New Roman" w:hAnsi="Times New Roman" w:cs="Times New Roman"/>
          <w:sz w:val="27"/>
          <w:szCs w:val="27"/>
        </w:rPr>
        <w:t>начальной (максимальной) цены закупок, произведенных за наличный расчет и заключенных с единственным поставщиком.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>10. В нарушение п. 2 ч. 1 ст. 94 Закона № 44-ФЗ допускалась несвоевременность расчетов по договору.</w:t>
      </w:r>
    </w:p>
    <w:p w:rsidR="00FD4C74" w:rsidRPr="00FD4C74" w:rsidRDefault="00FD4C74" w:rsidP="00FD4C74">
      <w:pPr>
        <w:spacing w:after="0" w:line="269" w:lineRule="auto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11. </w:t>
      </w:r>
      <w:r w:rsidRPr="00FD4C74">
        <w:rPr>
          <w:rFonts w:ascii="Times New Roman" w:hAnsi="Times New Roman" w:cs="Times New Roman"/>
          <w:sz w:val="27"/>
          <w:szCs w:val="27"/>
        </w:rPr>
        <w:t>Допускались</w:t>
      </w:r>
      <w:r w:rsidRPr="00FD4C74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>нарушения требований трудового законодательства и иных нормативных правовых актов, содержащих нормы трудового права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</w:pPr>
      <w:r w:rsidRPr="00FD4C74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12. Действующее </w:t>
      </w:r>
      <w:r w:rsidRPr="00FD4C74">
        <w:rPr>
          <w:rFonts w:ascii="Times New Roman" w:hAnsi="Times New Roman" w:cs="Times New Roman"/>
          <w:sz w:val="27"/>
          <w:szCs w:val="27"/>
        </w:rPr>
        <w:t xml:space="preserve">Положение об оплате и стимулировании труда </w:t>
      </w:r>
      <w:r w:rsidRPr="00FD4C74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Учреждения не в полной мере соответствует </w:t>
      </w:r>
      <w:r w:rsidRPr="00FD4C74">
        <w:rPr>
          <w:rFonts w:ascii="Times New Roman" w:eastAsia="Calibri" w:hAnsi="Times New Roman" w:cs="Times New Roman"/>
          <w:sz w:val="27"/>
          <w:szCs w:val="27"/>
        </w:rPr>
        <w:t xml:space="preserve">Постановлению Администрации </w:t>
      </w:r>
      <w:proofErr w:type="spellStart"/>
      <w:r w:rsidRPr="00FD4C74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Pr="00FD4C74">
        <w:rPr>
          <w:rFonts w:ascii="Times New Roman" w:eastAsia="Calibri" w:hAnsi="Times New Roman" w:cs="Times New Roman"/>
          <w:sz w:val="27"/>
          <w:szCs w:val="27"/>
        </w:rPr>
        <w:t xml:space="preserve"> района от 29.08.2017 №95 «О порядке и условиях оплаты и стимулирования труда в муниципальных организациях образования </w:t>
      </w:r>
      <w:proofErr w:type="spellStart"/>
      <w:r w:rsidRPr="00FD4C74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Pr="00FD4C74">
        <w:rPr>
          <w:rFonts w:ascii="Times New Roman" w:eastAsia="Calibri" w:hAnsi="Times New Roman" w:cs="Times New Roman"/>
          <w:sz w:val="27"/>
          <w:szCs w:val="27"/>
        </w:rPr>
        <w:t xml:space="preserve"> района» (в редакции постановления от 15.12.2017 №121)</w:t>
      </w:r>
      <w:r w:rsidRPr="00FD4C74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>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bCs/>
          <w:sz w:val="27"/>
          <w:szCs w:val="27"/>
        </w:rPr>
        <w:t>13.</w:t>
      </w:r>
      <w:r w:rsidRPr="00FD4C74">
        <w:rPr>
          <w:rFonts w:ascii="Times New Roman" w:hAnsi="Times New Roman" w:cs="Times New Roman"/>
          <w:sz w:val="27"/>
          <w:szCs w:val="27"/>
        </w:rPr>
        <w:t xml:space="preserve"> Установлено неправомерное использование бюджетных сре</w:t>
      </w:r>
      <w:proofErr w:type="gramStart"/>
      <w:r w:rsidRPr="00FD4C74">
        <w:rPr>
          <w:rFonts w:ascii="Times New Roman" w:hAnsi="Times New Roman" w:cs="Times New Roman"/>
          <w:sz w:val="27"/>
          <w:szCs w:val="27"/>
        </w:rPr>
        <w:t>дств в р</w:t>
      </w:r>
      <w:proofErr w:type="gramEnd"/>
      <w:r w:rsidRPr="00FD4C74">
        <w:rPr>
          <w:rFonts w:ascii="Times New Roman" w:hAnsi="Times New Roman" w:cs="Times New Roman"/>
          <w:sz w:val="27"/>
          <w:szCs w:val="27"/>
        </w:rPr>
        <w:t>азмере 111,94 рублей, в связи с переплатой заработной платы из-за неверного формирования базы для расчета среднего заработка при направлении работника в командировку.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14. </w:t>
      </w:r>
      <w:r w:rsidRPr="00FD4C74">
        <w:rPr>
          <w:rFonts w:ascii="Times New Roman" w:eastAsia="Calibri" w:hAnsi="Times New Roman" w:cs="Times New Roman"/>
          <w:sz w:val="27"/>
          <w:szCs w:val="27"/>
        </w:rPr>
        <w:t xml:space="preserve">Допущены нарушения </w:t>
      </w:r>
      <w:r w:rsidRPr="00FD4C74">
        <w:rPr>
          <w:rFonts w:ascii="Times New Roman" w:hAnsi="Times New Roman" w:cs="Times New Roman"/>
          <w:bCs/>
          <w:sz w:val="27"/>
          <w:szCs w:val="27"/>
          <w:bdr w:val="none" w:sz="0" w:space="0" w:color="auto" w:frame="1"/>
        </w:rPr>
        <w:t>ст. 130</w:t>
      </w:r>
      <w:r w:rsidRPr="00FD4C74">
        <w:rPr>
          <w:rFonts w:ascii="Times New Roman" w:hAnsi="Times New Roman" w:cs="Times New Roman"/>
          <w:sz w:val="27"/>
          <w:szCs w:val="27"/>
        </w:rPr>
        <w:t xml:space="preserve">, </w:t>
      </w:r>
      <w:r w:rsidRPr="00FD4C74">
        <w:rPr>
          <w:rFonts w:ascii="Times New Roman" w:hAnsi="Times New Roman" w:cs="Times New Roman"/>
          <w:bCs/>
          <w:sz w:val="27"/>
          <w:szCs w:val="27"/>
          <w:bdr w:val="none" w:sz="0" w:space="0" w:color="auto" w:frame="1"/>
        </w:rPr>
        <w:t xml:space="preserve">131, 299 </w:t>
      </w:r>
      <w:r w:rsidRPr="00FD4C74">
        <w:rPr>
          <w:rFonts w:ascii="Times New Roman" w:hAnsi="Times New Roman" w:cs="Times New Roman"/>
          <w:sz w:val="27"/>
          <w:szCs w:val="27"/>
        </w:rPr>
        <w:t>ГК РФ, в части нарушения порядка регистрации права постоянного (бессрочного) пользования на земельный участок и права оперативного управления на недвижимое имущество, закрепленное за Учреждением Собственником.</w:t>
      </w:r>
    </w:p>
    <w:p w:rsidR="00FD4C74" w:rsidRPr="00FD4C74" w:rsidRDefault="00FD4C74" w:rsidP="00FD4C74">
      <w:pPr>
        <w:spacing w:after="0" w:line="269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D4C74">
        <w:rPr>
          <w:rFonts w:ascii="Times New Roman" w:eastAsia="Calibri" w:hAnsi="Times New Roman" w:cs="Times New Roman"/>
          <w:sz w:val="27"/>
          <w:szCs w:val="27"/>
        </w:rPr>
        <w:t xml:space="preserve">15. Допущены нарушения Положения о ведении реестра муниципальной собственности, утвержденного постановлением администрации </w:t>
      </w:r>
      <w:proofErr w:type="spellStart"/>
      <w:r w:rsidRPr="00FD4C74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Pr="00FD4C74">
        <w:rPr>
          <w:rFonts w:ascii="Times New Roman" w:eastAsia="Calibri" w:hAnsi="Times New Roman" w:cs="Times New Roman"/>
          <w:sz w:val="27"/>
          <w:szCs w:val="27"/>
        </w:rPr>
        <w:t xml:space="preserve"> района от 26.03.2012 года № 41 «Об утверждении Положения о ведении реестра муниципальной собственности </w:t>
      </w:r>
      <w:proofErr w:type="spellStart"/>
      <w:r w:rsidRPr="00FD4C74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Pr="00FD4C74">
        <w:rPr>
          <w:rFonts w:ascii="Times New Roman" w:eastAsia="Calibri" w:hAnsi="Times New Roman" w:cs="Times New Roman"/>
          <w:sz w:val="27"/>
          <w:szCs w:val="27"/>
        </w:rPr>
        <w:t xml:space="preserve"> района», в части не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подачи сведений Собственнику имущества</w:t>
      </w:r>
      <w:r w:rsidRPr="00FD4C74">
        <w:rPr>
          <w:rFonts w:ascii="Times New Roman" w:eastAsia="Calibri" w:hAnsi="Times New Roman" w:cs="Times New Roman"/>
          <w:sz w:val="27"/>
          <w:szCs w:val="27"/>
        </w:rPr>
        <w:t>, для закрепления за Учреждением права оперативного управления на вновь приобретенное по договорам или иным основаниям движимое имущество.</w:t>
      </w:r>
    </w:p>
    <w:p w:rsidR="00FD4C74" w:rsidRPr="00FD4C74" w:rsidRDefault="00FD4C74" w:rsidP="00FD4C74">
      <w:pPr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lastRenderedPageBreak/>
        <w:t xml:space="preserve">16. </w:t>
      </w:r>
      <w:r w:rsidRPr="00FD4C74">
        <w:rPr>
          <w:rFonts w:ascii="Times New Roman" w:hAnsi="Times New Roman" w:cs="Times New Roman"/>
          <w:sz w:val="27"/>
          <w:szCs w:val="27"/>
        </w:rPr>
        <w:t>В ходе проверки установлено, что площади недвижимого имущества используются неэффективно.</w:t>
      </w:r>
    </w:p>
    <w:p w:rsidR="00B73156" w:rsidRPr="00FD4C74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</w:pPr>
      <w:r w:rsidRPr="00FD4C74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  <w:t>Предложения: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>1.1. Опубликовать недостающую информацию, обязательную для размещения на официальном сайте в сети Интернет (www.bus.gov.ru):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 xml:space="preserve">- электронную копию документа Учредителя о создании Учреждения и электронную копию Устава, утвержденного постановлением администрации </w:t>
      </w:r>
      <w:proofErr w:type="spellStart"/>
      <w:r w:rsidRPr="00FD4C74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FD4C74">
        <w:rPr>
          <w:rFonts w:ascii="Times New Roman" w:hAnsi="Times New Roman" w:cs="Times New Roman"/>
          <w:sz w:val="27"/>
          <w:szCs w:val="27"/>
        </w:rPr>
        <w:t xml:space="preserve"> района от 31.01.2013 №12;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 xml:space="preserve">- электронную копию Устава муниципального общеобразовательного учреждения для детей дошкольного и младшего школьного возраста «Заводская начальная школа – детский сад», утвержденного постановлением администрации </w:t>
      </w:r>
      <w:proofErr w:type="spellStart"/>
      <w:r w:rsidRPr="00FD4C74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FD4C74">
        <w:rPr>
          <w:rFonts w:ascii="Times New Roman" w:hAnsi="Times New Roman" w:cs="Times New Roman"/>
          <w:sz w:val="27"/>
          <w:szCs w:val="27"/>
        </w:rPr>
        <w:t xml:space="preserve"> района от 12.01.2012 года №4;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>- бюджетные сметы на 2018 год и их электронные копии.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>1.2. Актуализировать информацию, размещенную на официальном сайте в сети Интернет (</w:t>
      </w:r>
      <w:hyperlink r:id="rId11" w:history="1">
        <w:r w:rsidRPr="00FD4C74">
          <w:rPr>
            <w:rFonts w:ascii="Times New Roman" w:hAnsi="Times New Roman" w:cs="Times New Roman"/>
            <w:sz w:val="27"/>
            <w:szCs w:val="27"/>
            <w:u w:val="single"/>
          </w:rPr>
          <w:t>www.bus.gov.ru</w:t>
        </w:r>
      </w:hyperlink>
      <w:r w:rsidRPr="00FD4C74">
        <w:rPr>
          <w:rFonts w:ascii="Times New Roman" w:hAnsi="Times New Roman" w:cs="Times New Roman"/>
          <w:sz w:val="27"/>
          <w:szCs w:val="27"/>
        </w:rPr>
        <w:t>) в соответствии с Уставом учреждения и данным ЕГРЮЛ: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>- фактический адрес Учреждения;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- должность руководителя Учреждения;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- виды дополнительной деятельности.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hAnsi="Times New Roman" w:cs="Times New Roman"/>
          <w:sz w:val="27"/>
          <w:szCs w:val="27"/>
        </w:rPr>
        <w:t>1.3. Откорректировать сведения о лицензируемых видах деятельности и сведения об аккредитации Учреждения, размещенных на официальном сайте в сети Интернет (</w:t>
      </w:r>
      <w:hyperlink r:id="rId12" w:history="1">
        <w:r w:rsidRPr="00FD4C74">
          <w:rPr>
            <w:rFonts w:ascii="Times New Roman" w:hAnsi="Times New Roman" w:cs="Times New Roman"/>
            <w:sz w:val="27"/>
            <w:szCs w:val="27"/>
            <w:u w:val="single"/>
          </w:rPr>
          <w:t>www.bus.gov.ru</w:t>
        </w:r>
      </w:hyperlink>
      <w:r w:rsidRPr="00FD4C74">
        <w:rPr>
          <w:rFonts w:ascii="Times New Roman" w:hAnsi="Times New Roman" w:cs="Times New Roman"/>
          <w:sz w:val="27"/>
          <w:szCs w:val="27"/>
        </w:rPr>
        <w:t>) в соответствии с Лицензией: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>- номер лицензии на право оказания образовательных услуг по реализации образовательных программ по уровням образования «Дошкольное образование» и «Начальное общее образование»;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hAnsi="Times New Roman" w:cs="Times New Roman"/>
          <w:sz w:val="27"/>
          <w:szCs w:val="27"/>
        </w:rPr>
        <w:t xml:space="preserve">- срок действия Лицензии и наименование </w:t>
      </w:r>
      <w:proofErr w:type="spellStart"/>
      <w:r w:rsidRPr="00FD4C74">
        <w:rPr>
          <w:rFonts w:ascii="Times New Roman" w:hAnsi="Times New Roman" w:cs="Times New Roman"/>
          <w:sz w:val="27"/>
          <w:szCs w:val="27"/>
        </w:rPr>
        <w:t>аккредитационного</w:t>
      </w:r>
      <w:proofErr w:type="spellEnd"/>
      <w:r w:rsidRPr="00FD4C74">
        <w:rPr>
          <w:rFonts w:ascii="Times New Roman" w:hAnsi="Times New Roman" w:cs="Times New Roman"/>
          <w:sz w:val="27"/>
          <w:szCs w:val="27"/>
        </w:rPr>
        <w:t xml:space="preserve"> органа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</w:pPr>
      <w:r w:rsidRPr="00FD4C74">
        <w:rPr>
          <w:rFonts w:ascii="Times New Roman" w:hAnsi="Times New Roman" w:cs="Times New Roman"/>
          <w:sz w:val="27"/>
          <w:szCs w:val="27"/>
        </w:rPr>
        <w:t xml:space="preserve">1.4. </w:t>
      </w:r>
      <w:r w:rsidRPr="00FD4C74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>Привести в соответствие Учетную политику Учреждения с действующим бюджетным законодательством и муниципальными правовыми актами.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 xml:space="preserve">1.5. Установить в Учетной политике Учреждения, что бланки квитанции ф. № ПД-4, по которым оформляется получении родительской платы за присмотр и уход за детьми, являются бланками строгой отчетности. Вышеназванные бланки учитывать на </w:t>
      </w:r>
      <w:proofErr w:type="spellStart"/>
      <w:r w:rsidRPr="00FD4C74">
        <w:rPr>
          <w:rFonts w:ascii="Times New Roman" w:hAnsi="Times New Roman" w:cs="Times New Roman"/>
          <w:sz w:val="27"/>
          <w:szCs w:val="27"/>
        </w:rPr>
        <w:t>забалансовом</w:t>
      </w:r>
      <w:proofErr w:type="spellEnd"/>
      <w:r w:rsidRPr="00FD4C74">
        <w:rPr>
          <w:rFonts w:ascii="Times New Roman" w:hAnsi="Times New Roman" w:cs="Times New Roman"/>
          <w:sz w:val="27"/>
          <w:szCs w:val="27"/>
        </w:rPr>
        <w:t xml:space="preserve"> счете 03 «Бланки строгой отчетности», по стоимости, определенной Учетной политикой.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  <w:lang w:eastAsia="ru-RU"/>
        </w:rPr>
        <w:t xml:space="preserve">1.6. </w:t>
      </w:r>
      <w:r w:rsidRPr="00FD4C74">
        <w:rPr>
          <w:rFonts w:ascii="Times New Roman" w:hAnsi="Times New Roman" w:cs="Times New Roman"/>
          <w:sz w:val="27"/>
          <w:szCs w:val="27"/>
        </w:rPr>
        <w:t xml:space="preserve">При приеме в кассу наличных денежных средств от физических лиц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Pr="00FD4C74">
        <w:rPr>
          <w:rFonts w:ascii="Times New Roman" w:hAnsi="Times New Roman" w:cs="Times New Roman"/>
          <w:sz w:val="27"/>
          <w:szCs w:val="27"/>
        </w:rPr>
        <w:t>квитанциях ф. №ПД-4 проставлять обязательный реквизит для бланков строгой отчетности «дата осуществления расчета и составления документа».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1.7. Закрепить в Учетной политике Учреждения право </w:t>
      </w:r>
      <w:r w:rsidRPr="00FD4C74">
        <w:rPr>
          <w:rFonts w:ascii="Times New Roman" w:hAnsi="Times New Roman" w:cs="Times New Roman"/>
          <w:sz w:val="27"/>
          <w:szCs w:val="27"/>
        </w:rPr>
        <w:t>возмещения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D4C74">
        <w:rPr>
          <w:rFonts w:ascii="Times New Roman" w:hAnsi="Times New Roman" w:cs="Times New Roman"/>
          <w:sz w:val="27"/>
          <w:szCs w:val="27"/>
        </w:rPr>
        <w:t>сотрудникам расходов, осуществленных ими за счет собственных средств в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D4C74">
        <w:rPr>
          <w:rFonts w:ascii="Times New Roman" w:hAnsi="Times New Roman" w:cs="Times New Roman"/>
          <w:sz w:val="27"/>
          <w:szCs w:val="27"/>
        </w:rPr>
        <w:t>интересах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Учреждения, с установлением лимита таких расходов.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lastRenderedPageBreak/>
        <w:t xml:space="preserve">1.8. Рассмотреть вопрос о списании со счетов балансового учета и отнесения на </w:t>
      </w:r>
      <w:proofErr w:type="spellStart"/>
      <w:r w:rsidRPr="00FD4C74">
        <w:rPr>
          <w:rFonts w:ascii="Times New Roman" w:hAnsi="Times New Roman" w:cs="Times New Roman"/>
          <w:sz w:val="27"/>
          <w:szCs w:val="27"/>
        </w:rPr>
        <w:t>забалансовый</w:t>
      </w:r>
      <w:proofErr w:type="spellEnd"/>
      <w:r w:rsidRPr="00FD4C74">
        <w:rPr>
          <w:rFonts w:ascii="Times New Roman" w:hAnsi="Times New Roman" w:cs="Times New Roman"/>
          <w:sz w:val="27"/>
          <w:szCs w:val="27"/>
        </w:rPr>
        <w:t xml:space="preserve"> счет 21 «Основные средства в эксплуатации» основных средств, стоимостью до 10 000 рублей, так как данный факт искусственно увеличивает стоимость нефинансовых активов и приводит к искажению отчетных данных.</w:t>
      </w:r>
    </w:p>
    <w:p w:rsidR="00FD4C74" w:rsidRPr="00FD4C74" w:rsidRDefault="00FD4C74" w:rsidP="00FD4C74">
      <w:pPr>
        <w:spacing w:after="0" w:line="269" w:lineRule="auto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Calibri" w:hAnsi="Times New Roman" w:cs="Times New Roman"/>
          <w:sz w:val="27"/>
          <w:szCs w:val="27"/>
        </w:rPr>
        <w:t>1.9.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Включить в трудовые договоры с работниками Учреждения обязательные сведения о месте работы с указанием его местонахождения, установить </w:t>
      </w:r>
      <w:r w:rsidRPr="00FD4C74">
        <w:rPr>
          <w:rFonts w:ascii="Times New Roman" w:hAnsi="Times New Roman" w:cs="Times New Roman"/>
          <w:sz w:val="27"/>
          <w:szCs w:val="27"/>
        </w:rPr>
        <w:t>время перерыва для отдыха и питания работников, а так же в трудовых договорах с педагогическими работниками установить объем учебной нагрузки.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</w:pPr>
      <w:r w:rsidRPr="00FD4C74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1.10. </w:t>
      </w:r>
      <w:r w:rsidRPr="00FD4C74">
        <w:rPr>
          <w:rFonts w:ascii="Times New Roman" w:hAnsi="Times New Roman" w:cs="Times New Roman"/>
          <w:sz w:val="27"/>
          <w:szCs w:val="27"/>
        </w:rPr>
        <w:t xml:space="preserve">Положение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>о порядке и условиях оплаты и стимулирования труда</w:t>
      </w:r>
      <w:r w:rsidRPr="00FD4C74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, утвержденное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Приказом от 10.01.2018 №1, привести в соответствие с </w:t>
      </w:r>
      <w:r w:rsidRPr="00FD4C74">
        <w:rPr>
          <w:rFonts w:ascii="Times New Roman" w:eastAsia="Calibri" w:hAnsi="Times New Roman" w:cs="Times New Roman"/>
          <w:sz w:val="27"/>
          <w:szCs w:val="27"/>
        </w:rPr>
        <w:t xml:space="preserve">Постановлением Администрации </w:t>
      </w:r>
      <w:proofErr w:type="spellStart"/>
      <w:r w:rsidRPr="00FD4C74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Pr="00FD4C74">
        <w:rPr>
          <w:rFonts w:ascii="Times New Roman" w:eastAsia="Calibri" w:hAnsi="Times New Roman" w:cs="Times New Roman"/>
          <w:sz w:val="27"/>
          <w:szCs w:val="27"/>
        </w:rPr>
        <w:t xml:space="preserve"> района от 29.08.2017 №95 «О порядке и условиях оплаты и стимулирования труда в муниципальных организациях образования </w:t>
      </w:r>
      <w:proofErr w:type="spellStart"/>
      <w:r w:rsidRPr="00FD4C74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Pr="00FD4C74">
        <w:rPr>
          <w:rFonts w:ascii="Times New Roman" w:eastAsia="Calibri" w:hAnsi="Times New Roman" w:cs="Times New Roman"/>
          <w:sz w:val="27"/>
          <w:szCs w:val="27"/>
        </w:rPr>
        <w:t xml:space="preserve"> района» (в редакции постановления от 15.12.2017 №121)</w:t>
      </w:r>
      <w:r w:rsidRPr="00FD4C74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>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1.11. С педагогическими работниками, </w:t>
      </w:r>
      <w:r w:rsidRPr="00FD4C74">
        <w:rPr>
          <w:rFonts w:ascii="Times New Roman" w:hAnsi="Times New Roman" w:cs="Times New Roman"/>
          <w:sz w:val="27"/>
          <w:szCs w:val="27"/>
        </w:rPr>
        <w:t>совмещающими педагогическую работу в МКОУ «</w:t>
      </w:r>
      <w:proofErr w:type="gramStart"/>
      <w:r w:rsidRPr="00FD4C74">
        <w:rPr>
          <w:rFonts w:ascii="Times New Roman" w:hAnsi="Times New Roman" w:cs="Times New Roman"/>
          <w:sz w:val="27"/>
          <w:szCs w:val="27"/>
        </w:rPr>
        <w:t>Заводская</w:t>
      </w:r>
      <w:proofErr w:type="gramEnd"/>
      <w:r w:rsidRPr="00FD4C74">
        <w:rPr>
          <w:rFonts w:ascii="Times New Roman" w:hAnsi="Times New Roman" w:cs="Times New Roman"/>
          <w:sz w:val="27"/>
          <w:szCs w:val="27"/>
        </w:rPr>
        <w:t xml:space="preserve"> НОШ»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, расторгнуть трудовые договоры на внутреннее совместительство,</w:t>
      </w:r>
      <w:r w:rsidRPr="00FD4C74">
        <w:rPr>
          <w:rFonts w:ascii="Times New Roman" w:hAnsi="Times New Roman" w:cs="Times New Roman"/>
          <w:sz w:val="27"/>
          <w:szCs w:val="27"/>
        </w:rPr>
        <w:t xml:space="preserve"> заключив дополнительные соглашения к трудовым договорам о выполнении дополнительной работы путем расширения зон обслуживания или увеличения объема работ, а размер доплаты установить по соглашению сторон с учетом содержания и (или) объема дополнительной работы.</w:t>
      </w:r>
    </w:p>
    <w:p w:rsidR="00FD4C74" w:rsidRPr="00FD4C74" w:rsidRDefault="00FD4C74" w:rsidP="00FD4C74">
      <w:pPr>
        <w:shd w:val="clear" w:color="auto" w:fill="FFFFFF" w:themeFill="background1"/>
        <w:autoSpaceDE w:val="0"/>
        <w:autoSpaceDN w:val="0"/>
        <w:adjustRightInd w:val="0"/>
        <w:spacing w:after="0" w:line="269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  <w:r w:rsidRPr="00FD4C74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2. Руководителю и главному бухгалтеру Учреждения усилить внутренний контроль в целях:</w:t>
      </w:r>
    </w:p>
    <w:p w:rsidR="00FD4C74" w:rsidRPr="00FD4C74" w:rsidRDefault="00FD4C74" w:rsidP="00FD4C74">
      <w:pPr>
        <w:shd w:val="clear" w:color="auto" w:fill="FFFFFF" w:themeFill="background1"/>
        <w:autoSpaceDE w:val="0"/>
        <w:autoSpaceDN w:val="0"/>
        <w:adjustRightInd w:val="0"/>
        <w:spacing w:after="0" w:line="269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- своевременного, полного и актуального размещения информации </w:t>
      </w:r>
      <w:r w:rsidRPr="00FD4C74">
        <w:rPr>
          <w:rFonts w:ascii="Times New Roman" w:hAnsi="Times New Roman" w:cs="Times New Roman"/>
          <w:sz w:val="27"/>
          <w:szCs w:val="27"/>
        </w:rPr>
        <w:t>на официальном сайте в сети Интернет (</w:t>
      </w:r>
      <w:hyperlink r:id="rId13" w:history="1">
        <w:r w:rsidRPr="00FD4C74">
          <w:rPr>
            <w:rFonts w:ascii="Times New Roman" w:hAnsi="Times New Roman" w:cs="Times New Roman"/>
            <w:sz w:val="27"/>
            <w:szCs w:val="27"/>
            <w:u w:val="single"/>
          </w:rPr>
          <w:t>www.bus.gov.ru</w:t>
        </w:r>
      </w:hyperlink>
      <w:r w:rsidRPr="00FD4C74">
        <w:rPr>
          <w:rFonts w:ascii="Times New Roman" w:hAnsi="Times New Roman" w:cs="Times New Roman"/>
          <w:sz w:val="27"/>
          <w:szCs w:val="27"/>
        </w:rPr>
        <w:t>);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>- недопущения в дальнейшем нарушений Порядка составления, утверждения и ведения бюджетной сметы Учреждения;</w:t>
      </w:r>
    </w:p>
    <w:p w:rsidR="00FD4C74" w:rsidRPr="00FD4C74" w:rsidRDefault="00FD4C74" w:rsidP="00FD4C74">
      <w:pPr>
        <w:shd w:val="clear" w:color="auto" w:fill="FFFFFF" w:themeFill="background1"/>
        <w:autoSpaceDE w:val="0"/>
        <w:autoSpaceDN w:val="0"/>
        <w:adjustRightInd w:val="0"/>
        <w:spacing w:after="0" w:line="269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FD4C74">
        <w:rPr>
          <w:rFonts w:ascii="Times New Roman" w:hAnsi="Times New Roman" w:cs="Times New Roman"/>
          <w:sz w:val="27"/>
          <w:szCs w:val="27"/>
        </w:rPr>
        <w:t>недопущения в дальнейшем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нарушений расчетно-финансовой дисциплины и правильности ведения бухгалтерского учета и составления отчетности;</w:t>
      </w:r>
    </w:p>
    <w:p w:rsidR="00FD4C74" w:rsidRPr="00FD4C74" w:rsidRDefault="00FD4C74" w:rsidP="00FD4C74">
      <w:pPr>
        <w:shd w:val="clear" w:color="auto" w:fill="FFFFFF" w:themeFill="background1"/>
        <w:autoSpaceDE w:val="0"/>
        <w:autoSpaceDN w:val="0"/>
        <w:adjustRightInd w:val="0"/>
        <w:spacing w:after="0" w:line="269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hAnsi="Times New Roman" w:cs="Times New Roman"/>
          <w:sz w:val="27"/>
          <w:szCs w:val="27"/>
        </w:rPr>
        <w:t>- недопущения в дальнейшем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нарушений порядка ведения кассовых операций;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>- недопущения в дальнейшем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D4C74">
        <w:rPr>
          <w:rFonts w:ascii="Times New Roman" w:hAnsi="Times New Roman" w:cs="Times New Roman"/>
          <w:sz w:val="27"/>
          <w:szCs w:val="27"/>
        </w:rPr>
        <w:t>нарушения законодательства о закупках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, в части отсутствия обоснования </w:t>
      </w:r>
      <w:r w:rsidRPr="00FD4C74">
        <w:rPr>
          <w:rFonts w:ascii="Times New Roman" w:hAnsi="Times New Roman" w:cs="Times New Roman"/>
          <w:sz w:val="27"/>
          <w:szCs w:val="27"/>
        </w:rPr>
        <w:t>начальной (максимальной) цены закупок, произведенных за наличный расчет и заключенных с единственным поставщиком и несвоевременности расчетов по договорам (контрактам);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hAnsi="Times New Roman" w:cs="Times New Roman"/>
          <w:sz w:val="27"/>
          <w:szCs w:val="27"/>
        </w:rPr>
        <w:t>- недопущения</w:t>
      </w:r>
      <w:r w:rsidRPr="00FD4C74">
        <w:rPr>
          <w:rFonts w:ascii="Times New Roman" w:eastAsia="Calibri" w:hAnsi="Times New Roman" w:cs="Times New Roman"/>
          <w:sz w:val="27"/>
          <w:szCs w:val="27"/>
        </w:rPr>
        <w:t xml:space="preserve"> нарушений при выдаче основного средства в эксплуатацию и постановке на учет, стоимостью до 10 000 рублей;</w:t>
      </w:r>
    </w:p>
    <w:p w:rsidR="00FD4C74" w:rsidRPr="00FD4C74" w:rsidRDefault="00FD4C74" w:rsidP="00FD4C74">
      <w:pPr>
        <w:shd w:val="clear" w:color="auto" w:fill="FFFFFF" w:themeFill="background1"/>
        <w:autoSpaceDE w:val="0"/>
        <w:autoSpaceDN w:val="0"/>
        <w:adjustRightInd w:val="0"/>
        <w:spacing w:after="0" w:line="269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FD4C74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lastRenderedPageBreak/>
        <w:t xml:space="preserve">- недопущения в дальнейшем </w:t>
      </w:r>
      <w:r w:rsidRPr="00FD4C74">
        <w:rPr>
          <w:rFonts w:ascii="Times New Roman" w:hAnsi="Times New Roman" w:cs="Times New Roman"/>
          <w:sz w:val="27"/>
          <w:szCs w:val="27"/>
        </w:rPr>
        <w:t>нарушений требований трудового законодательства и иных нормативных правовых актов, содержащих нормы трудового права;</w:t>
      </w:r>
    </w:p>
    <w:p w:rsidR="00FD4C74" w:rsidRPr="00FD4C74" w:rsidRDefault="00FD4C74" w:rsidP="00FD4C74">
      <w:pPr>
        <w:spacing w:after="0" w:line="269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своевременной подачи сведений Собственнику имущества </w:t>
      </w:r>
      <w:r w:rsidRPr="00FD4C74">
        <w:rPr>
          <w:rFonts w:ascii="Times New Roman" w:eastAsia="Calibri" w:hAnsi="Times New Roman" w:cs="Times New Roman"/>
          <w:sz w:val="27"/>
          <w:szCs w:val="27"/>
        </w:rPr>
        <w:t>о приобретенном Учреждением по договорам или иным основаниям движимом имуществе, для закрепления права оперативного управления.</w:t>
      </w:r>
    </w:p>
    <w:p w:rsidR="00FD4C74" w:rsidRPr="00FD4C74" w:rsidRDefault="00FD4C74" w:rsidP="00FD4C74">
      <w:pPr>
        <w:shd w:val="clear" w:color="auto" w:fill="FFFFFF"/>
        <w:spacing w:after="0" w:line="269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3. Обратиться к Собственнику имущества о рассмотрении вопроса об изъятии из оперативного управления неиспользуемого здания школы, находящегося по адресу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п. Труд, ул. Толстова, д.4,</w:t>
      </w:r>
      <w:r w:rsidRPr="00FD4C74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площадью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116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D4C74" w:rsidRPr="00FD4C74" w:rsidRDefault="00FD4C74" w:rsidP="00FD4C74">
      <w:pPr>
        <w:shd w:val="clear" w:color="auto" w:fill="FFFFFF"/>
        <w:spacing w:after="0" w:line="269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4. Обратиться к Собственнику имущества о рассмотрении вопроса об изъятии из постоянного (бессрочного) пользования неиспользуемого земельного участка под зданием школы, находящейся по адресу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п. Труд, ул. Толстова, д.4.</w:t>
      </w:r>
    </w:p>
    <w:p w:rsidR="00FD4C74" w:rsidRPr="00FD4C74" w:rsidRDefault="00FD4C74" w:rsidP="00FD4C74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5. </w:t>
      </w:r>
      <w:r w:rsidRPr="00FD4C74">
        <w:rPr>
          <w:rFonts w:ascii="Times New Roman" w:hAnsi="Times New Roman" w:cs="Times New Roman"/>
          <w:sz w:val="27"/>
          <w:szCs w:val="27"/>
        </w:rPr>
        <w:t>Рассмотреть вопрос о</w:t>
      </w:r>
      <w:r w:rsidRPr="00FD4C74">
        <w:rPr>
          <w:rFonts w:ascii="Times New Roman" w:hAnsi="Times New Roman" w:cs="Times New Roman"/>
          <w:bCs/>
          <w:sz w:val="27"/>
          <w:szCs w:val="27"/>
        </w:rPr>
        <w:t xml:space="preserve"> регистрации права оперативного управления на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здание детского сада, </w:t>
      </w:r>
      <w:r w:rsidRPr="00FD4C74">
        <w:rPr>
          <w:rFonts w:ascii="Times New Roman" w:hAnsi="Times New Roman" w:cs="Times New Roman"/>
          <w:bCs/>
          <w:sz w:val="27"/>
          <w:szCs w:val="27"/>
        </w:rPr>
        <w:t xml:space="preserve">находящегося по адресу </w:t>
      </w: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п. Труд, ул. Пушкина, д.2.</w:t>
      </w:r>
    </w:p>
    <w:p w:rsidR="00FD4C74" w:rsidRPr="00FD4C74" w:rsidRDefault="00FD4C74" w:rsidP="00FD4C7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D4C74" w:rsidRPr="00FD4C74" w:rsidRDefault="00FD4C74" w:rsidP="00FD4C74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MS Mincho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MS Mincho" w:hAnsi="Times New Roman" w:cs="Times New Roman"/>
          <w:sz w:val="27"/>
          <w:szCs w:val="27"/>
          <w:lang w:eastAsia="ru-RU"/>
        </w:rPr>
        <w:t>По результатам контрольного мероприятия председателем Контрольно-ревизионного управления О.В. Никитиной был оформлен и подписан акт от 23.08.2019 года. Акт подписан без возражений.</w:t>
      </w:r>
    </w:p>
    <w:p w:rsidR="00B73156" w:rsidRPr="00FD4C74" w:rsidRDefault="00B73156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Отчет по результатам контрольного мероприятия направлен Председателю Собрания депутатов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Главе </w:t>
      </w: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FD4C74" w:rsidRPr="00FD4C74" w:rsidRDefault="00FD4C74" w:rsidP="00FD4C7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Директору МКОУ «</w:t>
      </w:r>
      <w:proofErr w:type="gram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Заводская</w:t>
      </w:r>
      <w:proofErr w:type="gram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НОШ» вынесено представление об устранении допущенных нарушений и исправлению недостатков.</w:t>
      </w:r>
    </w:p>
    <w:p w:rsidR="00F317E9" w:rsidRPr="00FD4C74" w:rsidRDefault="00F317E9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17E9" w:rsidRPr="00FD4C74" w:rsidRDefault="00F317E9" w:rsidP="00F317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КРУ </w:t>
      </w:r>
    </w:p>
    <w:p w:rsidR="00F317E9" w:rsidRPr="00FD4C74" w:rsidRDefault="00F317E9" w:rsidP="00F317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                      </w:t>
      </w:r>
      <w:r w:rsid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</w:t>
      </w:r>
      <w:bookmarkStart w:id="0" w:name="_GoBack"/>
      <w:bookmarkEnd w:id="0"/>
      <w:r w:rsidRPr="00FD4C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О.В. Никитина</w:t>
      </w:r>
    </w:p>
    <w:p w:rsidR="00F317E9" w:rsidRPr="00FD4C74" w:rsidRDefault="00F317E9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F317E9" w:rsidRPr="00FD4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B9"/>
    <w:rsid w:val="00007673"/>
    <w:rsid w:val="000142F6"/>
    <w:rsid w:val="000148BF"/>
    <w:rsid w:val="00024DDA"/>
    <w:rsid w:val="000378C0"/>
    <w:rsid w:val="00045A2B"/>
    <w:rsid w:val="00055651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2E1C"/>
    <w:rsid w:val="000D2F7F"/>
    <w:rsid w:val="000D33D0"/>
    <w:rsid w:val="000E4305"/>
    <w:rsid w:val="000E7F97"/>
    <w:rsid w:val="00103F12"/>
    <w:rsid w:val="00104B78"/>
    <w:rsid w:val="001055AA"/>
    <w:rsid w:val="00110787"/>
    <w:rsid w:val="001157AC"/>
    <w:rsid w:val="001204EC"/>
    <w:rsid w:val="001240DC"/>
    <w:rsid w:val="001248B9"/>
    <w:rsid w:val="0013209E"/>
    <w:rsid w:val="00133248"/>
    <w:rsid w:val="00144A74"/>
    <w:rsid w:val="00144C6A"/>
    <w:rsid w:val="00155554"/>
    <w:rsid w:val="00160574"/>
    <w:rsid w:val="00171D59"/>
    <w:rsid w:val="00185CCC"/>
    <w:rsid w:val="00186DA7"/>
    <w:rsid w:val="001900FB"/>
    <w:rsid w:val="00191688"/>
    <w:rsid w:val="001B01AC"/>
    <w:rsid w:val="001B22FF"/>
    <w:rsid w:val="001B68B3"/>
    <w:rsid w:val="001C5152"/>
    <w:rsid w:val="001C6B17"/>
    <w:rsid w:val="001D1527"/>
    <w:rsid w:val="001D4126"/>
    <w:rsid w:val="001E1322"/>
    <w:rsid w:val="001E219E"/>
    <w:rsid w:val="001F385F"/>
    <w:rsid w:val="001F49F4"/>
    <w:rsid w:val="001F50D7"/>
    <w:rsid w:val="00213D8D"/>
    <w:rsid w:val="0021404D"/>
    <w:rsid w:val="00226B96"/>
    <w:rsid w:val="00246BF0"/>
    <w:rsid w:val="002530B5"/>
    <w:rsid w:val="00256B8E"/>
    <w:rsid w:val="002622EA"/>
    <w:rsid w:val="00270D6A"/>
    <w:rsid w:val="00280009"/>
    <w:rsid w:val="0028094E"/>
    <w:rsid w:val="0029698D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458D"/>
    <w:rsid w:val="00336DB0"/>
    <w:rsid w:val="00343926"/>
    <w:rsid w:val="003524A3"/>
    <w:rsid w:val="0036067F"/>
    <w:rsid w:val="00371C47"/>
    <w:rsid w:val="00386D53"/>
    <w:rsid w:val="00387FA7"/>
    <w:rsid w:val="0039148E"/>
    <w:rsid w:val="003949B1"/>
    <w:rsid w:val="003A1D49"/>
    <w:rsid w:val="003A2892"/>
    <w:rsid w:val="003A389A"/>
    <w:rsid w:val="003B07AC"/>
    <w:rsid w:val="003B607B"/>
    <w:rsid w:val="003C0049"/>
    <w:rsid w:val="003C5A70"/>
    <w:rsid w:val="003D618B"/>
    <w:rsid w:val="003F64EF"/>
    <w:rsid w:val="003F666C"/>
    <w:rsid w:val="00416A04"/>
    <w:rsid w:val="004210FF"/>
    <w:rsid w:val="00421A5B"/>
    <w:rsid w:val="00432CEE"/>
    <w:rsid w:val="00452AA7"/>
    <w:rsid w:val="00456D38"/>
    <w:rsid w:val="00476E14"/>
    <w:rsid w:val="00477E81"/>
    <w:rsid w:val="00487065"/>
    <w:rsid w:val="004945D8"/>
    <w:rsid w:val="00494FA4"/>
    <w:rsid w:val="0049627C"/>
    <w:rsid w:val="004A07C2"/>
    <w:rsid w:val="004A0BCE"/>
    <w:rsid w:val="004A421D"/>
    <w:rsid w:val="004A6916"/>
    <w:rsid w:val="004C39E5"/>
    <w:rsid w:val="004D0468"/>
    <w:rsid w:val="004D1EAF"/>
    <w:rsid w:val="004D6033"/>
    <w:rsid w:val="00501745"/>
    <w:rsid w:val="00505934"/>
    <w:rsid w:val="005245E0"/>
    <w:rsid w:val="00532886"/>
    <w:rsid w:val="00534BDE"/>
    <w:rsid w:val="00537EED"/>
    <w:rsid w:val="0054469D"/>
    <w:rsid w:val="00551501"/>
    <w:rsid w:val="005614F5"/>
    <w:rsid w:val="005771D8"/>
    <w:rsid w:val="00584B99"/>
    <w:rsid w:val="00586743"/>
    <w:rsid w:val="00594D8A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17CE"/>
    <w:rsid w:val="00624A10"/>
    <w:rsid w:val="006433A2"/>
    <w:rsid w:val="00654C48"/>
    <w:rsid w:val="00660319"/>
    <w:rsid w:val="00660E41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F2A27"/>
    <w:rsid w:val="006F413F"/>
    <w:rsid w:val="006F60BA"/>
    <w:rsid w:val="00710BC9"/>
    <w:rsid w:val="0071511B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6E19"/>
    <w:rsid w:val="007E785E"/>
    <w:rsid w:val="008047D6"/>
    <w:rsid w:val="0081715D"/>
    <w:rsid w:val="00823244"/>
    <w:rsid w:val="008241B8"/>
    <w:rsid w:val="00826C01"/>
    <w:rsid w:val="008507CC"/>
    <w:rsid w:val="00870280"/>
    <w:rsid w:val="00872B92"/>
    <w:rsid w:val="00880E0A"/>
    <w:rsid w:val="00882B13"/>
    <w:rsid w:val="00883F0F"/>
    <w:rsid w:val="008970B9"/>
    <w:rsid w:val="008A3BAB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7699B"/>
    <w:rsid w:val="00981633"/>
    <w:rsid w:val="00984EDC"/>
    <w:rsid w:val="0098513F"/>
    <w:rsid w:val="009864B3"/>
    <w:rsid w:val="00995A3B"/>
    <w:rsid w:val="009972EB"/>
    <w:rsid w:val="009A411C"/>
    <w:rsid w:val="009B19D5"/>
    <w:rsid w:val="009B58F2"/>
    <w:rsid w:val="009C714D"/>
    <w:rsid w:val="009C7B26"/>
    <w:rsid w:val="009D7556"/>
    <w:rsid w:val="009E049C"/>
    <w:rsid w:val="009E1487"/>
    <w:rsid w:val="009F43DD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4E5"/>
    <w:rsid w:val="00B6072E"/>
    <w:rsid w:val="00B63CCF"/>
    <w:rsid w:val="00B6710A"/>
    <w:rsid w:val="00B73156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6090"/>
    <w:rsid w:val="00BB7572"/>
    <w:rsid w:val="00BC5DBF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67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536D"/>
    <w:rsid w:val="00D460DA"/>
    <w:rsid w:val="00D46762"/>
    <w:rsid w:val="00D52536"/>
    <w:rsid w:val="00D62158"/>
    <w:rsid w:val="00D6240E"/>
    <w:rsid w:val="00D63C7E"/>
    <w:rsid w:val="00D659C5"/>
    <w:rsid w:val="00D70088"/>
    <w:rsid w:val="00D71963"/>
    <w:rsid w:val="00D77181"/>
    <w:rsid w:val="00D938D3"/>
    <w:rsid w:val="00D93C21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70B71"/>
    <w:rsid w:val="00E70F9A"/>
    <w:rsid w:val="00E81197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317E9"/>
    <w:rsid w:val="00F32DAD"/>
    <w:rsid w:val="00F357C5"/>
    <w:rsid w:val="00F44B55"/>
    <w:rsid w:val="00F44B7C"/>
    <w:rsid w:val="00F45074"/>
    <w:rsid w:val="00F50779"/>
    <w:rsid w:val="00F537E4"/>
    <w:rsid w:val="00F62378"/>
    <w:rsid w:val="00F66666"/>
    <w:rsid w:val="00F80A60"/>
    <w:rsid w:val="00F8468E"/>
    <w:rsid w:val="00F940AF"/>
    <w:rsid w:val="00FA2E5B"/>
    <w:rsid w:val="00FA6F71"/>
    <w:rsid w:val="00FB3C6C"/>
    <w:rsid w:val="00FC20F9"/>
    <w:rsid w:val="00FC6AEF"/>
    <w:rsid w:val="00FD00FC"/>
    <w:rsid w:val="00FD4595"/>
    <w:rsid w:val="00FD4C74"/>
    <w:rsid w:val="00FE4E31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512A08BC3B1A498D95B4C53B15CF2FB482F33881AB39BF66CECEDF1E14G4L" TargetMode="External"/><Relationship Id="rId13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94297F547ABD70E55E57B35C80806EFB79E281C08164BD6A1E45913A2A79DB588512FD89759C8C6BE191936A58B8ED663A70A32DBFFE823Ee8K" TargetMode="External"/><Relationship Id="rId12" Type="http://schemas.openxmlformats.org/officeDocument/2006/relationships/hyperlink" Target="http://www.bus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83DC2D534D58094D94BA52490A4F41F1E40442860DEB6027F4506A24B938A1F6603054CAd9A2L" TargetMode="External"/><Relationship Id="rId11" Type="http://schemas.openxmlformats.org/officeDocument/2006/relationships/hyperlink" Target="http://www.bus.gov.r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bus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C94297F547ABD70E55E57B35C80806EFB79E281C08164BD6A1E45913A2A79DB588512FD89759C8C6BE191936A58B8ED663A70A32DBFFE823Ee8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2333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10</cp:revision>
  <dcterms:created xsi:type="dcterms:W3CDTF">2018-07-11T07:22:00Z</dcterms:created>
  <dcterms:modified xsi:type="dcterms:W3CDTF">2019-08-28T13:26:00Z</dcterms:modified>
</cp:coreProperties>
</file>