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F755F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755F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755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</w:t>
      </w:r>
      <w:r w:rsidR="00F75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постановления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BE6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января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="00D6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  <w:r w:rsidR="00C0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F75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граждан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F3510F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и стандартом финансового контроля </w:t>
      </w:r>
      <w:r w:rsidRPr="00F3510F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F3510F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04.09.2018 №</w:t>
      </w:r>
      <w:r w:rsidR="00797350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29.</w:t>
      </w:r>
      <w:proofErr w:type="gramEnd"/>
    </w:p>
    <w:p w:rsidR="00304875" w:rsidRPr="00F3510F" w:rsidRDefault="00AF3451" w:rsidP="004B2514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Основание для проведения мероприятия: 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29.12.2018 №</w:t>
      </w:r>
      <w:r w:rsidR="00797350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42.</w:t>
      </w:r>
    </w:p>
    <w:p w:rsidR="00FA49BF" w:rsidRPr="00F3510F" w:rsidRDefault="00304875" w:rsidP="00E03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 экспертизы:</w:t>
      </w:r>
      <w:r w:rsidR="008802EB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выявление или подтверждение отсутствия </w:t>
      </w:r>
      <w:r w:rsidR="00FA49BF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замечаний и </w:t>
      </w:r>
      <w:r w:rsidR="008802EB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недостатков</w:t>
      </w:r>
      <w:r w:rsidR="00FA49BF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49BF" w:rsidRPr="00F3510F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F3510F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 w:rsidRPr="00F3510F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F3510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F3510F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 №19 «Об утверждении муниципальной программы муниципального образования </w:t>
      </w:r>
      <w:proofErr w:type="spellStart"/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«Социальная</w:t>
      </w:r>
      <w:r w:rsidR="004B2514" w:rsidRPr="00F35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251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поддержка граждан» на 2018-2020 годы</w:t>
      </w:r>
      <w:r w:rsidR="009D6CBC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» (далее - проект Программы)</w:t>
      </w:r>
      <w:r w:rsidR="00FA49BF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FA8" w:rsidRPr="00F3510F" w:rsidRDefault="00ED4FA8" w:rsidP="004B2514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Вопросы экспертизы:</w:t>
      </w:r>
    </w:p>
    <w:p w:rsidR="008103EE" w:rsidRPr="00F3510F" w:rsidRDefault="008103EE" w:rsidP="004B2514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положений проекта</w:t>
      </w:r>
      <w:r w:rsidR="00F84466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П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рограммы ст. 179 Бюджетного кодекса</w:t>
      </w:r>
      <w:r w:rsidRPr="00F3510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Российской Федерации,</w:t>
      </w:r>
    </w:p>
    <w:p w:rsidR="00ED4FA8" w:rsidRPr="00F3510F" w:rsidRDefault="00ED4FA8" w:rsidP="004B251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соответствие положений проекта Программы требованиям Порядка 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приняти</w:t>
      </w:r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proofErr w:type="gramEnd"/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</w:t>
      </w:r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A019C" w:rsidRPr="00F3510F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источникам финансирования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район;</w:t>
      </w:r>
    </w:p>
    <w:p w:rsidR="009A019C" w:rsidRPr="00F3510F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обоснованность </w:t>
      </w:r>
      <w:r w:rsidR="006E0ECB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внесения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изменений</w:t>
      </w:r>
      <w:r w:rsidR="006E0ECB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F3510F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3510F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 w:rsidRPr="00F3510F">
        <w:rPr>
          <w:rFonts w:ascii="Times New Roman" w:hAnsi="Times New Roman" w:cs="Times New Roman"/>
          <w:sz w:val="27"/>
          <w:szCs w:val="27"/>
        </w:rPr>
        <w:t>Программы</w:t>
      </w:r>
      <w:r w:rsidR="00FD36C0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3510F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F3510F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F3510F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D63988" w:rsidRPr="00F3510F">
        <w:rPr>
          <w:rFonts w:ascii="Times New Roman" w:hAnsi="Times New Roman" w:cs="Times New Roman"/>
          <w:sz w:val="27"/>
          <w:szCs w:val="27"/>
        </w:rPr>
        <w:t>администратором</w:t>
      </w:r>
      <w:r w:rsidRPr="00F3510F">
        <w:rPr>
          <w:rFonts w:ascii="Times New Roman" w:hAnsi="Times New Roman" w:cs="Times New Roman"/>
          <w:sz w:val="27"/>
          <w:szCs w:val="27"/>
        </w:rPr>
        <w:t xml:space="preserve"> </w:t>
      </w:r>
      <w:r w:rsidR="00FD36C0" w:rsidRPr="00F3510F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F3510F">
        <w:rPr>
          <w:rFonts w:ascii="Times New Roman" w:hAnsi="Times New Roman" w:cs="Times New Roman"/>
          <w:sz w:val="27"/>
          <w:szCs w:val="27"/>
        </w:rPr>
        <w:t xml:space="preserve"> – </w:t>
      </w:r>
      <w:r w:rsidR="00E039C7" w:rsidRPr="00F3510F">
        <w:rPr>
          <w:rFonts w:ascii="Times New Roman" w:hAnsi="Times New Roman" w:cs="Times New Roman"/>
          <w:sz w:val="27"/>
          <w:szCs w:val="27"/>
        </w:rPr>
        <w:t xml:space="preserve">Отделом образования администрации </w:t>
      </w:r>
      <w:proofErr w:type="spellStart"/>
      <w:r w:rsidR="00E039C7" w:rsidRPr="00F3510F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E039C7" w:rsidRPr="00F3510F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F3510F">
        <w:rPr>
          <w:rFonts w:ascii="Times New Roman" w:hAnsi="Times New Roman" w:cs="Times New Roman"/>
          <w:sz w:val="27"/>
          <w:szCs w:val="27"/>
        </w:rPr>
        <w:t xml:space="preserve"> </w:t>
      </w:r>
      <w:r w:rsidR="00E039C7" w:rsidRPr="00F3510F">
        <w:rPr>
          <w:rFonts w:ascii="Times New Roman" w:hAnsi="Times New Roman" w:cs="Times New Roman"/>
          <w:sz w:val="27"/>
          <w:szCs w:val="27"/>
        </w:rPr>
        <w:t xml:space="preserve">по электронной почте </w:t>
      </w:r>
      <w:r w:rsidR="00441ADA" w:rsidRPr="00F3510F">
        <w:rPr>
          <w:rFonts w:ascii="Times New Roman" w:hAnsi="Times New Roman" w:cs="Times New Roman"/>
          <w:sz w:val="27"/>
          <w:szCs w:val="27"/>
        </w:rPr>
        <w:t>30</w:t>
      </w:r>
      <w:r w:rsidRPr="00F3510F">
        <w:rPr>
          <w:rFonts w:ascii="Times New Roman" w:hAnsi="Times New Roman" w:cs="Times New Roman"/>
          <w:sz w:val="27"/>
          <w:szCs w:val="27"/>
        </w:rPr>
        <w:t xml:space="preserve"> января 2019 года (</w:t>
      </w:r>
      <w:r w:rsidR="00E039C7" w:rsidRPr="00F3510F">
        <w:rPr>
          <w:rFonts w:ascii="Times New Roman" w:hAnsi="Times New Roman" w:cs="Times New Roman"/>
          <w:sz w:val="27"/>
          <w:szCs w:val="27"/>
        </w:rPr>
        <w:t>без сопроводительного письма</w:t>
      </w:r>
      <w:r w:rsidR="005474D0" w:rsidRPr="00F3510F">
        <w:rPr>
          <w:rFonts w:ascii="Times New Roman" w:hAnsi="Times New Roman" w:cs="Times New Roman"/>
          <w:sz w:val="27"/>
          <w:szCs w:val="27"/>
        </w:rPr>
        <w:t>)</w:t>
      </w:r>
      <w:r w:rsidR="008E1FD0" w:rsidRPr="00F3510F">
        <w:rPr>
          <w:rFonts w:ascii="Times New Roman" w:hAnsi="Times New Roman" w:cs="Times New Roman"/>
          <w:sz w:val="27"/>
          <w:szCs w:val="27"/>
        </w:rPr>
        <w:t>.</w:t>
      </w:r>
    </w:p>
    <w:p w:rsidR="009B3928" w:rsidRPr="00F3510F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F3510F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Решение о бюджете №179)</w:t>
      </w: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;</w:t>
      </w:r>
    </w:p>
    <w:p w:rsidR="008103EE" w:rsidRPr="00F3510F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103E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F3510F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Муниципальная программа муниципального образования </w:t>
      </w:r>
      <w:proofErr w:type="spellStart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E039C7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Социальная поддержка граждан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10.09.2018 №</w:t>
      </w:r>
      <w:r w:rsidR="00E039C7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Pr="00F3510F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Проект </w:t>
      </w:r>
      <w:r w:rsidR="007F7964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Программы</w:t>
      </w:r>
      <w:r w:rsidR="008562E2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51400" w:rsidRPr="00F3510F" w:rsidRDefault="00A5140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Отсутствует Пояснительная записка по изменениям в проект Программы.</w:t>
      </w:r>
    </w:p>
    <w:p w:rsidR="00A51400" w:rsidRPr="00F3510F" w:rsidRDefault="00A5140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</w:p>
    <w:p w:rsidR="00AF3451" w:rsidRPr="00F3510F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экспертизы:</w:t>
      </w:r>
    </w:p>
    <w:p w:rsidR="00261C93" w:rsidRPr="00F3510F" w:rsidRDefault="00CD27B1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7"/>
          <w:szCs w:val="27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1. </w:t>
      </w:r>
      <w:r w:rsidR="00261C93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Паспортом проекта Программы администратором муниципальной программы определена</w:t>
      </w:r>
      <w:r w:rsidR="00261C93" w:rsidRPr="00F3510F">
        <w:rPr>
          <w:rFonts w:ascii="Times New Roman" w:hAnsi="Times New Roman" w:cs="Times New Roman"/>
          <w:sz w:val="27"/>
          <w:szCs w:val="27"/>
        </w:rPr>
        <w:t xml:space="preserve"> Администрация </w:t>
      </w:r>
      <w:proofErr w:type="spellStart"/>
      <w:r w:rsidR="00261C93" w:rsidRPr="00F3510F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261C93" w:rsidRPr="00F3510F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261C93" w:rsidRPr="00F3510F" w:rsidRDefault="00261C93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7"/>
          <w:szCs w:val="27"/>
        </w:rPr>
      </w:pPr>
    </w:p>
    <w:p w:rsidR="00261C93" w:rsidRPr="00F3510F" w:rsidRDefault="00261C93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>Замечание:</w:t>
      </w: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</w:p>
    <w:p w:rsidR="00261C93" w:rsidRPr="00F3510F" w:rsidRDefault="00261C93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Согласно п. 2 Порядка №100:</w:t>
      </w:r>
    </w:p>
    <w:p w:rsidR="00261C93" w:rsidRPr="00F3510F" w:rsidRDefault="00261C93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б) администратор муниципальной программы – администрация </w:t>
      </w:r>
      <w:proofErr w:type="spellStart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или структурное подразделение администрации </w:t>
      </w:r>
      <w:proofErr w:type="spellStart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района, являющиеся главными распорядителями средств местного бюджета и несущие ответственность за реализацию муниципальной программы и эффективность ее реализации;</w:t>
      </w:r>
    </w:p>
    <w:p w:rsidR="00261C93" w:rsidRPr="00F3510F" w:rsidRDefault="00261C93" w:rsidP="00261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в) главный администратор муниципальной программы - </w:t>
      </w:r>
      <w:r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администратор муниципальной программы, координирующий деятельность других </w:t>
      </w:r>
      <w:r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lastRenderedPageBreak/>
        <w:t>администраторов муниципальной программы по разработке и реализации муниципальной программы и (или) ее подпрограмм и определенный при наличии двух и более администраторов муниципальной программы, а также выполняющий функции администратора муниципальной программы в части, касающейся его полномочий.</w:t>
      </w:r>
    </w:p>
    <w:p w:rsidR="00CD27B1" w:rsidRPr="00F3510F" w:rsidRDefault="00261C93" w:rsidP="00261C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В соответствии с Решением о бюджете №179 </w:t>
      </w:r>
      <w:r w:rsidR="00CD27B1"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бюджетные ассигнования в рамках настоящей программы доведены до следующих </w:t>
      </w: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главн</w:t>
      </w:r>
      <w:r w:rsidR="00CD27B1" w:rsidRPr="00F3510F">
        <w:rPr>
          <w:rFonts w:ascii="Times New Roman" w:hAnsi="Times New Roman" w:cs="Times New Roman"/>
          <w:i/>
          <w:sz w:val="27"/>
          <w:szCs w:val="27"/>
          <w:u w:val="single"/>
        </w:rPr>
        <w:t>ых</w:t>
      </w: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распорядител</w:t>
      </w:r>
      <w:r w:rsidR="00CD27B1" w:rsidRPr="00F3510F">
        <w:rPr>
          <w:rFonts w:ascii="Times New Roman" w:hAnsi="Times New Roman" w:cs="Times New Roman"/>
          <w:i/>
          <w:sz w:val="27"/>
          <w:szCs w:val="27"/>
          <w:u w:val="single"/>
        </w:rPr>
        <w:t>ей</w:t>
      </w: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бюджетных средств</w:t>
      </w:r>
      <w:r w:rsidR="00CD27B1" w:rsidRPr="00F3510F">
        <w:rPr>
          <w:rFonts w:ascii="Times New Roman" w:hAnsi="Times New Roman" w:cs="Times New Roman"/>
          <w:i/>
          <w:sz w:val="27"/>
          <w:szCs w:val="27"/>
          <w:u w:val="single"/>
        </w:rPr>
        <w:t>:</w:t>
      </w:r>
    </w:p>
    <w:p w:rsidR="00CD27B1" w:rsidRPr="00F3510F" w:rsidRDefault="00CD27B1" w:rsidP="00261C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- Администрации </w:t>
      </w:r>
      <w:proofErr w:type="spellStart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района;</w:t>
      </w:r>
    </w:p>
    <w:p w:rsidR="00CD27B1" w:rsidRPr="00F3510F" w:rsidRDefault="00CD27B1" w:rsidP="00261C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- </w:t>
      </w:r>
      <w:r w:rsidR="00261C93"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Отделу образования Администрации </w:t>
      </w:r>
      <w:proofErr w:type="spellStart"/>
      <w:r w:rsidR="00261C93"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="00261C93"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</w:t>
      </w: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а;</w:t>
      </w:r>
    </w:p>
    <w:p w:rsidR="00CD27B1" w:rsidRPr="00F3510F" w:rsidRDefault="00CD27B1" w:rsidP="00261C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- Отделу по делам культуры молодежи и спорта Администрации </w:t>
      </w:r>
      <w:proofErr w:type="spellStart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района.</w:t>
      </w:r>
    </w:p>
    <w:p w:rsidR="00CD27B1" w:rsidRPr="00F3510F" w:rsidRDefault="00261C93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b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Контрольно-ревизионное управление </w:t>
      </w:r>
      <w:proofErr w:type="spellStart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</w:t>
      </w:r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рекомендует </w:t>
      </w:r>
      <w:r w:rsidR="00CD27B1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определить в Паспорте программы главного администратора муниципальной программы - Администрацию </w:t>
      </w:r>
      <w:proofErr w:type="spellStart"/>
      <w:r w:rsidR="00CD27B1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>Фировского</w:t>
      </w:r>
      <w:proofErr w:type="spellEnd"/>
      <w:r w:rsidR="00CD27B1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района.</w:t>
      </w:r>
    </w:p>
    <w:p w:rsidR="00662FCE" w:rsidRPr="00F3510F" w:rsidRDefault="00CD27B1" w:rsidP="00261C9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b/>
          <w:i/>
          <w:sz w:val="27"/>
          <w:szCs w:val="27"/>
          <w:u w:val="single"/>
        </w:rPr>
      </w:pPr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>Администраторами муниципальной программы определить</w:t>
      </w:r>
      <w:r w:rsidR="00261C93" w:rsidRPr="00F3510F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r w:rsidR="00261C93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Отдел образования Администрации </w:t>
      </w:r>
      <w:proofErr w:type="spellStart"/>
      <w:r w:rsidR="00261C93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>Фировского</w:t>
      </w:r>
      <w:proofErr w:type="spellEnd"/>
      <w:r w:rsidR="00261C93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района</w:t>
      </w:r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и Отдел по делам культуры молодежи и спорта Администрации </w:t>
      </w:r>
      <w:proofErr w:type="spellStart"/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>Фировского</w:t>
      </w:r>
      <w:proofErr w:type="spellEnd"/>
      <w:r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района.</w:t>
      </w:r>
      <w:r w:rsidR="00261C93" w:rsidRPr="00F3510F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</w:t>
      </w:r>
    </w:p>
    <w:p w:rsidR="00CD27B1" w:rsidRPr="00F3510F" w:rsidRDefault="00CD27B1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  <w:t>Строку «Исполнители муниципальной программы» исключить.</w:t>
      </w:r>
    </w:p>
    <w:p w:rsidR="00CD27B1" w:rsidRPr="00F3510F" w:rsidRDefault="00CD27B1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</w:pPr>
    </w:p>
    <w:p w:rsidR="00355F37" w:rsidRPr="00F3510F" w:rsidRDefault="00662FCE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7023C2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Согласно </w:t>
      </w:r>
      <w:proofErr w:type="spellStart"/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пп</w:t>
      </w:r>
      <w:proofErr w:type="spellEnd"/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в) </w:t>
      </w:r>
      <w:r w:rsidR="007023C2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п. 24 Порядка №100</w:t>
      </w:r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главный администратор (администратор) муниципальной программы при описании характеристики муниципальной программы должен соблюдать требование о том, что объем финансовых сре</w:t>
      </w:r>
      <w:proofErr w:type="gramStart"/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дств пр</w:t>
      </w:r>
      <w:proofErr w:type="gramEnd"/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иводится в тыс. рублей </w:t>
      </w:r>
      <w:r w:rsidR="00355F37"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 точностью до одной десятой тыс. рублей</w:t>
      </w:r>
      <w:r w:rsidR="00355F37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F3510F" w:rsidRPr="00F3510F" w:rsidRDefault="00F3510F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023C2" w:rsidRPr="00F3510F" w:rsidRDefault="00F3510F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  <w:t xml:space="preserve">Замечание: </w:t>
      </w:r>
      <w:r w:rsidR="00355F37" w:rsidRPr="00F3510F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>В нарушение данного требования в представленном проекте Программы объем финансовых сре</w:t>
      </w:r>
      <w:proofErr w:type="gramStart"/>
      <w:r w:rsidR="00355F37" w:rsidRPr="00F3510F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>дств пр</w:t>
      </w:r>
      <w:proofErr w:type="gramEnd"/>
      <w:r w:rsidR="00355F37" w:rsidRPr="00F3510F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>иводится с точностью до тысячных.</w:t>
      </w:r>
    </w:p>
    <w:p w:rsidR="00CD27B1" w:rsidRPr="00F3510F" w:rsidRDefault="00CD27B1" w:rsidP="00261C9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504CCA" w:rsidRPr="00F3510F" w:rsidRDefault="00662FCE" w:rsidP="00261C9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04CCA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Общий объем ф</w:t>
      </w:r>
      <w:r w:rsidR="00D4274F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инансирования проекта Программы</w:t>
      </w:r>
      <w:r w:rsidR="00F31E57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</w:t>
      </w:r>
      <w:r w:rsidR="00684FC4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F31E57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Паспорте программы</w:t>
      </w:r>
      <w:r w:rsidR="00504CCA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4CCA" w:rsidRPr="00F351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соответству</w:t>
      </w:r>
      <w:r w:rsidR="006E01F2" w:rsidRPr="00F351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504CCA" w:rsidRPr="00F351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="00504CCA" w:rsidRPr="00F351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4CCA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бюджетным ассигнованиям, предусмотренным Решением о бюджете №179.</w:t>
      </w:r>
    </w:p>
    <w:p w:rsidR="00F31E57" w:rsidRPr="00F3510F" w:rsidRDefault="00504CCA" w:rsidP="00261C9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Расхождения объема </w:t>
      </w:r>
      <w:r w:rsidR="00F31E57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источникам финансирования, указанного в Паспорте программы представлены в Таблице 1.</w:t>
      </w:r>
    </w:p>
    <w:p w:rsidR="00F31E57" w:rsidRPr="00F3510F" w:rsidRDefault="00F31E57" w:rsidP="00261C93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(</w:t>
      </w:r>
      <w:r w:rsidRPr="00F3510F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F31E57" w:rsidRPr="00F3510F" w:rsidTr="00634EF8">
        <w:trPr>
          <w:trHeight w:val="300"/>
        </w:trPr>
        <w:tc>
          <w:tcPr>
            <w:tcW w:w="3841" w:type="dxa"/>
            <w:hideMark/>
          </w:tcPr>
          <w:p w:rsidR="00F31E57" w:rsidRPr="00F3510F" w:rsidRDefault="00F31E57" w:rsidP="0026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F31E57" w:rsidRPr="00F3510F" w:rsidRDefault="00F31E57" w:rsidP="0026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F31E57" w:rsidRPr="00F3510F" w:rsidRDefault="00F31E57" w:rsidP="0026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F31E57" w:rsidRPr="00F3510F" w:rsidRDefault="00F31E57" w:rsidP="00261C93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F31E57" w:rsidRPr="00F3510F" w:rsidRDefault="00F31E57" w:rsidP="0026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F31E57" w:rsidRPr="00F3510F" w:rsidTr="00634EF8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F31E57" w:rsidRPr="00F3510F" w:rsidRDefault="00F31E57" w:rsidP="0026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Решение о бюджете №179 всего,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F31E57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3949,3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F31E57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5092,7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F31E57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5664,3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F31E57" w:rsidRPr="00F3510F" w:rsidRDefault="009C7759" w:rsidP="00261C93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14706,3</w:t>
            </w:r>
          </w:p>
        </w:tc>
      </w:tr>
      <w:tr w:rsidR="00052CDE" w:rsidRPr="00F3510F" w:rsidTr="00A41313">
        <w:trPr>
          <w:trHeight w:val="202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052CDE" w:rsidRPr="00F3510F" w:rsidRDefault="00052CDE" w:rsidP="0026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052CDE" w:rsidRPr="00F3510F" w:rsidRDefault="009C7759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52CDE" w:rsidRPr="00F3510F" w:rsidRDefault="009C7759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052CDE" w:rsidRPr="00F3510F" w:rsidRDefault="009C7759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052CDE" w:rsidRPr="00F3510F" w:rsidRDefault="009C7759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551,3</w:t>
            </w:r>
          </w:p>
        </w:tc>
      </w:tr>
      <w:tr w:rsidR="00052CDE" w:rsidRPr="00F3510F" w:rsidTr="00634EF8">
        <w:trPr>
          <w:trHeight w:val="202"/>
        </w:trPr>
        <w:tc>
          <w:tcPr>
            <w:tcW w:w="3841" w:type="dxa"/>
            <w:vAlign w:val="center"/>
          </w:tcPr>
          <w:p w:rsidR="00052CDE" w:rsidRPr="00F3510F" w:rsidRDefault="00E039C7" w:rsidP="00261C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r w:rsidR="00052CDE"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одпрограмма 1</w:t>
            </w:r>
          </w:p>
        </w:tc>
        <w:tc>
          <w:tcPr>
            <w:tcW w:w="1559" w:type="dxa"/>
            <w:vAlign w:val="center"/>
          </w:tcPr>
          <w:p w:rsidR="00052CDE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052CDE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52CDE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52CDE" w:rsidRPr="00F3510F" w:rsidRDefault="00E039C7" w:rsidP="0026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202"/>
        </w:trPr>
        <w:tc>
          <w:tcPr>
            <w:tcW w:w="3841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E039C7" w:rsidRPr="00F3510F" w:rsidTr="00634EF8">
        <w:trPr>
          <w:trHeight w:val="202"/>
        </w:trPr>
        <w:tc>
          <w:tcPr>
            <w:tcW w:w="3841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76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84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51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546,0</w:t>
            </w:r>
          </w:p>
        </w:tc>
      </w:tr>
      <w:tr w:rsidR="00E039C7" w:rsidRPr="00F3510F" w:rsidTr="00634EF8">
        <w:trPr>
          <w:trHeight w:val="202"/>
        </w:trPr>
        <w:tc>
          <w:tcPr>
            <w:tcW w:w="3841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276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5,3</w:t>
            </w:r>
          </w:p>
        </w:tc>
      </w:tr>
      <w:tr w:rsidR="00052CDE" w:rsidRPr="00F3510F" w:rsidTr="00E039C7">
        <w:trPr>
          <w:trHeight w:val="202"/>
        </w:trPr>
        <w:tc>
          <w:tcPr>
            <w:tcW w:w="3841" w:type="dxa"/>
            <w:shd w:val="clear" w:color="auto" w:fill="EAF1DD" w:themeFill="accent3" w:themeFillTint="33"/>
            <w:vAlign w:val="center"/>
          </w:tcPr>
          <w:p w:rsidR="00052CDE" w:rsidRPr="00F3510F" w:rsidRDefault="00E039C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областной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052CDE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3746,0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52CDE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052CDE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5490,3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052CDE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14155,0</w:t>
            </w:r>
          </w:p>
        </w:tc>
      </w:tr>
      <w:tr w:rsidR="00E039C7" w:rsidRPr="00F3510F" w:rsidTr="00634EF8">
        <w:trPr>
          <w:trHeight w:val="202"/>
        </w:trPr>
        <w:tc>
          <w:tcPr>
            <w:tcW w:w="3841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1559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276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1714,7</w:t>
            </w:r>
          </w:p>
        </w:tc>
        <w:tc>
          <w:tcPr>
            <w:tcW w:w="1384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2286,3</w:t>
            </w:r>
          </w:p>
        </w:tc>
        <w:tc>
          <w:tcPr>
            <w:tcW w:w="1451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4572,6</w:t>
            </w:r>
          </w:p>
        </w:tc>
      </w:tr>
      <w:tr w:rsidR="00E039C7" w:rsidRPr="00F3510F" w:rsidTr="00634EF8">
        <w:trPr>
          <w:trHeight w:val="202"/>
        </w:trPr>
        <w:tc>
          <w:tcPr>
            <w:tcW w:w="3841" w:type="dxa"/>
            <w:vAlign w:val="center"/>
          </w:tcPr>
          <w:p w:rsidR="00E039C7" w:rsidRPr="00F3510F" w:rsidRDefault="00E039C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039C7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202"/>
        </w:trPr>
        <w:tc>
          <w:tcPr>
            <w:tcW w:w="3841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3174,4</w:t>
            </w:r>
          </w:p>
        </w:tc>
        <w:tc>
          <w:tcPr>
            <w:tcW w:w="1276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384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451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9582,4</w:t>
            </w:r>
          </w:p>
        </w:tc>
      </w:tr>
      <w:tr w:rsidR="009C7759" w:rsidRPr="00F3510F" w:rsidTr="00634EF8">
        <w:trPr>
          <w:trHeight w:val="202"/>
        </w:trPr>
        <w:tc>
          <w:tcPr>
            <w:tcW w:w="3841" w:type="dxa"/>
            <w:vAlign w:val="center"/>
          </w:tcPr>
          <w:p w:rsidR="009C7759" w:rsidRPr="00F3510F" w:rsidRDefault="009C7759" w:rsidP="009C77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9C7759" w:rsidRPr="00F3510F" w:rsidRDefault="009C7759" w:rsidP="009C7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proofErr w:type="gramStart"/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Паспорт проекта Программы), в том числе: </w:t>
            </w:r>
            <w:proofErr w:type="gramEnd"/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3936,812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5102,7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9C7759" w:rsidRPr="00F3510F" w:rsidRDefault="009C7759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5674,3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9C7759" w:rsidRPr="00F3510F" w:rsidRDefault="009C7759" w:rsidP="0044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1471</w:t>
            </w:r>
            <w:r w:rsidR="00441ADA"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</w:t>
            </w: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,812</w:t>
            </w:r>
          </w:p>
        </w:tc>
      </w:tr>
      <w:tr w:rsidR="009C7759" w:rsidRPr="00F3510F" w:rsidTr="00A41313">
        <w:trPr>
          <w:trHeight w:val="193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9C7759" w:rsidRPr="00F3510F" w:rsidRDefault="009C7759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203,28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571,28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44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546,0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25,28</w:t>
            </w:r>
          </w:p>
        </w:tc>
      </w:tr>
      <w:tr w:rsidR="009C7759" w:rsidRPr="00F3510F" w:rsidTr="009C7759">
        <w:trPr>
          <w:trHeight w:val="193"/>
        </w:trPr>
        <w:tc>
          <w:tcPr>
            <w:tcW w:w="3841" w:type="dxa"/>
            <w:shd w:val="clear" w:color="auto" w:fill="EAF1DD" w:themeFill="accent3" w:themeFillTint="33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областной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9C7759" w:rsidRPr="00F3510F" w:rsidRDefault="00441ADA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3733,532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9C7759" w:rsidRPr="00F3510F" w:rsidRDefault="00441ADA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9C7759" w:rsidRPr="00F3510F" w:rsidRDefault="00441ADA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5490,3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9C7759" w:rsidRPr="00F3510F" w:rsidRDefault="00441ADA" w:rsidP="00CD2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14142,532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571,558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1714,7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2286,3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4572,558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3161,974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9569,974</w:t>
            </w:r>
          </w:p>
        </w:tc>
      </w:tr>
      <w:tr w:rsidR="009C7759" w:rsidRPr="00F3510F" w:rsidTr="00634EF8">
        <w:trPr>
          <w:trHeight w:val="193"/>
        </w:trPr>
        <w:tc>
          <w:tcPr>
            <w:tcW w:w="3841" w:type="dxa"/>
            <w:vAlign w:val="center"/>
          </w:tcPr>
          <w:p w:rsidR="009C7759" w:rsidRPr="00F3510F" w:rsidRDefault="009C7759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9C7759" w:rsidRPr="00F3510F" w:rsidRDefault="00441ADA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9C7759" w:rsidRPr="00F3510F" w:rsidTr="00634EF8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9C7759" w:rsidRPr="00F3510F" w:rsidRDefault="009C7759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9C7759" w:rsidRPr="00F3510F" w:rsidRDefault="007023C2" w:rsidP="003159A6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-12,488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9C7759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9C7759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9C7759" w:rsidRPr="00F3510F" w:rsidRDefault="007023C2" w:rsidP="003159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7,512</w:t>
            </w:r>
          </w:p>
        </w:tc>
      </w:tr>
      <w:tr w:rsidR="009C7759" w:rsidRPr="00F3510F" w:rsidTr="00A41313">
        <w:trPr>
          <w:trHeight w:val="158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9C7759" w:rsidRPr="00F3510F" w:rsidRDefault="009C7759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9C7759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9C7759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9C7759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9C7759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19,98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19,98</w:t>
            </w:r>
          </w:p>
        </w:tc>
      </w:tr>
      <w:tr w:rsidR="00441ADA" w:rsidRPr="00F3510F" w:rsidTr="00441ADA">
        <w:trPr>
          <w:trHeight w:val="158"/>
        </w:trPr>
        <w:tc>
          <w:tcPr>
            <w:tcW w:w="3841" w:type="dxa"/>
            <w:shd w:val="clear" w:color="auto" w:fill="EAF1DD" w:themeFill="accent3" w:themeFillTint="33"/>
            <w:vAlign w:val="center"/>
          </w:tcPr>
          <w:p w:rsidR="00441ADA" w:rsidRPr="00F3510F" w:rsidRDefault="00441ADA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областной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-12,468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-12,468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-0,042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-0,042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-12,426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-12,426</w:t>
            </w:r>
          </w:p>
        </w:tc>
      </w:tr>
      <w:tr w:rsidR="00441ADA" w:rsidRPr="00F3510F" w:rsidTr="00634EF8">
        <w:trPr>
          <w:trHeight w:val="158"/>
        </w:trPr>
        <w:tc>
          <w:tcPr>
            <w:tcW w:w="3841" w:type="dxa"/>
            <w:vAlign w:val="center"/>
          </w:tcPr>
          <w:p w:rsidR="00441ADA" w:rsidRPr="00F3510F" w:rsidRDefault="00441ADA" w:rsidP="00CD27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559" w:type="dxa"/>
            <w:vAlign w:val="center"/>
          </w:tcPr>
          <w:p w:rsidR="00441ADA" w:rsidRPr="00F3510F" w:rsidRDefault="007023C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441ADA" w:rsidRPr="00F3510F" w:rsidRDefault="007023C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441ADA" w:rsidRPr="00F3510F" w:rsidRDefault="007023C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</w:tbl>
    <w:p w:rsidR="00441ADA" w:rsidRPr="00F3510F" w:rsidRDefault="00441ADA" w:rsidP="00504CCA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:rsidR="00F3510F" w:rsidRPr="00F3510F" w:rsidRDefault="00F3510F" w:rsidP="00504CCA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Замечание: </w:t>
      </w:r>
      <w:r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Не приведен в соответствие с Решение о бюджете №179 </w:t>
      </w:r>
      <w:r w:rsidRPr="00F3510F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общий объем финансирования, указанный в Паспорте программы.</w:t>
      </w:r>
    </w:p>
    <w:p w:rsidR="00F3510F" w:rsidRPr="00F3510F" w:rsidRDefault="00F3510F" w:rsidP="00504CCA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</w:p>
    <w:p w:rsidR="007663F6" w:rsidRPr="00F3510F" w:rsidRDefault="00662FCE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hAnsi="Times New Roman" w:cs="Times New Roman"/>
          <w:sz w:val="27"/>
          <w:szCs w:val="27"/>
        </w:rPr>
        <w:t>4</w:t>
      </w:r>
      <w:r w:rsidR="00504626" w:rsidRPr="00F3510F">
        <w:rPr>
          <w:rFonts w:ascii="Times New Roman" w:hAnsi="Times New Roman" w:cs="Times New Roman"/>
          <w:sz w:val="27"/>
          <w:szCs w:val="27"/>
        </w:rPr>
        <w:t xml:space="preserve">. 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финансирования</w:t>
      </w:r>
      <w:r w:rsidR="000F60CD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указанный в Приложении </w:t>
      </w:r>
      <w:r w:rsidR="00355F37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796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Программы</w:t>
      </w:r>
      <w:r w:rsidR="007F7964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B6755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 же </w:t>
      </w:r>
      <w:r w:rsidR="006455CA" w:rsidRPr="00F351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не соответствует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бюджетным </w:t>
      </w:r>
      <w:r w:rsidR="006455CA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ассигнованиям, предусмотренным Р</w:t>
      </w:r>
      <w:r w:rsidR="007663F6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ешением о бюджете </w:t>
      </w:r>
      <w:r w:rsidR="006455CA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№179.</w:t>
      </w:r>
    </w:p>
    <w:p w:rsidR="007663F6" w:rsidRPr="00F3510F" w:rsidRDefault="006455CA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</w:t>
      </w:r>
      <w:r w:rsidR="007663F6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асхождени</w:t>
      </w:r>
      <w:r w:rsidR="007F7964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я</w:t>
      </w:r>
      <w:r w:rsidR="007663F6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объема финансирования</w:t>
      </w:r>
      <w:r w:rsidR="00EB6755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 указанного в Приложении 3</w:t>
      </w:r>
      <w:r w:rsidR="007663F6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и утвержденных бюджетных ассигнований 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представлен</w:t>
      </w:r>
      <w:r w:rsidR="007F7964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ы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в Таблице </w:t>
      </w:r>
      <w:r w:rsidR="005E6668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7663F6" w:rsidRPr="00F3510F" w:rsidRDefault="006455CA" w:rsidP="006455CA">
      <w:pPr>
        <w:widowControl w:val="0"/>
        <w:spacing w:after="0" w:line="240" w:lineRule="auto"/>
        <w:ind w:firstLine="700"/>
        <w:jc w:val="right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Таблица </w:t>
      </w:r>
      <w:r w:rsidR="005E6668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</w:t>
      </w:r>
      <w:r w:rsidR="007F7964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(</w:t>
      </w:r>
      <w:r w:rsidR="001E6C35"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тыс. руб.</w:t>
      </w:r>
      <w:r w:rsidRPr="00F3510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)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100"/>
        <w:gridCol w:w="966"/>
        <w:gridCol w:w="837"/>
        <w:gridCol w:w="837"/>
        <w:gridCol w:w="837"/>
        <w:gridCol w:w="837"/>
        <w:gridCol w:w="837"/>
        <w:gridCol w:w="933"/>
        <w:gridCol w:w="656"/>
        <w:gridCol w:w="766"/>
      </w:tblGrid>
      <w:tr w:rsidR="001A5268" w:rsidRPr="00F3510F" w:rsidTr="00327B04">
        <w:tc>
          <w:tcPr>
            <w:tcW w:w="2100" w:type="dxa"/>
            <w:vMerge w:val="restart"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5151" w:type="dxa"/>
            <w:gridSpan w:val="6"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Объем финансирования по годам реализации</w:t>
            </w:r>
          </w:p>
        </w:tc>
        <w:tc>
          <w:tcPr>
            <w:tcW w:w="2355" w:type="dxa"/>
            <w:gridSpan w:val="3"/>
            <w:vMerge w:val="restart"/>
          </w:tcPr>
          <w:p w:rsidR="001E6C35" w:rsidRPr="00F3510F" w:rsidRDefault="006455CA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Отклонение Программы от утв. Р</w:t>
            </w:r>
            <w:r w:rsidR="001E6C35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ешением </w:t>
            </w: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бюджете №179 </w:t>
            </w:r>
            <w:r w:rsidR="001E6C35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бюджетных ассигнований</w:t>
            </w:r>
          </w:p>
        </w:tc>
      </w:tr>
      <w:tr w:rsidR="00CD3165" w:rsidRPr="00F3510F" w:rsidTr="00327B04">
        <w:tc>
          <w:tcPr>
            <w:tcW w:w="2100" w:type="dxa"/>
            <w:vMerge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</w:p>
        </w:tc>
        <w:tc>
          <w:tcPr>
            <w:tcW w:w="2640" w:type="dxa"/>
            <w:gridSpan w:val="3"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Программа</w:t>
            </w:r>
          </w:p>
        </w:tc>
        <w:tc>
          <w:tcPr>
            <w:tcW w:w="2511" w:type="dxa"/>
            <w:gridSpan w:val="3"/>
            <w:tcBorders>
              <w:top w:val="nil"/>
            </w:tcBorders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Решение о бюджете</w:t>
            </w:r>
            <w:r w:rsidR="006455CA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№179</w:t>
            </w:r>
          </w:p>
        </w:tc>
        <w:tc>
          <w:tcPr>
            <w:tcW w:w="2355" w:type="dxa"/>
            <w:gridSpan w:val="3"/>
            <w:vMerge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</w:p>
        </w:tc>
      </w:tr>
      <w:tr w:rsidR="001A5268" w:rsidRPr="00F3510F" w:rsidTr="00327B04">
        <w:tc>
          <w:tcPr>
            <w:tcW w:w="2100" w:type="dxa"/>
            <w:vMerge/>
          </w:tcPr>
          <w:p w:rsidR="001E6C35" w:rsidRPr="00F3510F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</w:p>
        </w:tc>
        <w:tc>
          <w:tcPr>
            <w:tcW w:w="966" w:type="dxa"/>
          </w:tcPr>
          <w:p w:rsidR="001E6C35" w:rsidRPr="00F3510F" w:rsidRDefault="006455CA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2018</w:t>
            </w:r>
          </w:p>
        </w:tc>
        <w:tc>
          <w:tcPr>
            <w:tcW w:w="837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2019</w:t>
            </w:r>
          </w:p>
        </w:tc>
        <w:tc>
          <w:tcPr>
            <w:tcW w:w="837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2020</w:t>
            </w:r>
          </w:p>
        </w:tc>
        <w:tc>
          <w:tcPr>
            <w:tcW w:w="837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2018</w:t>
            </w:r>
          </w:p>
        </w:tc>
        <w:tc>
          <w:tcPr>
            <w:tcW w:w="837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2019</w:t>
            </w:r>
          </w:p>
        </w:tc>
        <w:tc>
          <w:tcPr>
            <w:tcW w:w="837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2020</w:t>
            </w:r>
          </w:p>
        </w:tc>
        <w:tc>
          <w:tcPr>
            <w:tcW w:w="933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2018</w:t>
            </w:r>
          </w:p>
        </w:tc>
        <w:tc>
          <w:tcPr>
            <w:tcW w:w="656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2019</w:t>
            </w:r>
          </w:p>
        </w:tc>
        <w:tc>
          <w:tcPr>
            <w:tcW w:w="766" w:type="dxa"/>
          </w:tcPr>
          <w:p w:rsidR="001E6C35" w:rsidRPr="00F3510F" w:rsidRDefault="006455CA" w:rsidP="006455CA">
            <w:pPr>
              <w:rPr>
                <w:b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2020</w:t>
            </w:r>
            <w:r w:rsidR="001E6C35" w:rsidRPr="00F3510F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</w:t>
            </w:r>
          </w:p>
        </w:tc>
      </w:tr>
      <w:tr w:rsidR="00907093" w:rsidRPr="00F3510F" w:rsidTr="00327B04">
        <w:tc>
          <w:tcPr>
            <w:tcW w:w="2100" w:type="dxa"/>
            <w:shd w:val="clear" w:color="auto" w:fill="E5DFEC" w:themeFill="accent4" w:themeFillTint="33"/>
          </w:tcPr>
          <w:p w:rsidR="001E6C35" w:rsidRPr="00F3510F" w:rsidRDefault="002C1519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Программа, всего</w:t>
            </w:r>
          </w:p>
        </w:tc>
        <w:tc>
          <w:tcPr>
            <w:tcW w:w="966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3936,812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327B04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5102,7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5674,3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3949,3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5092,7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5664,3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-12,488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1E6C35" w:rsidRPr="00F3510F" w:rsidRDefault="00327B04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1A5268" w:rsidRPr="00F3510F" w:rsidTr="00327B04">
        <w:tc>
          <w:tcPr>
            <w:tcW w:w="2100" w:type="dxa"/>
          </w:tcPr>
          <w:p w:rsidR="001E6C35" w:rsidRPr="00F3510F" w:rsidRDefault="002C1519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lang w:eastAsia="ru-RU"/>
              </w:rPr>
              <w:t>Программная часть</w:t>
            </w:r>
          </w:p>
        </w:tc>
        <w:tc>
          <w:tcPr>
            <w:tcW w:w="966" w:type="dxa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3936,812</w:t>
            </w:r>
          </w:p>
        </w:tc>
        <w:tc>
          <w:tcPr>
            <w:tcW w:w="837" w:type="dxa"/>
            <w:vAlign w:val="center"/>
          </w:tcPr>
          <w:p w:rsidR="001E6C35" w:rsidRPr="00F3510F" w:rsidRDefault="00327B04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5102,7</w:t>
            </w:r>
          </w:p>
        </w:tc>
        <w:tc>
          <w:tcPr>
            <w:tcW w:w="837" w:type="dxa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5674,3</w:t>
            </w:r>
          </w:p>
        </w:tc>
        <w:tc>
          <w:tcPr>
            <w:tcW w:w="837" w:type="dxa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3949,3</w:t>
            </w:r>
          </w:p>
        </w:tc>
        <w:tc>
          <w:tcPr>
            <w:tcW w:w="837" w:type="dxa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5092,7</w:t>
            </w:r>
          </w:p>
        </w:tc>
        <w:tc>
          <w:tcPr>
            <w:tcW w:w="837" w:type="dxa"/>
            <w:vAlign w:val="center"/>
          </w:tcPr>
          <w:p w:rsidR="001E6C35" w:rsidRPr="00F3510F" w:rsidRDefault="00EB6755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5664,3</w:t>
            </w:r>
          </w:p>
        </w:tc>
        <w:tc>
          <w:tcPr>
            <w:tcW w:w="933" w:type="dxa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-12,488</w:t>
            </w:r>
          </w:p>
        </w:tc>
        <w:tc>
          <w:tcPr>
            <w:tcW w:w="656" w:type="dxa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6" w:type="dxa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907093" w:rsidRPr="00F3510F" w:rsidTr="00327B04">
        <w:tc>
          <w:tcPr>
            <w:tcW w:w="2100" w:type="dxa"/>
            <w:shd w:val="clear" w:color="auto" w:fill="E5DFEC" w:themeFill="accent4" w:themeFillTint="33"/>
          </w:tcPr>
          <w:p w:rsidR="001E6C35" w:rsidRPr="00F3510F" w:rsidRDefault="002C1519" w:rsidP="00C8278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Подпрограмма 1</w:t>
            </w:r>
            <w:r w:rsidR="00C82782" w:rsidRPr="00F3510F">
              <w:rPr>
                <w:b/>
              </w:rPr>
              <w:t xml:space="preserve"> </w:t>
            </w:r>
            <w:r w:rsidR="00C82782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E87A5A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жилыми помещениями детей сирот, детей, оставшихся без попечения родителей, лиц из числа детей-сирот и детей, оставшихся без попечения родителей</w:t>
            </w:r>
            <w:r w:rsidR="00C82782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966" w:type="dxa"/>
            <w:shd w:val="clear" w:color="auto" w:fill="E5DFEC" w:themeFill="accent4" w:themeFillTint="33"/>
            <w:vAlign w:val="center"/>
          </w:tcPr>
          <w:p w:rsidR="001E6C3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571,558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E87A5A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571,6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-0,042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907093" w:rsidRPr="00F3510F" w:rsidTr="00327B04">
        <w:tc>
          <w:tcPr>
            <w:tcW w:w="2100" w:type="dxa"/>
            <w:shd w:val="clear" w:color="auto" w:fill="EAF1DD" w:themeFill="accent3" w:themeFillTint="33"/>
          </w:tcPr>
          <w:p w:rsidR="001E6C35" w:rsidRPr="00F3510F" w:rsidRDefault="002C1519" w:rsidP="00C82782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</w:t>
            </w:r>
            <w:r w:rsidR="00C82782"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подпрограммы 1</w:t>
            </w:r>
            <w:r w:rsidR="00C82782" w:rsidRPr="00F3510F">
              <w:rPr>
                <w:sz w:val="18"/>
                <w:szCs w:val="18"/>
              </w:rPr>
              <w:t xml:space="preserve"> </w:t>
            </w:r>
            <w:r w:rsidR="00C82782"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E87A5A"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C82782"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66" w:type="dxa"/>
            <w:shd w:val="clear" w:color="auto" w:fill="EAF1DD" w:themeFill="accent3" w:themeFillTint="33"/>
            <w:vAlign w:val="center"/>
          </w:tcPr>
          <w:p w:rsidR="001E6C3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571,558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1E6C3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1E6C3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571,6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933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-0,042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1E6C3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E87A5A" w:rsidRPr="00F3510F" w:rsidTr="00327B04">
        <w:tc>
          <w:tcPr>
            <w:tcW w:w="2100" w:type="dxa"/>
            <w:shd w:val="clear" w:color="auto" w:fill="auto"/>
          </w:tcPr>
          <w:p w:rsidR="00E87A5A" w:rsidRPr="00F3510F" w:rsidRDefault="00E87A5A" w:rsidP="00C827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2.001 «Приобретение жилья для детей-сирот и детей, оставшихся без попечения родителей, лиц из числа детей-сирот и детей, оставшихся без попечения родителей за счет средств областного бюджета»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571,558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571,6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1714,7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2286,3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-0,042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907093" w:rsidRPr="00F3510F" w:rsidTr="00327B04">
        <w:tc>
          <w:tcPr>
            <w:tcW w:w="2100" w:type="dxa"/>
            <w:shd w:val="clear" w:color="auto" w:fill="E5DFEC" w:themeFill="accent4" w:themeFillTint="33"/>
          </w:tcPr>
          <w:p w:rsidR="00A95B78" w:rsidRPr="00F3510F" w:rsidRDefault="00E87A5A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A95B78"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одпрограмма</w:t>
            </w: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3 «Социальная поддержка отдельных категорий граждан»</w:t>
            </w:r>
          </w:p>
        </w:tc>
        <w:tc>
          <w:tcPr>
            <w:tcW w:w="966" w:type="dxa"/>
            <w:shd w:val="clear" w:color="auto" w:fill="E5DFEC" w:themeFill="accent4" w:themeFillTint="33"/>
            <w:vAlign w:val="center"/>
          </w:tcPr>
          <w:p w:rsidR="00A95B78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3359,974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A95B78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A95B78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3372,4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-12,426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A95B78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907093" w:rsidRPr="00F3510F" w:rsidTr="00327B04">
        <w:tc>
          <w:tcPr>
            <w:tcW w:w="2100" w:type="dxa"/>
            <w:shd w:val="clear" w:color="auto" w:fill="EAF1DD" w:themeFill="accent3" w:themeFillTint="33"/>
          </w:tcPr>
          <w:p w:rsidR="00CD3165" w:rsidRPr="00F3510F" w:rsidRDefault="00E87A5A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 Подпрограммы 3 «Усиление социальной поддержки отдельных категорий граждан»</w:t>
            </w:r>
          </w:p>
        </w:tc>
        <w:tc>
          <w:tcPr>
            <w:tcW w:w="966" w:type="dxa"/>
            <w:shd w:val="clear" w:color="auto" w:fill="EAF1DD" w:themeFill="accent3" w:themeFillTint="33"/>
            <w:vAlign w:val="center"/>
          </w:tcPr>
          <w:p w:rsidR="00CD3165" w:rsidRPr="00F3510F" w:rsidRDefault="00E87A5A" w:rsidP="00E87A5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3359,974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CD316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CD3165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3372,4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3378,0</w:t>
            </w:r>
          </w:p>
        </w:tc>
        <w:tc>
          <w:tcPr>
            <w:tcW w:w="933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-12,426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CD3165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E87A5A" w:rsidRPr="00F3510F" w:rsidTr="00327B04">
        <w:tc>
          <w:tcPr>
            <w:tcW w:w="2100" w:type="dxa"/>
            <w:shd w:val="clear" w:color="auto" w:fill="auto"/>
          </w:tcPr>
          <w:p w:rsidR="00E87A5A" w:rsidRPr="00F3510F" w:rsidRDefault="00E87A5A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1.003 «Компенсация расходов по оплате жилых помещений, отопления и освещения педагогическим работникам, проживающим и работающим в сельской местности, рабочих поселках и </w:t>
            </w:r>
            <w:proofErr w:type="spellStart"/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3161,974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E87A5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3174,4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-12,426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E87A5A" w:rsidRPr="00F3510F" w:rsidTr="00327B04">
        <w:tc>
          <w:tcPr>
            <w:tcW w:w="2100" w:type="dxa"/>
            <w:shd w:val="clear" w:color="auto" w:fill="E5DFEC" w:themeFill="accent4" w:themeFillTint="33"/>
          </w:tcPr>
          <w:p w:rsidR="00E87A5A" w:rsidRPr="00F3510F" w:rsidRDefault="00E87A5A" w:rsidP="00E87A5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 «Повышение социальной адаптации и реабилитации лиц с ограниченными возможностями»</w:t>
            </w:r>
          </w:p>
        </w:tc>
        <w:tc>
          <w:tcPr>
            <w:tcW w:w="966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E87A5A" w:rsidRPr="00F3510F" w:rsidRDefault="00327B04" w:rsidP="00CD27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E87A5A" w:rsidRPr="00F3510F" w:rsidTr="00327B04">
        <w:tc>
          <w:tcPr>
            <w:tcW w:w="2100" w:type="dxa"/>
            <w:shd w:val="clear" w:color="auto" w:fill="EAF1DD" w:themeFill="accent3" w:themeFillTint="33"/>
          </w:tcPr>
          <w:p w:rsidR="00E87A5A" w:rsidRPr="00F3510F" w:rsidRDefault="00327B04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Задача 1 подпрограммы 4 «Усиление социальной поддержки инвалидов»</w:t>
            </w:r>
          </w:p>
        </w:tc>
        <w:tc>
          <w:tcPr>
            <w:tcW w:w="966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-5,3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E87A5A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327B04" w:rsidRPr="00F3510F" w:rsidTr="00327B04">
        <w:tc>
          <w:tcPr>
            <w:tcW w:w="2100" w:type="dxa"/>
            <w:shd w:val="clear" w:color="auto" w:fill="auto"/>
          </w:tcPr>
          <w:p w:rsidR="00327B04" w:rsidRPr="00F3510F" w:rsidRDefault="00327B04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1.002 «Организация социально значимых мероприятий в рамках декады Международного дня инвалида»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27B04" w:rsidRPr="00F3510F" w:rsidRDefault="00327B04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1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</w:tr>
    </w:tbl>
    <w:p w:rsidR="002C1519" w:rsidRPr="00F3510F" w:rsidRDefault="002C1519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</w:pPr>
    </w:p>
    <w:p w:rsidR="00F3510F" w:rsidRPr="00F3510F" w:rsidRDefault="00F3510F" w:rsidP="00F3510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 xml:space="preserve">Замечание: </w:t>
      </w:r>
      <w:r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Не приведен в соответствие с Решение о бюджете №179 </w:t>
      </w:r>
      <w:r w:rsidRPr="00F3510F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общий объем финансирования, указанный в Приложении 3 «Характеристика муниципальной программы» к проекту Программы.</w:t>
      </w:r>
    </w:p>
    <w:p w:rsidR="00CD27B1" w:rsidRPr="00F3510F" w:rsidRDefault="00CD27B1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/>
          <w:iCs/>
          <w:sz w:val="27"/>
          <w:szCs w:val="27"/>
          <w:u w:val="single"/>
          <w:lang w:eastAsia="ru-RU"/>
        </w:rPr>
      </w:pPr>
    </w:p>
    <w:p w:rsidR="00050403" w:rsidRPr="00F3510F" w:rsidRDefault="00662FCE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3510F">
        <w:rPr>
          <w:rFonts w:ascii="Times New Roman" w:eastAsia="Calibri" w:hAnsi="Times New Roman" w:cs="Times New Roman"/>
          <w:sz w:val="27"/>
          <w:szCs w:val="27"/>
        </w:rPr>
        <w:t>5</w:t>
      </w:r>
      <w:r w:rsidR="00034015" w:rsidRPr="00F3510F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172D91" w:rsidRPr="00F3510F">
        <w:rPr>
          <w:rFonts w:ascii="Times New Roman" w:eastAsia="Calibri" w:hAnsi="Times New Roman" w:cs="Times New Roman"/>
          <w:sz w:val="27"/>
          <w:szCs w:val="27"/>
        </w:rPr>
        <w:t>Решением о бюджете №179</w:t>
      </w:r>
      <w:r w:rsidR="00DE11E4" w:rsidRPr="00F3510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72D91" w:rsidRPr="00F3510F">
        <w:rPr>
          <w:rFonts w:ascii="Times New Roman" w:eastAsia="Calibri" w:hAnsi="Times New Roman" w:cs="Times New Roman"/>
          <w:sz w:val="27"/>
          <w:szCs w:val="27"/>
        </w:rPr>
        <w:t>внесены</w:t>
      </w:r>
      <w:r w:rsidR="00DE11E4" w:rsidRPr="00F3510F">
        <w:rPr>
          <w:rFonts w:ascii="Times New Roman" w:eastAsia="Calibri" w:hAnsi="Times New Roman" w:cs="Times New Roman"/>
          <w:sz w:val="27"/>
          <w:szCs w:val="27"/>
        </w:rPr>
        <w:t xml:space="preserve"> изменения в </w:t>
      </w:r>
      <w:r w:rsidR="00AF3451" w:rsidRPr="00F3510F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="00DE11E4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8145CF" w:rsidRPr="00F3510F">
        <w:rPr>
          <w:rFonts w:ascii="Times New Roman" w:eastAsia="Calibri" w:hAnsi="Times New Roman" w:cs="Times New Roman"/>
          <w:sz w:val="27"/>
          <w:szCs w:val="27"/>
        </w:rPr>
        <w:t>сни</w:t>
      </w:r>
      <w:r w:rsidR="00172D91" w:rsidRPr="00F3510F">
        <w:rPr>
          <w:rFonts w:ascii="Times New Roman" w:eastAsia="Calibri" w:hAnsi="Times New Roman" w:cs="Times New Roman"/>
          <w:sz w:val="27"/>
          <w:szCs w:val="27"/>
        </w:rPr>
        <w:t>жения</w:t>
      </w:r>
      <w:r w:rsidR="00C13B15" w:rsidRPr="00F3510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E11E4" w:rsidRPr="00F3510F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DE11E4" w:rsidRPr="00F3510F">
        <w:rPr>
          <w:rFonts w:ascii="Times New Roman" w:eastAsia="Calibri" w:hAnsi="Times New Roman" w:cs="Times New Roman"/>
          <w:sz w:val="27"/>
          <w:szCs w:val="27"/>
        </w:rPr>
        <w:t>а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F3510F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="00DE11E4" w:rsidRPr="00F3510F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327B04" w:rsidRPr="00F3510F">
        <w:rPr>
          <w:rFonts w:ascii="Times New Roman" w:eastAsia="Calibri" w:hAnsi="Times New Roman" w:cs="Times New Roman"/>
          <w:sz w:val="27"/>
          <w:szCs w:val="27"/>
        </w:rPr>
        <w:t xml:space="preserve">на 2018 год </w:t>
      </w:r>
      <w:r w:rsidR="00050403" w:rsidRPr="00F3510F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>сумм</w:t>
      </w:r>
      <w:r w:rsidR="00050403" w:rsidRPr="00F3510F">
        <w:rPr>
          <w:rFonts w:ascii="Times New Roman" w:eastAsia="Calibri" w:hAnsi="Times New Roman" w:cs="Times New Roman"/>
          <w:sz w:val="27"/>
          <w:szCs w:val="27"/>
        </w:rPr>
        <w:t>е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327B04" w:rsidRPr="00F3510F">
        <w:rPr>
          <w:rFonts w:ascii="Times New Roman" w:eastAsia="Calibri" w:hAnsi="Times New Roman" w:cs="Times New Roman"/>
          <w:sz w:val="27"/>
          <w:szCs w:val="27"/>
        </w:rPr>
        <w:t>10,3</w:t>
      </w:r>
      <w:r w:rsidR="00DE11E4" w:rsidRPr="00F3510F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AF3451" w:rsidRPr="00F3510F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Pr="00F3510F">
        <w:rPr>
          <w:rFonts w:ascii="Times New Roman" w:eastAsia="Calibri" w:hAnsi="Times New Roman" w:cs="Times New Roman"/>
          <w:sz w:val="27"/>
          <w:szCs w:val="27"/>
        </w:rPr>
        <w:t>0,3 %.</w:t>
      </w:r>
    </w:p>
    <w:p w:rsidR="00662FCE" w:rsidRPr="00F3510F" w:rsidRDefault="00662FCE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50403" w:rsidRPr="00F3510F" w:rsidRDefault="00CD27B1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  <w:r w:rsidRPr="00F3510F">
        <w:rPr>
          <w:rFonts w:ascii="Times New Roman" w:eastAsia="Calibri" w:hAnsi="Times New Roman" w:cs="Times New Roman"/>
          <w:b/>
          <w:i/>
          <w:sz w:val="27"/>
          <w:szCs w:val="27"/>
          <w:u w:val="single"/>
        </w:rPr>
        <w:t>Недостаток</w:t>
      </w:r>
      <w:r w:rsidR="008562E2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>:</w:t>
      </w:r>
      <w:r w:rsidR="00050403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</w:t>
      </w:r>
      <w:r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>в связи с тем, что отсутствует</w:t>
      </w:r>
      <w:r w:rsidR="00662FCE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</w:t>
      </w:r>
      <w:r w:rsidR="00176379">
        <w:rPr>
          <w:rFonts w:ascii="Times New Roman" w:eastAsia="Calibri" w:hAnsi="Times New Roman" w:cs="Times New Roman"/>
          <w:i/>
          <w:sz w:val="27"/>
          <w:szCs w:val="27"/>
          <w:u w:val="single"/>
        </w:rPr>
        <w:t>П</w:t>
      </w:r>
      <w:r w:rsidR="008562E2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>ояснительная записка</w:t>
      </w:r>
      <w:r w:rsidR="005E4954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>,</w:t>
      </w:r>
      <w:r w:rsidR="008562E2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у Контрольно-ревизионного управления </w:t>
      </w:r>
      <w:proofErr w:type="spellStart"/>
      <w:r w:rsidR="008562E2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="008562E2" w:rsidRPr="00F3510F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района нет возможности</w:t>
      </w:r>
      <w:r w:rsidR="008562E2" w:rsidRPr="00F3510F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 xml:space="preserve"> проверить обоснованность внесения изменений в размер расходных обязательств и целевых показателей проекта Программы.</w:t>
      </w:r>
    </w:p>
    <w:p w:rsidR="008562E2" w:rsidRPr="00F3510F" w:rsidRDefault="008562E2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</w:pPr>
    </w:p>
    <w:p w:rsidR="00AF3451" w:rsidRPr="00F3510F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Выводы:</w:t>
      </w:r>
    </w:p>
    <w:p w:rsidR="009C70C0" w:rsidRPr="00F3510F" w:rsidRDefault="00AF3451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C70C0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C70C0" w:rsidRPr="00F3510F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проекта </w:t>
      </w:r>
      <w:r w:rsidR="009C70C0" w:rsidRPr="00F3510F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662FCE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Администрации </w:t>
      </w:r>
      <w:proofErr w:type="spellStart"/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 №19 «Об утверждении муниципальной программы муниципального образования </w:t>
      </w:r>
      <w:proofErr w:type="spellStart"/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«Социальная</w:t>
      </w:r>
      <w:r w:rsidR="00662FCE" w:rsidRPr="00F35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2FCE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поддержка граждан» на 2018-2020 годы»</w:t>
      </w:r>
      <w:r w:rsidR="009C70C0" w:rsidRPr="00F351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имеются замечания и недостатки.</w:t>
      </w:r>
    </w:p>
    <w:p w:rsidR="00F3510F" w:rsidRPr="00F3510F" w:rsidRDefault="00F3510F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Pr="00F3510F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Предложения:</w:t>
      </w:r>
    </w:p>
    <w:p w:rsidR="00E50A19" w:rsidRPr="00F3510F" w:rsidRDefault="00E50A19" w:rsidP="00764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1. </w:t>
      </w:r>
      <w:r w:rsidR="00C57341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Доработать</w:t>
      </w:r>
      <w:r w:rsidR="009C70C0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Проект Программы </w:t>
      </w:r>
      <w:r w:rsidR="00C57341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 учетом имеющихся замечаний и недостатков</w:t>
      </w:r>
      <w:r w:rsidR="00662FCE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направить на повторную экспертизу</w:t>
      </w:r>
      <w:r w:rsidR="00F3510F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Контрольно-ревизионное управление </w:t>
      </w:r>
      <w:proofErr w:type="spellStart"/>
      <w:r w:rsidR="00F3510F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F3510F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662FCE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C828C3" w:rsidRPr="00F3510F" w:rsidRDefault="00C828C3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Pr="00F3510F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Pr="00F3510F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93955" w:rsidRPr="00F3510F" w:rsidRDefault="00493955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F3510F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F3510F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F3510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F3510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8C" w:rsidRDefault="001F2D8C" w:rsidP="00C66F00">
      <w:pPr>
        <w:spacing w:after="0" w:line="240" w:lineRule="auto"/>
      </w:pPr>
      <w:r>
        <w:separator/>
      </w:r>
    </w:p>
  </w:endnote>
  <w:endnote w:type="continuationSeparator" w:id="0">
    <w:p w:rsidR="001F2D8C" w:rsidRDefault="001F2D8C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CD27B1" w:rsidRDefault="00CD27B1">
        <w:pPr>
          <w:pStyle w:val="ab"/>
          <w:jc w:val="right"/>
        </w:pPr>
      </w:p>
      <w:p w:rsidR="00CD27B1" w:rsidRDefault="00CD27B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9EA">
          <w:rPr>
            <w:noProof/>
          </w:rPr>
          <w:t>1</w:t>
        </w:r>
        <w:r>
          <w:fldChar w:fldCharType="end"/>
        </w:r>
      </w:p>
    </w:sdtContent>
  </w:sdt>
  <w:p w:rsidR="00CD27B1" w:rsidRDefault="00CD27B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8C" w:rsidRDefault="001F2D8C" w:rsidP="00C66F00">
      <w:pPr>
        <w:spacing w:after="0" w:line="240" w:lineRule="auto"/>
      </w:pPr>
      <w:r>
        <w:separator/>
      </w:r>
    </w:p>
  </w:footnote>
  <w:footnote w:type="continuationSeparator" w:id="0">
    <w:p w:rsidR="001F2D8C" w:rsidRDefault="001F2D8C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2D91"/>
    <w:rsid w:val="00175A7A"/>
    <w:rsid w:val="00176379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2D8C"/>
    <w:rsid w:val="001F385F"/>
    <w:rsid w:val="001F3E36"/>
    <w:rsid w:val="001F49F4"/>
    <w:rsid w:val="001F50D7"/>
    <w:rsid w:val="0020705E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1C93"/>
    <w:rsid w:val="002622EA"/>
    <w:rsid w:val="002657C0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459B"/>
    <w:rsid w:val="002B46C0"/>
    <w:rsid w:val="002B7971"/>
    <w:rsid w:val="002C0905"/>
    <w:rsid w:val="002C1519"/>
    <w:rsid w:val="002C7F21"/>
    <w:rsid w:val="002D58F5"/>
    <w:rsid w:val="002D5B10"/>
    <w:rsid w:val="002D634C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2F4E69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27B04"/>
    <w:rsid w:val="00336DB0"/>
    <w:rsid w:val="00343926"/>
    <w:rsid w:val="003524A3"/>
    <w:rsid w:val="00355F37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41ADA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395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2514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B204D"/>
    <w:rsid w:val="005C0057"/>
    <w:rsid w:val="005C0919"/>
    <w:rsid w:val="005C22FE"/>
    <w:rsid w:val="005C3D6C"/>
    <w:rsid w:val="005D1B9B"/>
    <w:rsid w:val="005D4740"/>
    <w:rsid w:val="005E2EDE"/>
    <w:rsid w:val="005E4954"/>
    <w:rsid w:val="005E5094"/>
    <w:rsid w:val="005E6668"/>
    <w:rsid w:val="005F122D"/>
    <w:rsid w:val="005F277A"/>
    <w:rsid w:val="005F31C6"/>
    <w:rsid w:val="005F6264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2FCE"/>
    <w:rsid w:val="00666C9D"/>
    <w:rsid w:val="006703DC"/>
    <w:rsid w:val="00684FC4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1F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23C2"/>
    <w:rsid w:val="00707E23"/>
    <w:rsid w:val="00710BC9"/>
    <w:rsid w:val="00714726"/>
    <w:rsid w:val="0071511B"/>
    <w:rsid w:val="007169E5"/>
    <w:rsid w:val="00717D1D"/>
    <w:rsid w:val="00720CAB"/>
    <w:rsid w:val="0072221F"/>
    <w:rsid w:val="007244F2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45CF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562E2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093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759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165A"/>
    <w:rsid w:val="00A226DF"/>
    <w:rsid w:val="00A24459"/>
    <w:rsid w:val="00A3134E"/>
    <w:rsid w:val="00A323BC"/>
    <w:rsid w:val="00A349D7"/>
    <w:rsid w:val="00A3762A"/>
    <w:rsid w:val="00A41313"/>
    <w:rsid w:val="00A42436"/>
    <w:rsid w:val="00A51400"/>
    <w:rsid w:val="00A52AD9"/>
    <w:rsid w:val="00A550EE"/>
    <w:rsid w:val="00A56E16"/>
    <w:rsid w:val="00A57BFD"/>
    <w:rsid w:val="00A630DF"/>
    <w:rsid w:val="00A63DBF"/>
    <w:rsid w:val="00A66763"/>
    <w:rsid w:val="00A67676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079EA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6ACE"/>
    <w:rsid w:val="00C57341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27B1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4687C"/>
    <w:rsid w:val="00D52536"/>
    <w:rsid w:val="00D60046"/>
    <w:rsid w:val="00D62158"/>
    <w:rsid w:val="00D6240E"/>
    <w:rsid w:val="00D63988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9C7"/>
    <w:rsid w:val="00E06956"/>
    <w:rsid w:val="00E13E54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87A5A"/>
    <w:rsid w:val="00EA0BE7"/>
    <w:rsid w:val="00EA4089"/>
    <w:rsid w:val="00EA620C"/>
    <w:rsid w:val="00EA644A"/>
    <w:rsid w:val="00EB5E32"/>
    <w:rsid w:val="00EB6755"/>
    <w:rsid w:val="00EC169A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10F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755FF"/>
    <w:rsid w:val="00F80A60"/>
    <w:rsid w:val="00F84466"/>
    <w:rsid w:val="00F8468E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6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68</cp:revision>
  <cp:lastPrinted>2019-01-31T07:31:00Z</cp:lastPrinted>
  <dcterms:created xsi:type="dcterms:W3CDTF">2019-01-18T13:56:00Z</dcterms:created>
  <dcterms:modified xsi:type="dcterms:W3CDTF">2019-02-13T06:13:00Z</dcterms:modified>
</cp:coreProperties>
</file>