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271EC4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8C00C6"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C00C6"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39AC"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>5.0</w:t>
      </w:r>
      <w:r w:rsidR="008C00C6"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8C00C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87399D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9722BCC" wp14:editId="2C073270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87399D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87399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B712B4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B712B4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87399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B712B4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B712B4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87399D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D66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1B3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отрасли культуры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2B6909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DC3BB9" w:rsidRPr="0087399D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Заключение подготовлено в соответствии со статьей 6 Положения о </w:t>
      </w:r>
      <w:proofErr w:type="gram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Контрольно-ревизионном управлении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>СФК-0</w:t>
      </w:r>
      <w:r w:rsidR="001C1B07" w:rsidRPr="001C1B07">
        <w:rPr>
          <w:rFonts w:ascii="Times New Roman" w:eastAsia="Calibri" w:hAnsi="Times New Roman" w:cs="Times New Roman"/>
          <w:sz w:val="26"/>
          <w:szCs w:val="26"/>
        </w:rPr>
        <w:t>7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>»</w:t>
      </w:r>
      <w:r w:rsidR="00DC3BB9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 w:rsidR="00DC3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04.09.2018 </w:t>
      </w:r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DC3BB9" w:rsidRPr="00FA1F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</w:t>
      </w:r>
      <w:r w:rsidR="00DC3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C76A79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Основание </w:t>
      </w:r>
      <w:r w:rsidR="001C1B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п</w:t>
      </w: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роведения мероприятия: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района», пункт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2.3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плана 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на 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2019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</w:t>
      </w:r>
      <w:r w:rsidR="00C76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утвержденного приказом Контрольно-ревизионного управления </w:t>
      </w:r>
      <w:proofErr w:type="spellStart"/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 w:rsidR="00C76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29.12.2018 </w:t>
      </w:r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C76A79" w:rsidRPr="00FA1F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42.</w:t>
      </w:r>
    </w:p>
    <w:p w:rsidR="00C76A79" w:rsidRDefault="00C76A79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Решение собрания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 </w:t>
      </w:r>
      <w:r w:rsidR="00EC3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87399D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район»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Тверской области»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 редакции постановлений от 05.02.2015 №19, от 24.11.2015 №97) (далее – Порядок №100)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76A79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Муниципальная программа</w:t>
      </w:r>
      <w:r w:rsidR="00C76A79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proofErr w:type="spellStart"/>
      <w:r w:rsidR="00C76A79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76A79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</w:t>
      </w:r>
      <w:r w:rsidR="00C76A79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76A79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6A79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>
        <w:rPr>
          <w:rFonts w:ascii="Times New Roman" w:eastAsia="Times New Roman" w:hAnsi="Times New Roman" w:cs="Times New Roman"/>
          <w:sz w:val="26"/>
          <w:szCs w:val="26"/>
          <w:lang w:eastAsia="ru-RU"/>
        </w:rPr>
        <w:t>ы»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утвержденная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</w:t>
      </w:r>
      <w:r w:rsidR="008C00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01.02.2019 года №18.</w:t>
      </w:r>
    </w:p>
    <w:p w:rsidR="008C00C6" w:rsidRPr="0087399D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Результаты экспертизы:</w:t>
      </w:r>
    </w:p>
    <w:p w:rsidR="008C00C6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п.38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Порядка №100 </w:t>
      </w:r>
      <w:r w:rsidR="005D4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ежегодно в </w:t>
      </w:r>
      <w:r w:rsidRPr="008C00C6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5D4AC5">
        <w:rPr>
          <w:rFonts w:ascii="Times New Roman" w:hAnsi="Times New Roman" w:cs="Times New Roman"/>
          <w:sz w:val="26"/>
          <w:szCs w:val="26"/>
        </w:rPr>
        <w:t>05 февраля</w:t>
      </w:r>
      <w:r w:rsidRPr="008C00C6">
        <w:rPr>
          <w:rFonts w:ascii="Times New Roman" w:hAnsi="Times New Roman" w:cs="Times New Roman"/>
          <w:sz w:val="26"/>
          <w:szCs w:val="26"/>
        </w:rPr>
        <w:t xml:space="preserve"> главный администратор (администратор) муниципальной программы обеспечивает рассмотрение и принятие Администрацией </w:t>
      </w:r>
      <w:proofErr w:type="spellStart"/>
      <w:r w:rsidRPr="008C00C6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C00C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C00C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C00C6">
        <w:rPr>
          <w:rFonts w:ascii="Times New Roman" w:hAnsi="Times New Roman" w:cs="Times New Roman"/>
          <w:sz w:val="26"/>
          <w:szCs w:val="26"/>
        </w:rPr>
        <w:t>проекта постановления об утверждении муниципальной программы</w:t>
      </w:r>
      <w:r w:rsidR="005D4AC5">
        <w:rPr>
          <w:rFonts w:ascii="Times New Roman" w:hAnsi="Times New Roman" w:cs="Times New Roman"/>
          <w:sz w:val="26"/>
          <w:szCs w:val="26"/>
        </w:rPr>
        <w:t>.</w:t>
      </w:r>
    </w:p>
    <w:p w:rsidR="008C00C6" w:rsidRDefault="005D4AC5" w:rsidP="005D4AC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Администратором муниципальной программы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ы» (далее - Программа) </w:t>
      </w:r>
      <w:r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Pr="0008078E">
        <w:rPr>
          <w:rFonts w:ascii="Times New Roman" w:hAnsi="Times New Roman" w:cs="Times New Roman"/>
          <w:sz w:val="26"/>
          <w:szCs w:val="26"/>
        </w:rPr>
        <w:t xml:space="preserve">Отдел по делам культуры молодежи и спорта Администрации </w:t>
      </w:r>
      <w:proofErr w:type="spellStart"/>
      <w:r w:rsidRPr="0008078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8078E">
        <w:rPr>
          <w:rFonts w:ascii="Times New Roman" w:hAnsi="Times New Roman" w:cs="Times New Roman"/>
          <w:sz w:val="26"/>
          <w:szCs w:val="26"/>
        </w:rPr>
        <w:t xml:space="preserve"> района.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8C00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утверждена постановлением Администрации </w:t>
      </w:r>
      <w:proofErr w:type="spellStart"/>
      <w:r w:rsidR="008C00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8C00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01.02.2019 года №18, что соответствует п.38 Порядка №100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AC5" w:rsidRPr="00547AF9" w:rsidRDefault="005D4AC5" w:rsidP="005D4AC5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4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Целью Программы является – </w:t>
      </w:r>
      <w:r w:rsidR="00547AF9" w:rsidRPr="00547AF9">
        <w:rPr>
          <w:rFonts w:ascii="Times New Roman" w:hAnsi="Times New Roman" w:cs="Times New Roman"/>
          <w:sz w:val="26"/>
          <w:szCs w:val="26"/>
        </w:rPr>
        <w:t>повышение качества и разнообразия услуг, предоставляемых в сфере культуры и искусства, удовлетворения потребностей в развитии и реализации культурного духовного потенциала каждой личности</w:t>
      </w:r>
      <w:r w:rsidRPr="00547AF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47AF9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47AF9">
        <w:rPr>
          <w:rFonts w:ascii="Times New Roman" w:hAnsi="Times New Roman" w:cs="Times New Roman"/>
          <w:sz w:val="26"/>
          <w:szCs w:val="26"/>
        </w:rPr>
        <w:t>Показателями результативности данн</w:t>
      </w:r>
      <w:r w:rsidR="00547AF9">
        <w:rPr>
          <w:rFonts w:ascii="Times New Roman" w:hAnsi="Times New Roman" w:cs="Times New Roman"/>
          <w:sz w:val="26"/>
          <w:szCs w:val="26"/>
        </w:rPr>
        <w:t>ой цели</w:t>
      </w:r>
      <w:r w:rsidRPr="00547AF9">
        <w:rPr>
          <w:rFonts w:ascii="Times New Roman" w:hAnsi="Times New Roman" w:cs="Times New Roman"/>
          <w:sz w:val="26"/>
          <w:szCs w:val="26"/>
        </w:rPr>
        <w:t xml:space="preserve"> в </w:t>
      </w:r>
      <w:r w:rsidR="00547AF9">
        <w:rPr>
          <w:rFonts w:ascii="Times New Roman" w:hAnsi="Times New Roman" w:cs="Times New Roman"/>
          <w:sz w:val="26"/>
          <w:szCs w:val="26"/>
        </w:rPr>
        <w:t>Программе</w:t>
      </w:r>
      <w:r w:rsidRPr="00547AF9">
        <w:rPr>
          <w:rFonts w:ascii="Times New Roman" w:hAnsi="Times New Roman" w:cs="Times New Roman"/>
          <w:sz w:val="26"/>
          <w:szCs w:val="26"/>
        </w:rPr>
        <w:t xml:space="preserve"> определены:</w:t>
      </w:r>
    </w:p>
    <w:p w:rsidR="00547AF9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AF9">
        <w:rPr>
          <w:rFonts w:ascii="Times New Roman" w:hAnsi="Times New Roman" w:cs="Times New Roman"/>
          <w:sz w:val="26"/>
          <w:szCs w:val="26"/>
        </w:rPr>
        <w:t>Показатель 1</w:t>
      </w:r>
      <w:r w:rsidR="00547AF9" w:rsidRPr="00547AF9">
        <w:rPr>
          <w:rFonts w:ascii="Times New Roman" w:hAnsi="Times New Roman" w:cs="Times New Roman"/>
          <w:sz w:val="26"/>
          <w:szCs w:val="26"/>
        </w:rPr>
        <w:t xml:space="preserve"> «Уровень удовлетворенности населения </w:t>
      </w:r>
      <w:proofErr w:type="spellStart"/>
      <w:r w:rsidR="00547AF9" w:rsidRPr="00547AF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47AF9" w:rsidRPr="00547AF9">
        <w:rPr>
          <w:rFonts w:ascii="Times New Roman" w:hAnsi="Times New Roman" w:cs="Times New Roman"/>
          <w:sz w:val="26"/>
          <w:szCs w:val="26"/>
        </w:rPr>
        <w:t xml:space="preserve"> района культурной жизнью в районе»</w:t>
      </w:r>
      <w:r w:rsidR="00547AF9">
        <w:rPr>
          <w:rFonts w:ascii="Times New Roman" w:hAnsi="Times New Roman" w:cs="Times New Roman"/>
          <w:sz w:val="26"/>
          <w:szCs w:val="26"/>
        </w:rPr>
        <w:t>, плановое значение на 2019 год – 76</w:t>
      </w:r>
      <w:r>
        <w:rPr>
          <w:rFonts w:ascii="Times New Roman" w:hAnsi="Times New Roman" w:cs="Times New Roman"/>
          <w:sz w:val="26"/>
          <w:szCs w:val="26"/>
        </w:rPr>
        <w:t>,0</w:t>
      </w:r>
      <w:r w:rsidR="00547AF9">
        <w:rPr>
          <w:rFonts w:ascii="Times New Roman" w:hAnsi="Times New Roman" w:cs="Times New Roman"/>
          <w:sz w:val="26"/>
          <w:szCs w:val="26"/>
        </w:rPr>
        <w:t>%</w:t>
      </w:r>
      <w:r w:rsidRPr="007A6DC3"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увеличением на </w:t>
      </w:r>
      <w:r>
        <w:rPr>
          <w:rFonts w:ascii="Times New Roman" w:hAnsi="Times New Roman" w:cs="Times New Roman"/>
          <w:sz w:val="26"/>
          <w:szCs w:val="26"/>
        </w:rPr>
        <w:t>2,0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DC3">
        <w:rPr>
          <w:rFonts w:ascii="Times New Roman" w:hAnsi="Times New Roman" w:cs="Times New Roman"/>
          <w:sz w:val="26"/>
          <w:szCs w:val="26"/>
        </w:rPr>
        <w:t>процентных</w:t>
      </w:r>
      <w:proofErr w:type="gramEnd"/>
      <w:r w:rsidRPr="007A6DC3">
        <w:rPr>
          <w:rFonts w:ascii="Times New Roman" w:hAnsi="Times New Roman" w:cs="Times New Roman"/>
          <w:sz w:val="26"/>
          <w:szCs w:val="26"/>
        </w:rPr>
        <w:t xml:space="preserve"> пункта до </w:t>
      </w:r>
      <w:r>
        <w:rPr>
          <w:rFonts w:ascii="Times New Roman" w:hAnsi="Times New Roman" w:cs="Times New Roman"/>
          <w:sz w:val="26"/>
          <w:szCs w:val="26"/>
        </w:rPr>
        <w:t>78,0</w:t>
      </w:r>
      <w:r w:rsidRPr="007A6DC3">
        <w:rPr>
          <w:rFonts w:ascii="Times New Roman" w:hAnsi="Times New Roman" w:cs="Times New Roman"/>
          <w:sz w:val="26"/>
          <w:szCs w:val="26"/>
        </w:rPr>
        <w:t>% в 202</w:t>
      </w:r>
      <w:r>
        <w:rPr>
          <w:rFonts w:ascii="Times New Roman" w:hAnsi="Times New Roman" w:cs="Times New Roman"/>
          <w:sz w:val="26"/>
          <w:szCs w:val="26"/>
        </w:rPr>
        <w:t>0 году, до 80% в 2021 году.</w:t>
      </w:r>
    </w:p>
    <w:p w:rsidR="007A6DC3" w:rsidRPr="007A6DC3" w:rsidRDefault="007A6DC3" w:rsidP="007A6DC3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7A6DC3">
        <w:rPr>
          <w:rFonts w:ascii="Times New Roman" w:hAnsi="Times New Roman" w:cs="Times New Roman"/>
          <w:sz w:val="26"/>
          <w:szCs w:val="26"/>
        </w:rPr>
        <w:t xml:space="preserve">- Показатель 2 «Количество муниципальных услуг в сфере культуры, предоставляемых муниципальными учреждениями культуры </w:t>
      </w:r>
      <w:proofErr w:type="spellStart"/>
      <w:r w:rsidRPr="007A6DC3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7A6DC3">
        <w:rPr>
          <w:rFonts w:ascii="Times New Roman" w:hAnsi="Times New Roman" w:cs="Times New Roman"/>
          <w:sz w:val="26"/>
          <w:szCs w:val="26"/>
        </w:rPr>
        <w:t xml:space="preserve"> района», плановое значение на 2019 год – </w:t>
      </w:r>
      <w:r>
        <w:rPr>
          <w:rFonts w:ascii="Times New Roman" w:hAnsi="Times New Roman" w:cs="Times New Roman"/>
          <w:sz w:val="26"/>
          <w:szCs w:val="26"/>
        </w:rPr>
        <w:t>4штуки,</w:t>
      </w:r>
      <w:r w:rsidRPr="007A6DC3">
        <w:rPr>
          <w:rFonts w:ascii="Times New Roman" w:hAnsi="Times New Roman" w:cs="Times New Roman"/>
          <w:sz w:val="26"/>
          <w:szCs w:val="26"/>
        </w:rPr>
        <w:t xml:space="preserve"> с сохранением индикатора на весь период реализации программы.</w:t>
      </w:r>
    </w:p>
    <w:p w:rsidR="007A6DC3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Показатель 3</w:t>
      </w:r>
      <w:r w:rsidRPr="007A6DC3">
        <w:rPr>
          <w:rFonts w:ascii="Times New Roman" w:hAnsi="Times New Roman" w:cs="Times New Roman"/>
          <w:sz w:val="26"/>
          <w:szCs w:val="26"/>
        </w:rPr>
        <w:t xml:space="preserve"> «Доля учреждений культуры, здания которых находятся в аварийном состоянии или требуют ремонта, в общем количестве муниципальных учреждений культуры»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плановое значение на 2019 год – 12,9%</w:t>
      </w:r>
      <w:r w:rsidRPr="007A6DC3"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снижением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1,6</w:t>
      </w:r>
      <w:r w:rsidRPr="007A6DC3">
        <w:rPr>
          <w:rFonts w:ascii="Times New Roman" w:hAnsi="Times New Roman" w:cs="Times New Roman"/>
          <w:sz w:val="26"/>
          <w:szCs w:val="26"/>
        </w:rPr>
        <w:t xml:space="preserve"> процентных пункта до </w:t>
      </w:r>
      <w:r>
        <w:rPr>
          <w:rFonts w:ascii="Times New Roman" w:hAnsi="Times New Roman" w:cs="Times New Roman"/>
          <w:sz w:val="26"/>
          <w:szCs w:val="26"/>
        </w:rPr>
        <w:t>11,3</w:t>
      </w:r>
      <w:r w:rsidRPr="007A6DC3">
        <w:rPr>
          <w:rFonts w:ascii="Times New Roman" w:hAnsi="Times New Roman" w:cs="Times New Roman"/>
          <w:sz w:val="26"/>
          <w:szCs w:val="26"/>
        </w:rPr>
        <w:t>% в 202</w:t>
      </w:r>
      <w:r>
        <w:rPr>
          <w:rFonts w:ascii="Times New Roman" w:hAnsi="Times New Roman" w:cs="Times New Roman"/>
          <w:sz w:val="26"/>
          <w:szCs w:val="26"/>
        </w:rPr>
        <w:t>0 году, до 9,7% в 2021 году.</w:t>
      </w:r>
    </w:p>
    <w:p w:rsidR="007A6DC3" w:rsidRDefault="007A6DC3" w:rsidP="007A6DC3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A6DC3">
        <w:rPr>
          <w:rFonts w:ascii="Times New Roman" w:hAnsi="Times New Roman" w:cs="Times New Roman"/>
          <w:sz w:val="26"/>
          <w:szCs w:val="26"/>
        </w:rPr>
        <w:t>Показатель 4 «Доля детей в возрасте от 5 до 18 лет, получающих услуги по дополнительному образованию»</w:t>
      </w:r>
      <w:r>
        <w:rPr>
          <w:rFonts w:ascii="Times New Roman" w:hAnsi="Times New Roman" w:cs="Times New Roman"/>
          <w:sz w:val="26"/>
          <w:szCs w:val="26"/>
        </w:rPr>
        <w:t>, плановое значение на 2019 год – 12,6%</w:t>
      </w:r>
      <w:r w:rsidRPr="007A6DC3"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увеличением на </w:t>
      </w:r>
      <w:r>
        <w:rPr>
          <w:rFonts w:ascii="Times New Roman" w:hAnsi="Times New Roman" w:cs="Times New Roman"/>
          <w:sz w:val="26"/>
          <w:szCs w:val="26"/>
        </w:rPr>
        <w:t>0,2</w:t>
      </w:r>
      <w:r w:rsidRPr="007A6DC3">
        <w:rPr>
          <w:rFonts w:ascii="Times New Roman" w:hAnsi="Times New Roman" w:cs="Times New Roman"/>
          <w:sz w:val="26"/>
          <w:szCs w:val="26"/>
        </w:rPr>
        <w:t xml:space="preserve"> процентных пункта до </w:t>
      </w:r>
      <w:r>
        <w:rPr>
          <w:rFonts w:ascii="Times New Roman" w:hAnsi="Times New Roman" w:cs="Times New Roman"/>
          <w:sz w:val="26"/>
          <w:szCs w:val="26"/>
        </w:rPr>
        <w:t>12,8</w:t>
      </w:r>
      <w:r w:rsidRPr="007A6DC3">
        <w:rPr>
          <w:rFonts w:ascii="Times New Roman" w:hAnsi="Times New Roman" w:cs="Times New Roman"/>
          <w:sz w:val="26"/>
          <w:szCs w:val="26"/>
        </w:rPr>
        <w:t>% в 202</w:t>
      </w:r>
      <w:r>
        <w:rPr>
          <w:rFonts w:ascii="Times New Roman" w:hAnsi="Times New Roman" w:cs="Times New Roman"/>
          <w:sz w:val="26"/>
          <w:szCs w:val="26"/>
        </w:rPr>
        <w:t>0 году, до 13,0% в 2021 году.</w:t>
      </w:r>
      <w:proofErr w:type="gramEnd"/>
    </w:p>
    <w:p w:rsidR="007A6DC3" w:rsidRPr="007A6DC3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7A6DC3">
        <w:rPr>
          <w:rFonts w:ascii="Times New Roman" w:hAnsi="Times New Roman" w:cs="Times New Roman"/>
          <w:sz w:val="26"/>
          <w:szCs w:val="26"/>
        </w:rPr>
        <w:t>З</w:t>
      </w:r>
      <w:r w:rsidR="00D66241" w:rsidRPr="007A6DC3">
        <w:rPr>
          <w:rFonts w:ascii="Times New Roman" w:hAnsi="Times New Roman" w:cs="Times New Roman"/>
          <w:sz w:val="26"/>
          <w:szCs w:val="26"/>
        </w:rPr>
        <w:t xml:space="preserve">начения </w:t>
      </w:r>
      <w:r w:rsidRPr="007A6DC3">
        <w:rPr>
          <w:rFonts w:ascii="Times New Roman" w:hAnsi="Times New Roman" w:cs="Times New Roman"/>
          <w:sz w:val="26"/>
          <w:szCs w:val="26"/>
        </w:rPr>
        <w:t xml:space="preserve">всех </w:t>
      </w:r>
      <w:r w:rsidR="00D66241" w:rsidRPr="007A6DC3">
        <w:rPr>
          <w:rFonts w:ascii="Times New Roman" w:hAnsi="Times New Roman" w:cs="Times New Roman"/>
          <w:sz w:val="26"/>
          <w:szCs w:val="26"/>
        </w:rPr>
        <w:t>4 целевых показателей имеют положительную динамику в периоде реализации программы.</w:t>
      </w:r>
    </w:p>
    <w:p w:rsidR="00231D88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231D88">
        <w:rPr>
          <w:rFonts w:ascii="Times New Roman" w:hAnsi="Times New Roman" w:cs="Times New Roman"/>
          <w:sz w:val="26"/>
          <w:szCs w:val="26"/>
        </w:rPr>
        <w:t xml:space="preserve">Объем ресурсного обеспечения </w:t>
      </w:r>
      <w:r w:rsidR="00231D88" w:rsidRPr="00231D88">
        <w:rPr>
          <w:rFonts w:ascii="Times New Roman" w:hAnsi="Times New Roman" w:cs="Times New Roman"/>
          <w:sz w:val="26"/>
          <w:szCs w:val="26"/>
        </w:rPr>
        <w:t>Программы</w:t>
      </w:r>
      <w:r w:rsidRPr="00231D88">
        <w:rPr>
          <w:rFonts w:ascii="Times New Roman" w:hAnsi="Times New Roman" w:cs="Times New Roman"/>
          <w:sz w:val="26"/>
          <w:szCs w:val="26"/>
        </w:rPr>
        <w:t xml:space="preserve"> определен</w:t>
      </w:r>
      <w:r w:rsidR="00EF24E9">
        <w:rPr>
          <w:rFonts w:ascii="Times New Roman" w:hAnsi="Times New Roman" w:cs="Times New Roman"/>
          <w:sz w:val="26"/>
          <w:szCs w:val="26"/>
        </w:rPr>
        <w:t xml:space="preserve"> в сумме 72811,7 тыс. рублей, что соответствует </w:t>
      </w:r>
      <w:r w:rsidR="00EF24E9" w:rsidRPr="0014478B">
        <w:rPr>
          <w:rFonts w:ascii="Times New Roman" w:hAnsi="Times New Roman" w:cs="Times New Roman"/>
          <w:sz w:val="26"/>
          <w:szCs w:val="26"/>
        </w:rPr>
        <w:t>бюджетным ассигнованиям, предусмотренным Решением о бюджете №78</w:t>
      </w:r>
      <w:r w:rsidR="00EF24E9">
        <w:rPr>
          <w:rFonts w:ascii="Times New Roman" w:hAnsi="Times New Roman" w:cs="Times New Roman"/>
          <w:sz w:val="26"/>
          <w:szCs w:val="26"/>
        </w:rPr>
        <w:t>,</w:t>
      </w:r>
      <w:r w:rsidR="00EF24E9" w:rsidRPr="0014478B">
        <w:rPr>
          <w:rFonts w:ascii="Times New Roman" w:hAnsi="Times New Roman" w:cs="Times New Roman"/>
          <w:sz w:val="26"/>
          <w:szCs w:val="26"/>
        </w:rPr>
        <w:t xml:space="preserve"> </w:t>
      </w:r>
      <w:r w:rsidR="00EF24E9">
        <w:rPr>
          <w:rFonts w:ascii="Times New Roman" w:hAnsi="Times New Roman" w:cs="Times New Roman"/>
          <w:sz w:val="26"/>
          <w:szCs w:val="26"/>
        </w:rPr>
        <w:t>в том числе</w:t>
      </w:r>
      <w:r w:rsidR="00231D88">
        <w:rPr>
          <w:rFonts w:ascii="Times New Roman" w:hAnsi="Times New Roman" w:cs="Times New Roman"/>
          <w:sz w:val="26"/>
          <w:szCs w:val="26"/>
        </w:rPr>
        <w:t>:</w:t>
      </w:r>
    </w:p>
    <w:p w:rsidR="00231D88" w:rsidRDefault="00231D88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66241" w:rsidRPr="00231D88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231D88">
        <w:rPr>
          <w:rFonts w:ascii="Times New Roman" w:hAnsi="Times New Roman" w:cs="Times New Roman"/>
          <w:sz w:val="26"/>
          <w:szCs w:val="26"/>
        </w:rPr>
        <w:t>9</w:t>
      </w:r>
      <w:r w:rsidR="00D66241" w:rsidRPr="00231D8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Pr="00231D88">
        <w:rPr>
          <w:rFonts w:ascii="Times New Roman" w:hAnsi="Times New Roman" w:cs="Times New Roman"/>
          <w:sz w:val="26"/>
          <w:szCs w:val="26"/>
        </w:rPr>
        <w:t>23849,5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4A9D" w:rsidRPr="00CB09A4" w:rsidRDefault="00231D88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31D88">
        <w:rPr>
          <w:rFonts w:ascii="Times New Roman" w:hAnsi="Times New Roman" w:cs="Times New Roman"/>
          <w:sz w:val="26"/>
          <w:szCs w:val="26"/>
        </w:rPr>
        <w:t xml:space="preserve">на 2020 год в сумме 24638,1 тыс. рублей, что </w:t>
      </w:r>
      <w:r>
        <w:rPr>
          <w:rFonts w:ascii="Times New Roman" w:hAnsi="Times New Roman" w:cs="Times New Roman"/>
          <w:sz w:val="26"/>
          <w:szCs w:val="26"/>
        </w:rPr>
        <w:t>выше</w:t>
      </w:r>
      <w:r w:rsidRPr="00231D8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788,6</w:t>
      </w:r>
      <w:r w:rsidRPr="00231D88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>
        <w:rPr>
          <w:rFonts w:ascii="Times New Roman" w:hAnsi="Times New Roman" w:cs="Times New Roman"/>
          <w:sz w:val="26"/>
          <w:szCs w:val="26"/>
        </w:rPr>
        <w:t>3,3</w:t>
      </w:r>
      <w:r w:rsidRPr="00231D88">
        <w:rPr>
          <w:rFonts w:ascii="Times New Roman" w:hAnsi="Times New Roman" w:cs="Times New Roman"/>
          <w:sz w:val="26"/>
          <w:szCs w:val="26"/>
        </w:rPr>
        <w:t>%, уровня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231D88">
        <w:rPr>
          <w:rFonts w:ascii="Times New Roman" w:hAnsi="Times New Roman" w:cs="Times New Roman"/>
          <w:sz w:val="26"/>
          <w:szCs w:val="26"/>
        </w:rPr>
        <w:t xml:space="preserve"> года.</w:t>
      </w:r>
      <w:r w:rsidR="000B4A9D" w:rsidRPr="000B4A9D">
        <w:rPr>
          <w:rFonts w:ascii="Times New Roman" w:hAnsi="Times New Roman" w:cs="Times New Roman"/>
          <w:sz w:val="26"/>
          <w:szCs w:val="26"/>
        </w:rPr>
        <w:t xml:space="preserve"> </w:t>
      </w:r>
      <w:r w:rsidR="000B4A9D" w:rsidRPr="00CB09A4">
        <w:rPr>
          <w:rFonts w:ascii="Times New Roman" w:hAnsi="Times New Roman" w:cs="Times New Roman"/>
          <w:sz w:val="26"/>
          <w:szCs w:val="26"/>
        </w:rPr>
        <w:t xml:space="preserve">Планируется повышение в 2020 году объема финансирования в связи с тем, что на 2019 год оплата труда и выплаты на оплату </w:t>
      </w:r>
      <w:r w:rsidR="000B4A9D" w:rsidRPr="00CB09A4">
        <w:rPr>
          <w:rFonts w:ascii="Times New Roman" w:hAnsi="Times New Roman" w:cs="Times New Roman"/>
          <w:sz w:val="26"/>
          <w:szCs w:val="26"/>
        </w:rPr>
        <w:lastRenderedPageBreak/>
        <w:t>труда запланированы не в полном объеме.</w:t>
      </w:r>
    </w:p>
    <w:p w:rsidR="00231D88" w:rsidRPr="00CB09A4" w:rsidRDefault="00231D88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CB09A4">
        <w:rPr>
          <w:rFonts w:ascii="Times New Roman" w:hAnsi="Times New Roman" w:cs="Times New Roman"/>
          <w:sz w:val="26"/>
          <w:szCs w:val="26"/>
        </w:rPr>
        <w:t xml:space="preserve">на 2021 год – 24324,1 тыс. рублей, </w:t>
      </w:r>
      <w:r w:rsidR="00D66241" w:rsidRPr="00CB09A4">
        <w:rPr>
          <w:rFonts w:ascii="Times New Roman" w:hAnsi="Times New Roman" w:cs="Times New Roman"/>
          <w:sz w:val="26"/>
          <w:szCs w:val="26"/>
        </w:rPr>
        <w:t xml:space="preserve">что </w:t>
      </w:r>
      <w:r w:rsidRPr="00CB09A4">
        <w:rPr>
          <w:rFonts w:ascii="Times New Roman" w:hAnsi="Times New Roman" w:cs="Times New Roman"/>
          <w:sz w:val="26"/>
          <w:szCs w:val="26"/>
        </w:rPr>
        <w:t>ниже</w:t>
      </w:r>
      <w:r w:rsidR="00D66241" w:rsidRPr="00CB09A4">
        <w:rPr>
          <w:rFonts w:ascii="Times New Roman" w:hAnsi="Times New Roman" w:cs="Times New Roman"/>
          <w:sz w:val="26"/>
          <w:szCs w:val="26"/>
        </w:rPr>
        <w:t xml:space="preserve"> на </w:t>
      </w:r>
      <w:r w:rsidRPr="00CB09A4">
        <w:rPr>
          <w:rFonts w:ascii="Times New Roman" w:hAnsi="Times New Roman" w:cs="Times New Roman"/>
          <w:sz w:val="26"/>
          <w:szCs w:val="26"/>
        </w:rPr>
        <w:t>314,0</w:t>
      </w:r>
      <w:r w:rsidR="00D66241" w:rsidRPr="00CB09A4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Pr="00CB09A4">
        <w:rPr>
          <w:rFonts w:ascii="Times New Roman" w:hAnsi="Times New Roman" w:cs="Times New Roman"/>
          <w:sz w:val="26"/>
          <w:szCs w:val="26"/>
        </w:rPr>
        <w:t>1,3</w:t>
      </w:r>
      <w:r w:rsidR="00D66241" w:rsidRPr="00CB09A4">
        <w:rPr>
          <w:rFonts w:ascii="Times New Roman" w:hAnsi="Times New Roman" w:cs="Times New Roman"/>
          <w:sz w:val="26"/>
          <w:szCs w:val="26"/>
        </w:rPr>
        <w:t>%, уровня 20</w:t>
      </w:r>
      <w:r w:rsidRPr="00CB09A4">
        <w:rPr>
          <w:rFonts w:ascii="Times New Roman" w:hAnsi="Times New Roman" w:cs="Times New Roman"/>
          <w:sz w:val="26"/>
          <w:szCs w:val="26"/>
        </w:rPr>
        <w:t>20</w:t>
      </w:r>
      <w:r w:rsidR="00D66241" w:rsidRPr="00CB09A4">
        <w:rPr>
          <w:rFonts w:ascii="Times New Roman" w:hAnsi="Times New Roman" w:cs="Times New Roman"/>
          <w:sz w:val="26"/>
          <w:szCs w:val="26"/>
        </w:rPr>
        <w:t xml:space="preserve"> года</w:t>
      </w:r>
      <w:r w:rsidR="000B4A9D" w:rsidRPr="00CB09A4">
        <w:rPr>
          <w:rFonts w:ascii="Times New Roman" w:hAnsi="Times New Roman" w:cs="Times New Roman"/>
          <w:sz w:val="26"/>
          <w:szCs w:val="26"/>
        </w:rPr>
        <w:t xml:space="preserve">. </w:t>
      </w:r>
      <w:r w:rsidR="00D66241" w:rsidRPr="00CB09A4">
        <w:rPr>
          <w:rFonts w:ascii="Times New Roman" w:hAnsi="Times New Roman" w:cs="Times New Roman"/>
          <w:sz w:val="26"/>
          <w:szCs w:val="26"/>
        </w:rPr>
        <w:t xml:space="preserve">Планируется сокращение в </w:t>
      </w:r>
      <w:r w:rsidR="00C53612" w:rsidRPr="00CB09A4">
        <w:rPr>
          <w:rFonts w:ascii="Times New Roman" w:hAnsi="Times New Roman" w:cs="Times New Roman"/>
          <w:sz w:val="26"/>
          <w:szCs w:val="26"/>
        </w:rPr>
        <w:t>2021 году</w:t>
      </w:r>
      <w:r w:rsidR="00D66241" w:rsidRPr="00CB09A4">
        <w:rPr>
          <w:rFonts w:ascii="Times New Roman" w:hAnsi="Times New Roman" w:cs="Times New Roman"/>
          <w:sz w:val="26"/>
          <w:szCs w:val="26"/>
        </w:rPr>
        <w:t xml:space="preserve"> объема финансирования по </w:t>
      </w:r>
      <w:r w:rsidR="000B4A9D" w:rsidRPr="00CB09A4">
        <w:rPr>
          <w:rFonts w:ascii="Times New Roman" w:hAnsi="Times New Roman" w:cs="Times New Roman"/>
          <w:sz w:val="26"/>
          <w:szCs w:val="26"/>
        </w:rPr>
        <w:t>обеспечивающей подпрограмме на финансовое обеспе</w:t>
      </w:r>
      <w:r w:rsidR="00535B4B" w:rsidRPr="00CB09A4">
        <w:rPr>
          <w:rFonts w:ascii="Times New Roman" w:hAnsi="Times New Roman" w:cs="Times New Roman"/>
          <w:sz w:val="26"/>
          <w:szCs w:val="26"/>
        </w:rPr>
        <w:t xml:space="preserve">чение деятельности Теле и </w:t>
      </w:r>
      <w:proofErr w:type="gramStart"/>
      <w:r w:rsidR="00535B4B" w:rsidRPr="00CB09A4">
        <w:rPr>
          <w:rFonts w:ascii="Times New Roman" w:hAnsi="Times New Roman" w:cs="Times New Roman"/>
          <w:sz w:val="26"/>
          <w:szCs w:val="26"/>
        </w:rPr>
        <w:t>радио-</w:t>
      </w:r>
      <w:r w:rsidR="000B4A9D" w:rsidRPr="00CB09A4">
        <w:rPr>
          <w:rFonts w:ascii="Times New Roman" w:hAnsi="Times New Roman" w:cs="Times New Roman"/>
          <w:sz w:val="26"/>
          <w:szCs w:val="26"/>
        </w:rPr>
        <w:t>каналов</w:t>
      </w:r>
      <w:proofErr w:type="gramEnd"/>
      <w:r w:rsidR="000B4A9D" w:rsidRPr="00CB09A4">
        <w:rPr>
          <w:rFonts w:ascii="Times New Roman" w:hAnsi="Times New Roman" w:cs="Times New Roman"/>
          <w:sz w:val="26"/>
          <w:szCs w:val="26"/>
        </w:rPr>
        <w:t xml:space="preserve"> «Фирово»</w:t>
      </w:r>
      <w:r w:rsidR="00D66241" w:rsidRPr="00CB09A4">
        <w:rPr>
          <w:rFonts w:ascii="Times New Roman" w:hAnsi="Times New Roman" w:cs="Times New Roman"/>
          <w:sz w:val="26"/>
          <w:szCs w:val="26"/>
        </w:rPr>
        <w:t>.</w:t>
      </w:r>
    </w:p>
    <w:p w:rsidR="00D66241" w:rsidRPr="0014478B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78B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14478B">
        <w:rPr>
          <w:rFonts w:ascii="Times New Roman" w:hAnsi="Times New Roman" w:cs="Times New Roman"/>
          <w:sz w:val="26"/>
          <w:szCs w:val="26"/>
        </w:rPr>
        <w:t>Программы</w:t>
      </w:r>
      <w:r w:rsidR="0014478B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14478B">
        <w:rPr>
          <w:rFonts w:ascii="Times New Roman" w:hAnsi="Times New Roman" w:cs="Times New Roman"/>
          <w:sz w:val="26"/>
          <w:szCs w:val="26"/>
        </w:rPr>
        <w:t xml:space="preserve"> финансирования программы являются </w:t>
      </w:r>
      <w:r w:rsidR="0014478B">
        <w:rPr>
          <w:rFonts w:ascii="Times New Roman" w:hAnsi="Times New Roman" w:cs="Times New Roman"/>
          <w:sz w:val="26"/>
          <w:szCs w:val="26"/>
        </w:rPr>
        <w:t xml:space="preserve">только </w:t>
      </w:r>
      <w:r w:rsidRPr="0014478B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14478B">
        <w:rPr>
          <w:rFonts w:ascii="Times New Roman" w:hAnsi="Times New Roman" w:cs="Times New Roman"/>
          <w:sz w:val="26"/>
          <w:szCs w:val="26"/>
        </w:rPr>
        <w:t>местного бюджета.</w:t>
      </w:r>
    </w:p>
    <w:p w:rsidR="00535B4B" w:rsidRDefault="00535B4B" w:rsidP="00535B4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Программная часть Программы в общем объеме финансирования составляет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66240,9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в том числе по годам:</w:t>
      </w:r>
    </w:p>
    <w:p w:rsidR="00535B4B" w:rsidRDefault="00535B4B" w:rsidP="00535B4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21844,7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535B4B" w:rsidRDefault="00535B4B" w:rsidP="00535B4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2020 году –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22202,9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535B4B" w:rsidRDefault="00535B4B" w:rsidP="00535B4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22193,3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EF24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</w:p>
    <w:p w:rsidR="00535B4B" w:rsidRPr="0087399D" w:rsidRDefault="00535B4B" w:rsidP="00535B4B">
      <w:pPr>
        <w:widowControl w:val="0"/>
        <w:spacing w:after="0" w:line="264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56DB4" w:rsidRPr="00A56B82" w:rsidRDefault="00535B4B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Программа состоит из </w:t>
      </w:r>
      <w:r w:rsidR="00EF24E9" w:rsidRP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подпрограмм,</w:t>
      </w:r>
      <w:r w:rsidRP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включая обеспечивающую подпрограмму.</w:t>
      </w:r>
      <w:r w:rsidR="00A56B82" w:rsidRPr="00A56B82">
        <w:rPr>
          <w:rFonts w:ascii="Times New Roman" w:hAnsi="Times New Roman" w:cs="Times New Roman"/>
          <w:sz w:val="26"/>
          <w:szCs w:val="26"/>
        </w:rPr>
        <w:t xml:space="preserve"> Из 3</w:t>
      </w:r>
      <w:r w:rsidR="009F5FD4">
        <w:rPr>
          <w:rFonts w:ascii="Times New Roman" w:hAnsi="Times New Roman" w:cs="Times New Roman"/>
          <w:sz w:val="26"/>
          <w:szCs w:val="26"/>
        </w:rPr>
        <w:t>4</w:t>
      </w:r>
      <w:r w:rsidR="00A56B82" w:rsidRPr="00A56B82">
        <w:rPr>
          <w:rFonts w:ascii="Times New Roman" w:hAnsi="Times New Roman" w:cs="Times New Roman"/>
          <w:sz w:val="26"/>
          <w:szCs w:val="26"/>
        </w:rPr>
        <w:t xml:space="preserve"> мероприятий, предусмотренных Программой, финансовыми ресурсами </w:t>
      </w:r>
      <w:proofErr w:type="gramStart"/>
      <w:r w:rsidR="00A56B82" w:rsidRPr="00A56B82">
        <w:rPr>
          <w:rFonts w:ascii="Times New Roman" w:hAnsi="Times New Roman" w:cs="Times New Roman"/>
          <w:sz w:val="26"/>
          <w:szCs w:val="26"/>
        </w:rPr>
        <w:t>обеспечены</w:t>
      </w:r>
      <w:proofErr w:type="gramEnd"/>
      <w:r w:rsidR="00A56B82" w:rsidRPr="00A56B82">
        <w:rPr>
          <w:rFonts w:ascii="Times New Roman" w:hAnsi="Times New Roman" w:cs="Times New Roman"/>
          <w:sz w:val="26"/>
          <w:szCs w:val="26"/>
        </w:rPr>
        <w:t xml:space="preserve"> 1</w:t>
      </w:r>
      <w:r w:rsidR="009F5FD4">
        <w:rPr>
          <w:rFonts w:ascii="Times New Roman" w:hAnsi="Times New Roman" w:cs="Times New Roman"/>
          <w:sz w:val="26"/>
          <w:szCs w:val="26"/>
        </w:rPr>
        <w:t>9</w:t>
      </w:r>
      <w:r w:rsidR="00A56B82" w:rsidRPr="00A56B82">
        <w:rPr>
          <w:rFonts w:ascii="Times New Roman" w:hAnsi="Times New Roman" w:cs="Times New Roman"/>
          <w:sz w:val="26"/>
          <w:szCs w:val="26"/>
        </w:rPr>
        <w:t xml:space="preserve"> мероприятий.</w:t>
      </w:r>
    </w:p>
    <w:p w:rsidR="00D56DB4" w:rsidRPr="00E10054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1 </w:t>
      </w:r>
      <w:r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D56DB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Сохранение и приумножение культурного потенциала «</w:t>
      </w:r>
      <w:proofErr w:type="spellStart"/>
      <w:r w:rsidRPr="00D56DB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Фировского</w:t>
      </w:r>
      <w:proofErr w:type="spellEnd"/>
      <w:r w:rsidRPr="00D56DB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района</w:t>
      </w:r>
      <w:r w:rsidRP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D56DB4" w:rsidRPr="0053509B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1. «</w:t>
      </w:r>
      <w:r w:rsidR="00F95A1F" w:rsidRPr="00F95A1F">
        <w:rPr>
          <w:rFonts w:ascii="Times New Roman" w:hAnsi="Times New Roman"/>
          <w:sz w:val="26"/>
          <w:szCs w:val="26"/>
          <w:u w:val="single"/>
        </w:rPr>
        <w:t>Организация библиотечного обслуживания населения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D56DB4" w:rsidRDefault="00D56DB4" w:rsidP="00F95A1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</w:t>
      </w:r>
      <w:r w:rsidR="00F95A1F">
        <w:rPr>
          <w:rFonts w:ascii="Times New Roman" w:hAnsi="Times New Roman" w:cs="Times New Roman"/>
          <w:color w:val="000000"/>
          <w:sz w:val="26"/>
          <w:szCs w:val="26"/>
        </w:rPr>
        <w:t>характеризует 1 основной показатель определяющий у</w:t>
      </w:r>
      <w:r w:rsidR="00F95A1F" w:rsidRPr="00F95A1F">
        <w:rPr>
          <w:rFonts w:ascii="Times New Roman" w:hAnsi="Times New Roman" w:cs="Times New Roman"/>
          <w:color w:val="000000"/>
          <w:sz w:val="26"/>
          <w:szCs w:val="26"/>
        </w:rPr>
        <w:t>ровень фактической обеспеченности библиотеками в муниципальном районе от нормативной потребности</w:t>
      </w:r>
      <w:r w:rsidR="00F95A1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95A1F" w:rsidRPr="00EC0500" w:rsidRDefault="00F95A1F" w:rsidP="00F95A1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1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следующих мероприятий:</w:t>
      </w:r>
    </w:p>
    <w:p w:rsidR="00F95A1F" w:rsidRPr="00EC0500" w:rsidRDefault="00F95A1F" w:rsidP="00F95A1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>.00</w:t>
      </w:r>
      <w:r w:rsidR="00A56B82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A56B82" w:rsidRPr="00A56B82">
        <w:rPr>
          <w:rFonts w:ascii="Times New Roman" w:hAnsi="Times New Roman"/>
          <w:sz w:val="26"/>
          <w:szCs w:val="26"/>
        </w:rPr>
        <w:t>Повышение квалификации и профессиональной переподготовки сотрудников казенного учреждения</w:t>
      </w:r>
      <w:r w:rsidRPr="00EC050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A56B82">
        <w:rPr>
          <w:rFonts w:ascii="Times New Roman" w:hAnsi="Times New Roman" w:cs="Times New Roman"/>
          <w:sz w:val="26"/>
          <w:szCs w:val="26"/>
        </w:rPr>
        <w:t>52,9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F95A1F" w:rsidRPr="00FE2A1E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18,5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F95A1F" w:rsidRPr="00FE2A1E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17,2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F95A1F" w:rsidRPr="00FE2A1E" w:rsidRDefault="00F95A1F" w:rsidP="00F95A1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A56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17,2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F95A1F" w:rsidRPr="00D034B5" w:rsidRDefault="00F95A1F" w:rsidP="00A56B8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 w:rsidR="00A56B82"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 w:rsidR="00A56B82"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F125F4" w:rsidRPr="00F125F4">
        <w:rPr>
          <w:rFonts w:ascii="Times New Roman" w:hAnsi="Times New Roman" w:cs="Times New Roman"/>
          <w:color w:val="000000"/>
          <w:sz w:val="26"/>
          <w:szCs w:val="26"/>
        </w:rPr>
        <w:t>Число работников прошедших курсы повышения квалификации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». 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</w:t>
      </w:r>
      <w:r w:rsidR="00F125F4">
        <w:rPr>
          <w:rFonts w:ascii="Times New Roman" w:hAnsi="Times New Roman" w:cs="Times New Roman"/>
          <w:color w:val="000000"/>
          <w:sz w:val="26"/>
          <w:szCs w:val="26"/>
        </w:rPr>
        <w:t xml:space="preserve">на курсы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планируется </w:t>
      </w:r>
      <w:r w:rsidR="00F125F4">
        <w:rPr>
          <w:rFonts w:ascii="Times New Roman" w:hAnsi="Times New Roman" w:cs="Times New Roman"/>
          <w:color w:val="000000"/>
          <w:sz w:val="26"/>
          <w:szCs w:val="26"/>
        </w:rPr>
        <w:t>направить 18 человек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125F4">
        <w:rPr>
          <w:rFonts w:ascii="Times New Roman" w:hAnsi="Times New Roman" w:cs="Times New Roman"/>
          <w:color w:val="000000"/>
          <w:sz w:val="26"/>
          <w:szCs w:val="26"/>
        </w:rPr>
        <w:t>по 6 человек в год.</w:t>
      </w:r>
    </w:p>
    <w:p w:rsidR="009510F9" w:rsidRPr="00EC0500" w:rsidRDefault="00F125F4" w:rsidP="009510F9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- 1.003 «</w:t>
      </w:r>
      <w:r w:rsidR="009510F9" w:rsidRPr="009510F9">
        <w:rPr>
          <w:rFonts w:ascii="Times New Roman" w:hAnsi="Times New Roman" w:cs="Times New Roman"/>
          <w:color w:val="000000"/>
          <w:sz w:val="26"/>
          <w:szCs w:val="26"/>
        </w:rPr>
        <w:t>Расходы н</w:t>
      </w:r>
      <w:r w:rsidR="009510F9">
        <w:rPr>
          <w:rFonts w:ascii="Times New Roman" w:hAnsi="Times New Roman" w:cs="Times New Roman"/>
          <w:color w:val="000000"/>
          <w:sz w:val="26"/>
          <w:szCs w:val="26"/>
        </w:rPr>
        <w:t>а обеспечение деятельности РМУК «</w:t>
      </w:r>
      <w:proofErr w:type="spellStart"/>
      <w:r w:rsidR="009510F9" w:rsidRPr="009510F9">
        <w:rPr>
          <w:rFonts w:ascii="Times New Roman" w:hAnsi="Times New Roman" w:cs="Times New Roman"/>
          <w:color w:val="000000"/>
          <w:sz w:val="26"/>
          <w:szCs w:val="26"/>
        </w:rPr>
        <w:t>Фировская</w:t>
      </w:r>
      <w:proofErr w:type="spellEnd"/>
      <w:r w:rsidR="009510F9" w:rsidRPr="009510F9">
        <w:rPr>
          <w:rFonts w:ascii="Times New Roman" w:hAnsi="Times New Roman" w:cs="Times New Roman"/>
          <w:color w:val="000000"/>
          <w:sz w:val="26"/>
          <w:szCs w:val="26"/>
        </w:rPr>
        <w:t xml:space="preserve"> МЦБ</w:t>
      </w:r>
      <w:r w:rsidR="009510F9">
        <w:rPr>
          <w:rFonts w:ascii="Times New Roman" w:hAnsi="Times New Roman" w:cs="Times New Roman"/>
          <w:color w:val="000000"/>
          <w:sz w:val="26"/>
          <w:szCs w:val="26"/>
        </w:rPr>
        <w:t>».</w:t>
      </w:r>
      <w:r w:rsidR="009510F9" w:rsidRPr="009510F9">
        <w:rPr>
          <w:rFonts w:ascii="Times New Roman" w:hAnsi="Times New Roman" w:cs="Times New Roman"/>
          <w:sz w:val="26"/>
          <w:szCs w:val="26"/>
        </w:rPr>
        <w:t xml:space="preserve"> </w:t>
      </w:r>
      <w:r w:rsidR="009510F9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9510F9">
        <w:rPr>
          <w:rFonts w:ascii="Times New Roman" w:hAnsi="Times New Roman" w:cs="Times New Roman"/>
          <w:sz w:val="26"/>
          <w:szCs w:val="26"/>
        </w:rPr>
        <w:t>10041,0</w:t>
      </w:r>
      <w:r w:rsidR="009510F9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510F9" w:rsidRPr="00FE2A1E" w:rsidRDefault="009510F9" w:rsidP="009510F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3051,2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9510F9" w:rsidRPr="00FE2A1E" w:rsidRDefault="009510F9" w:rsidP="009510F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3494,4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9510F9" w:rsidRPr="00FE2A1E" w:rsidRDefault="009510F9" w:rsidP="009510F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3494,9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1F659C" w:rsidRDefault="001F659C" w:rsidP="001F659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1F659C">
        <w:rPr>
          <w:rFonts w:ascii="Times New Roman" w:hAnsi="Times New Roman" w:cs="Times New Roman"/>
          <w:color w:val="000000"/>
          <w:sz w:val="26"/>
          <w:szCs w:val="26"/>
        </w:rPr>
        <w:t>Количество экземпляров библиотечного фонда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плановое значение на 2019 год – 99640 экземпляров</w:t>
      </w:r>
      <w:r w:rsidRPr="007A6DC3"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увеличением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экземпляра</w:t>
      </w:r>
      <w:r w:rsidRPr="007A6DC3">
        <w:rPr>
          <w:rFonts w:ascii="Times New Roman" w:hAnsi="Times New Roman" w:cs="Times New Roman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z w:val="26"/>
          <w:szCs w:val="26"/>
        </w:rPr>
        <w:t>99642 экземпляра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0 году, до 99644 экземпляра к 2021 году.</w:t>
      </w:r>
    </w:p>
    <w:p w:rsidR="001F659C" w:rsidRPr="00EC0500" w:rsidRDefault="001F659C" w:rsidP="001F659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- 1.004 «</w:t>
      </w:r>
      <w:r w:rsidRPr="001F659C">
        <w:rPr>
          <w:rFonts w:ascii="Times New Roman" w:hAnsi="Times New Roman" w:cs="Times New Roman"/>
          <w:color w:val="000000"/>
          <w:sz w:val="26"/>
          <w:szCs w:val="26"/>
        </w:rPr>
        <w:t xml:space="preserve">Расходы местного бюджета </w:t>
      </w:r>
      <w:proofErr w:type="spellStart"/>
      <w:r w:rsidRPr="001F659C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1F659C">
        <w:rPr>
          <w:rFonts w:ascii="Times New Roman" w:hAnsi="Times New Roman" w:cs="Times New Roman"/>
          <w:color w:val="000000"/>
          <w:sz w:val="26"/>
          <w:szCs w:val="26"/>
        </w:rPr>
        <w:t xml:space="preserve"> района, направляемые на проведение ремонтов зданий и помещений, находящихся в муниципальной </w:t>
      </w:r>
      <w:r w:rsidRPr="001F659C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собственности и приобретение оборудования для нужд казенного учреждения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  <w:r w:rsidRPr="001F659C">
        <w:rPr>
          <w:rFonts w:ascii="Times New Roman" w:hAnsi="Times New Roman" w:cs="Times New Roman"/>
          <w:sz w:val="26"/>
          <w:szCs w:val="26"/>
        </w:rPr>
        <w:t xml:space="preserve">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166,0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1F659C" w:rsidRPr="00FE2A1E" w:rsidRDefault="001F659C" w:rsidP="001F659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66,0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1F659C" w:rsidRPr="00FE2A1E" w:rsidRDefault="001F659C" w:rsidP="001F659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1F659C" w:rsidRPr="00FE2A1E" w:rsidRDefault="001F659C" w:rsidP="001F659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2C7DBB" w:rsidRPr="00CB09A4" w:rsidRDefault="002C7DBB" w:rsidP="002C7DB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C7DBB">
        <w:rPr>
          <w:rFonts w:ascii="Times New Roman" w:hAnsi="Times New Roman" w:cs="Times New Roman"/>
          <w:color w:val="000000"/>
          <w:sz w:val="26"/>
          <w:szCs w:val="26"/>
        </w:rPr>
        <w:t>Количест</w:t>
      </w:r>
      <w:r>
        <w:rPr>
          <w:rFonts w:ascii="Times New Roman" w:hAnsi="Times New Roman" w:cs="Times New Roman"/>
          <w:color w:val="000000"/>
          <w:sz w:val="26"/>
          <w:szCs w:val="26"/>
        </w:rPr>
        <w:t>во филиалов РМУК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Фировская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МЦБ»</w:t>
      </w:r>
      <w:r w:rsidRPr="002C7DBB">
        <w:rPr>
          <w:rFonts w:ascii="Times New Roman" w:hAnsi="Times New Roman" w:cs="Times New Roman"/>
          <w:color w:val="000000"/>
          <w:sz w:val="26"/>
          <w:szCs w:val="26"/>
        </w:rPr>
        <w:t>, в которых проведен ремонт в текущем году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  <w:r w:rsidRPr="002C7DB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B09A4">
        <w:rPr>
          <w:rFonts w:ascii="Times New Roman" w:hAnsi="Times New Roman" w:cs="Times New Roman"/>
          <w:sz w:val="26"/>
          <w:szCs w:val="26"/>
        </w:rPr>
        <w:t>За весь период действия Программы планируется отремонтировать 3 филиала, по 1 филиалу в год.</w:t>
      </w:r>
    </w:p>
    <w:p w:rsidR="002C7DBB" w:rsidRPr="00EC0500" w:rsidRDefault="00527AC6" w:rsidP="002C7DB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2C7DBB" w:rsidRPr="002C7DBB">
        <w:rPr>
          <w:rFonts w:ascii="Times New Roman" w:hAnsi="Times New Roman" w:cs="Times New Roman"/>
          <w:color w:val="000000"/>
          <w:sz w:val="26"/>
          <w:szCs w:val="26"/>
        </w:rPr>
        <w:t>1.007 «Организация и проведение литературных гостиных, «круглых столов», семинаров, мероприятий на разные тематические направления</w:t>
      </w:r>
      <w:r w:rsidR="002C7DBB">
        <w:rPr>
          <w:rFonts w:ascii="Times New Roman" w:hAnsi="Times New Roman" w:cs="Times New Roman"/>
          <w:color w:val="000000"/>
          <w:sz w:val="26"/>
          <w:szCs w:val="26"/>
        </w:rPr>
        <w:t>».</w:t>
      </w:r>
      <w:r w:rsidR="002C7DBB" w:rsidRPr="002C7DBB">
        <w:rPr>
          <w:rFonts w:ascii="Times New Roman" w:hAnsi="Times New Roman" w:cs="Times New Roman"/>
          <w:sz w:val="26"/>
          <w:szCs w:val="26"/>
        </w:rPr>
        <w:t xml:space="preserve"> </w:t>
      </w:r>
      <w:r w:rsidR="002C7DBB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2C7DBB">
        <w:rPr>
          <w:rFonts w:ascii="Times New Roman" w:hAnsi="Times New Roman" w:cs="Times New Roman"/>
          <w:sz w:val="26"/>
          <w:szCs w:val="26"/>
        </w:rPr>
        <w:t>89,0</w:t>
      </w:r>
      <w:r w:rsidR="002C7DBB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2C7DBB" w:rsidRPr="00FE2A1E" w:rsidRDefault="002C7DBB" w:rsidP="002C7DB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31,0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2C7DBB" w:rsidRPr="00FE2A1E" w:rsidRDefault="002C7DBB" w:rsidP="002C7DB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2C7DBB" w:rsidRPr="00FE2A1E" w:rsidRDefault="002C7DBB" w:rsidP="002C7DBB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2C7DBB" w:rsidRDefault="002C7DBB" w:rsidP="002C7DBB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C7DBB">
        <w:rPr>
          <w:rFonts w:ascii="Times New Roman" w:hAnsi="Times New Roman" w:cs="Times New Roman"/>
          <w:color w:val="000000"/>
          <w:sz w:val="26"/>
          <w:szCs w:val="26"/>
        </w:rPr>
        <w:t>Количество проведенных литературных гостиных, «круглых столов», семинаров,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2C7DB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плановое значение по</w:t>
      </w:r>
      <w:r w:rsidR="00535C9D">
        <w:rPr>
          <w:rFonts w:ascii="Times New Roman" w:hAnsi="Times New Roman" w:cs="Times New Roman"/>
          <w:sz w:val="26"/>
          <w:szCs w:val="26"/>
        </w:rPr>
        <w:t>казателя на 2019 год – 653 шт.</w:t>
      </w:r>
      <w:r w:rsidRPr="007A6DC3"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увеличением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мероприятия</w:t>
      </w:r>
      <w:r w:rsidRPr="007A6DC3">
        <w:rPr>
          <w:rFonts w:ascii="Times New Roman" w:hAnsi="Times New Roman" w:cs="Times New Roman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z w:val="26"/>
          <w:szCs w:val="26"/>
        </w:rPr>
        <w:t>655 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0 году, до 657 к 2021 году.</w:t>
      </w:r>
    </w:p>
    <w:p w:rsidR="000C25B5" w:rsidRPr="0053509B" w:rsidRDefault="00527AC6" w:rsidP="000C25B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2</w:t>
      </w:r>
      <w:r w:rsidR="000C25B5"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="000C25B5" w:rsidRPr="000C25B5">
        <w:rPr>
          <w:rFonts w:ascii="Times New Roman" w:hAnsi="Times New Roman"/>
          <w:sz w:val="26"/>
          <w:szCs w:val="26"/>
          <w:u w:val="single"/>
        </w:rPr>
        <w:t>Предоставление услуг учреждений культуры</w:t>
      </w:r>
      <w:r w:rsidR="000C25B5"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527AC6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характеризует 1 основной показатель определяющий у</w:t>
      </w:r>
      <w:r w:rsidRPr="00F95A1F">
        <w:rPr>
          <w:rFonts w:ascii="Times New Roman" w:hAnsi="Times New Roman" w:cs="Times New Roman"/>
          <w:color w:val="000000"/>
          <w:sz w:val="26"/>
          <w:szCs w:val="26"/>
        </w:rPr>
        <w:t xml:space="preserve">ровень </w:t>
      </w:r>
      <w:r w:rsidRPr="00527AC6">
        <w:rPr>
          <w:rFonts w:ascii="Times New Roman" w:hAnsi="Times New Roman" w:cs="Times New Roman"/>
          <w:color w:val="000000"/>
          <w:sz w:val="26"/>
          <w:szCs w:val="26"/>
        </w:rPr>
        <w:t>фактической обеспеченности клубами и учреждениями клубного типа в муниципальном ра</w:t>
      </w:r>
      <w:r>
        <w:rPr>
          <w:rFonts w:ascii="Times New Roman" w:hAnsi="Times New Roman" w:cs="Times New Roman"/>
          <w:color w:val="000000"/>
          <w:sz w:val="26"/>
          <w:szCs w:val="26"/>
        </w:rPr>
        <w:t>йоне от нормативной потребности.</w:t>
      </w:r>
    </w:p>
    <w:p w:rsidR="00527AC6" w:rsidRPr="00EC0500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2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следующих мероприятий:</w:t>
      </w:r>
    </w:p>
    <w:p w:rsidR="00527AC6" w:rsidRPr="00EC0500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- 2.001 «</w:t>
      </w:r>
      <w:r w:rsidRPr="00527AC6">
        <w:rPr>
          <w:rFonts w:ascii="Times New Roman" w:hAnsi="Times New Roman" w:cs="Times New Roman"/>
          <w:color w:val="000000"/>
          <w:sz w:val="26"/>
          <w:szCs w:val="26"/>
        </w:rPr>
        <w:t>Повышение квалификации и профессиональной переподготовки работников культуры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  <w:r w:rsidRPr="00527AC6">
        <w:rPr>
          <w:rFonts w:ascii="Times New Roman" w:hAnsi="Times New Roman" w:cs="Times New Roman"/>
          <w:sz w:val="26"/>
          <w:szCs w:val="26"/>
        </w:rPr>
        <w:t xml:space="preserve">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72,0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27AC6" w:rsidRPr="00FE2A1E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27AC6" w:rsidRPr="00FE2A1E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27AC6" w:rsidRPr="00FE2A1E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527AC6" w:rsidRPr="00D034B5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527AC6">
        <w:rPr>
          <w:rFonts w:ascii="Times New Roman" w:hAnsi="Times New Roman" w:cs="Times New Roman"/>
          <w:color w:val="000000"/>
          <w:sz w:val="26"/>
          <w:szCs w:val="26"/>
        </w:rPr>
        <w:t>Число работников культуры, прошедших курсы повышения квалификации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». 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на курсы планируется направить 18 человек, по 6 человек в год.</w:t>
      </w:r>
    </w:p>
    <w:p w:rsidR="00527AC6" w:rsidRPr="00EC0500" w:rsidRDefault="00527AC6" w:rsidP="00527AC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- 2.002 «</w:t>
      </w:r>
      <w:r w:rsidR="00535C9D">
        <w:rPr>
          <w:rFonts w:ascii="Times New Roman" w:hAnsi="Times New Roman" w:cs="Times New Roman"/>
          <w:color w:val="000000"/>
          <w:sz w:val="26"/>
          <w:szCs w:val="26"/>
        </w:rPr>
        <w:t>Субсидии муниципальным</w:t>
      </w:r>
      <w:r w:rsidRPr="00527AC6">
        <w:rPr>
          <w:rFonts w:ascii="Times New Roman" w:hAnsi="Times New Roman" w:cs="Times New Roman"/>
          <w:color w:val="000000"/>
          <w:sz w:val="26"/>
          <w:szCs w:val="26"/>
        </w:rPr>
        <w:t xml:space="preserve"> бюджетным учреждениям на оказание муниципальных услуг, выполнение работ в рамках муниципального задания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  <w:r w:rsidRPr="00527AC6">
        <w:rPr>
          <w:rFonts w:ascii="Times New Roman" w:hAnsi="Times New Roman" w:cs="Times New Roman"/>
          <w:sz w:val="26"/>
          <w:szCs w:val="26"/>
        </w:rPr>
        <w:t xml:space="preserve">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43953,5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27AC6" w:rsidRPr="00FE2A1E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14555,3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27AC6" w:rsidRPr="00FE2A1E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14699,1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27AC6" w:rsidRPr="00FE2A1E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080D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14699,1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527AC6" w:rsidRDefault="00527AC6" w:rsidP="00527AC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080D9C" w:rsidRPr="00080D9C">
        <w:rPr>
          <w:rFonts w:ascii="Times New Roman" w:hAnsi="Times New Roman" w:cs="Times New Roman"/>
          <w:color w:val="000000"/>
          <w:sz w:val="26"/>
          <w:szCs w:val="26"/>
        </w:rPr>
        <w:t>Численность участников культурно-массовых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2019 год – </w:t>
      </w:r>
      <w:r w:rsidR="00080D9C">
        <w:rPr>
          <w:rFonts w:ascii="Times New Roman" w:hAnsi="Times New Roman" w:cs="Times New Roman"/>
          <w:sz w:val="26"/>
          <w:szCs w:val="26"/>
        </w:rPr>
        <w:t xml:space="preserve">38210 человек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увеличением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на </w:t>
      </w:r>
      <w:r w:rsidR="00080D9C">
        <w:rPr>
          <w:rFonts w:ascii="Times New Roman" w:hAnsi="Times New Roman" w:cs="Times New Roman"/>
          <w:sz w:val="26"/>
          <w:szCs w:val="26"/>
        </w:rPr>
        <w:t>10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 w:rsidR="00080D9C">
        <w:rPr>
          <w:rFonts w:ascii="Times New Roman" w:hAnsi="Times New Roman" w:cs="Times New Roman"/>
          <w:sz w:val="26"/>
          <w:szCs w:val="26"/>
        </w:rPr>
        <w:t>человек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до </w:t>
      </w:r>
      <w:r w:rsidR="00080D9C">
        <w:rPr>
          <w:rFonts w:ascii="Times New Roman" w:hAnsi="Times New Roman" w:cs="Times New Roman"/>
          <w:sz w:val="26"/>
          <w:szCs w:val="26"/>
        </w:rPr>
        <w:t>38220 человек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 xml:space="preserve">0 году, до </w:t>
      </w:r>
      <w:r w:rsidR="00080D9C">
        <w:rPr>
          <w:rFonts w:ascii="Times New Roman" w:hAnsi="Times New Roman" w:cs="Times New Roman"/>
          <w:sz w:val="26"/>
          <w:szCs w:val="26"/>
        </w:rPr>
        <w:lastRenderedPageBreak/>
        <w:t>38230 человек</w:t>
      </w:r>
      <w:r>
        <w:rPr>
          <w:rFonts w:ascii="Times New Roman" w:hAnsi="Times New Roman" w:cs="Times New Roman"/>
          <w:sz w:val="26"/>
          <w:szCs w:val="26"/>
        </w:rPr>
        <w:t xml:space="preserve"> к 2021 году.</w:t>
      </w:r>
    </w:p>
    <w:p w:rsidR="00080D9C" w:rsidRPr="0053509B" w:rsidRDefault="00080D9C" w:rsidP="00080D9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3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Pr="00080D9C">
        <w:rPr>
          <w:rFonts w:ascii="Times New Roman" w:hAnsi="Times New Roman"/>
          <w:sz w:val="26"/>
          <w:szCs w:val="26"/>
          <w:u w:val="single"/>
        </w:rPr>
        <w:t>Организация деятельности муниципального музея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080D9C" w:rsidRDefault="00080D9C" w:rsidP="00080D9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D56DB4" w:rsidRPr="002C7DBB" w:rsidRDefault="00080D9C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к</w:t>
      </w:r>
      <w:r w:rsidRPr="00080D9C">
        <w:rPr>
          <w:rFonts w:ascii="Times New Roman" w:hAnsi="Times New Roman" w:cs="Times New Roman"/>
          <w:color w:val="000000"/>
          <w:sz w:val="26"/>
          <w:szCs w:val="26"/>
        </w:rPr>
        <w:t>оличество проведенных экскурсий, выставок,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95A1F" w:rsidRPr="002C7DBB" w:rsidRDefault="00080D9C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</w:t>
      </w:r>
      <w:r w:rsidRPr="00080D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оличество посетителей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80D9C" w:rsidRPr="00EC0500" w:rsidRDefault="00080D9C" w:rsidP="00080D9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3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</w:t>
      </w:r>
      <w:r w:rsidR="00B028E0">
        <w:rPr>
          <w:rFonts w:ascii="Times New Roman" w:hAnsi="Times New Roman" w:cs="Times New Roman"/>
          <w:color w:val="000000"/>
          <w:sz w:val="26"/>
          <w:szCs w:val="26"/>
        </w:rPr>
        <w:t>мероприятия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3.001 «</w:t>
      </w:r>
      <w:r w:rsidR="00535C9D">
        <w:rPr>
          <w:rFonts w:ascii="Times New Roman" w:hAnsi="Times New Roman" w:cs="Times New Roman"/>
          <w:color w:val="000000"/>
          <w:sz w:val="26"/>
          <w:szCs w:val="26"/>
        </w:rPr>
        <w:t xml:space="preserve">Расходы </w:t>
      </w:r>
      <w:r w:rsidRPr="00080D9C">
        <w:rPr>
          <w:rFonts w:ascii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hAnsi="Times New Roman" w:cs="Times New Roman"/>
          <w:color w:val="000000"/>
          <w:sz w:val="26"/>
          <w:szCs w:val="26"/>
        </w:rPr>
        <w:t>а обеспечение деятельности МУК «</w:t>
      </w:r>
      <w:proofErr w:type="spellStart"/>
      <w:r w:rsidRPr="00080D9C">
        <w:rPr>
          <w:rFonts w:ascii="Times New Roman" w:hAnsi="Times New Roman" w:cs="Times New Roman"/>
          <w:color w:val="000000"/>
          <w:sz w:val="26"/>
          <w:szCs w:val="26"/>
        </w:rPr>
        <w:t>Фировский</w:t>
      </w:r>
      <w:proofErr w:type="spellEnd"/>
      <w:r w:rsidRPr="00080D9C">
        <w:rPr>
          <w:rFonts w:ascii="Times New Roman" w:hAnsi="Times New Roman" w:cs="Times New Roman"/>
          <w:color w:val="000000"/>
          <w:sz w:val="26"/>
          <w:szCs w:val="26"/>
        </w:rPr>
        <w:t xml:space="preserve"> районный краеведческий музей</w:t>
      </w:r>
      <w:r w:rsidRPr="00EC050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535C9D">
        <w:rPr>
          <w:rFonts w:ascii="Times New Roman" w:hAnsi="Times New Roman" w:cs="Times New Roman"/>
          <w:sz w:val="26"/>
          <w:szCs w:val="26"/>
        </w:rPr>
        <w:t>808,7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080D9C" w:rsidRPr="00FE2A1E" w:rsidRDefault="00080D9C" w:rsidP="00080D9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272,5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080D9C" w:rsidRPr="00FE2A1E" w:rsidRDefault="00080D9C" w:rsidP="00080D9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272,9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080D9C" w:rsidRPr="00FE2A1E" w:rsidRDefault="00080D9C" w:rsidP="00080D9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263,3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B028E0" w:rsidRDefault="00080D9C" w:rsidP="00B028E0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B028E0" w:rsidRPr="00B028E0">
        <w:rPr>
          <w:rFonts w:ascii="Times New Roman" w:hAnsi="Times New Roman" w:cs="Times New Roman"/>
          <w:color w:val="000000"/>
          <w:sz w:val="26"/>
          <w:szCs w:val="26"/>
        </w:rPr>
        <w:t>Количество предметов основного фонда</w:t>
      </w:r>
      <w:r w:rsidR="00B028E0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028E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B028E0">
        <w:rPr>
          <w:rFonts w:ascii="Times New Roman" w:hAnsi="Times New Roman" w:cs="Times New Roman"/>
          <w:sz w:val="26"/>
          <w:szCs w:val="26"/>
        </w:rPr>
        <w:t xml:space="preserve">плановое значение на 2019 год – 1768 единиц </w:t>
      </w:r>
      <w:r w:rsidR="00B028E0"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 w:rsidR="00B028E0">
        <w:rPr>
          <w:rFonts w:ascii="Times New Roman" w:hAnsi="Times New Roman" w:cs="Times New Roman"/>
          <w:sz w:val="26"/>
          <w:szCs w:val="26"/>
        </w:rPr>
        <w:t>увеличением</w:t>
      </w:r>
      <w:r w:rsidR="00B028E0" w:rsidRPr="007A6DC3">
        <w:rPr>
          <w:rFonts w:ascii="Times New Roman" w:hAnsi="Times New Roman" w:cs="Times New Roman"/>
          <w:sz w:val="26"/>
          <w:szCs w:val="26"/>
        </w:rPr>
        <w:t xml:space="preserve"> на </w:t>
      </w:r>
      <w:r w:rsidR="00B028E0">
        <w:rPr>
          <w:rFonts w:ascii="Times New Roman" w:hAnsi="Times New Roman" w:cs="Times New Roman"/>
          <w:sz w:val="26"/>
          <w:szCs w:val="26"/>
        </w:rPr>
        <w:t>1 единицу</w:t>
      </w:r>
      <w:r w:rsidR="00B028E0" w:rsidRPr="007A6DC3">
        <w:rPr>
          <w:rFonts w:ascii="Times New Roman" w:hAnsi="Times New Roman" w:cs="Times New Roman"/>
          <w:sz w:val="26"/>
          <w:szCs w:val="26"/>
        </w:rPr>
        <w:t xml:space="preserve"> до </w:t>
      </w:r>
      <w:r w:rsidR="00B028E0">
        <w:rPr>
          <w:rFonts w:ascii="Times New Roman" w:hAnsi="Times New Roman" w:cs="Times New Roman"/>
          <w:sz w:val="26"/>
          <w:szCs w:val="26"/>
        </w:rPr>
        <w:t>1769 единиц к</w:t>
      </w:r>
      <w:r w:rsidR="00B028E0"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 w:rsidR="00B028E0">
        <w:rPr>
          <w:rFonts w:ascii="Times New Roman" w:hAnsi="Times New Roman" w:cs="Times New Roman"/>
          <w:sz w:val="26"/>
          <w:szCs w:val="26"/>
        </w:rPr>
        <w:t>0 году, до 1770 единиц к 2021 году.</w:t>
      </w:r>
    </w:p>
    <w:p w:rsidR="00B028E0" w:rsidRPr="00E10054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B028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Обеспечение качества условий предоставления образовательных услуг учреждением дополн</w:t>
      </w:r>
      <w:r w:rsidR="00697AF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ительного </w:t>
      </w:r>
      <w:r w:rsidRPr="00B028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образования детей в сфере культуры</w:t>
      </w:r>
      <w:r w:rsidRP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B028E0" w:rsidRPr="0053509B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1. «</w:t>
      </w:r>
      <w:r w:rsidRPr="00B028E0">
        <w:rPr>
          <w:rFonts w:ascii="Times New Roman" w:hAnsi="Times New Roman"/>
          <w:sz w:val="26"/>
          <w:szCs w:val="26"/>
          <w:u w:val="single"/>
        </w:rPr>
        <w:t>Организация предоставления дополнительного образования детей в муниципальных казенных учреждениях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B028E0" w:rsidRPr="002C7DBB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</w:t>
      </w:r>
      <w:r w:rsidR="00697AF1">
        <w:rPr>
          <w:rFonts w:ascii="Times New Roman" w:hAnsi="Times New Roman" w:cs="Times New Roman"/>
          <w:color w:val="000000"/>
          <w:sz w:val="26"/>
          <w:szCs w:val="26"/>
        </w:rPr>
        <w:t xml:space="preserve">характеризует 1 основной показатель, определяющий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реднемесячн</w:t>
      </w:r>
      <w:r w:rsidR="00697A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номинальн</w:t>
      </w:r>
      <w:r w:rsidR="00697A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начисленн</w:t>
      </w:r>
      <w:r w:rsidR="00697A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заработн</w:t>
      </w:r>
      <w:r w:rsidR="00697A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плат</w:t>
      </w:r>
      <w:r w:rsidR="00697A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 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педагогических работников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028E0" w:rsidRPr="00EC0500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1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следующих мероприятий:</w:t>
      </w:r>
    </w:p>
    <w:p w:rsidR="00B028E0" w:rsidRPr="00EC0500" w:rsidRDefault="00697AF1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B028E0">
        <w:rPr>
          <w:rFonts w:ascii="Times New Roman" w:hAnsi="Times New Roman" w:cs="Times New Roman"/>
          <w:color w:val="000000"/>
          <w:sz w:val="26"/>
          <w:szCs w:val="26"/>
        </w:rPr>
        <w:t>1.001 «</w:t>
      </w:r>
      <w:r w:rsidR="00B028E0" w:rsidRPr="00B028E0">
        <w:rPr>
          <w:rFonts w:ascii="Times New Roman" w:hAnsi="Times New Roman" w:cs="Times New Roman"/>
          <w:color w:val="000000"/>
          <w:sz w:val="26"/>
          <w:szCs w:val="26"/>
        </w:rPr>
        <w:t xml:space="preserve">Расходы на обеспечение деятельности МКУ ДО </w:t>
      </w:r>
      <w:proofErr w:type="spellStart"/>
      <w:r w:rsidR="00B028E0" w:rsidRPr="00B028E0">
        <w:rPr>
          <w:rFonts w:ascii="Times New Roman" w:hAnsi="Times New Roman" w:cs="Times New Roman"/>
          <w:color w:val="000000"/>
          <w:sz w:val="26"/>
          <w:szCs w:val="26"/>
        </w:rPr>
        <w:t>Фировская</w:t>
      </w:r>
      <w:proofErr w:type="spellEnd"/>
      <w:r w:rsidR="00B028E0" w:rsidRPr="00B028E0">
        <w:rPr>
          <w:rFonts w:ascii="Times New Roman" w:hAnsi="Times New Roman" w:cs="Times New Roman"/>
          <w:color w:val="000000"/>
          <w:sz w:val="26"/>
          <w:szCs w:val="26"/>
        </w:rPr>
        <w:t xml:space="preserve"> ДШИ</w:t>
      </w:r>
      <w:r w:rsidR="00B028E0">
        <w:rPr>
          <w:rFonts w:ascii="Times New Roman" w:hAnsi="Times New Roman" w:cs="Times New Roman"/>
          <w:sz w:val="26"/>
          <w:szCs w:val="26"/>
        </w:rPr>
        <w:t xml:space="preserve">». </w:t>
      </w:r>
      <w:r w:rsidR="00B028E0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B028E0">
        <w:rPr>
          <w:rFonts w:ascii="Times New Roman" w:hAnsi="Times New Roman" w:cs="Times New Roman"/>
          <w:sz w:val="26"/>
          <w:szCs w:val="26"/>
        </w:rPr>
        <w:t>10388,3</w:t>
      </w:r>
      <w:r w:rsidR="00B028E0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028E0" w:rsidRPr="00FE2A1E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3602,3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B028E0" w:rsidRPr="00FE2A1E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3392,9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B028E0" w:rsidRPr="00FE2A1E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3392,9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B028E0" w:rsidRDefault="00B028E0" w:rsidP="00B028E0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332373" w:rsidRPr="00332373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учащихся, обучающихся в МКУ </w:t>
      </w:r>
      <w:proofErr w:type="gramStart"/>
      <w:r w:rsidR="00332373" w:rsidRPr="00332373">
        <w:rPr>
          <w:rFonts w:ascii="Times New Roman" w:hAnsi="Times New Roman" w:cs="Times New Roman"/>
          <w:color w:val="000000"/>
          <w:sz w:val="26"/>
          <w:szCs w:val="26"/>
        </w:rPr>
        <w:t>ДО</w:t>
      </w:r>
      <w:proofErr w:type="gramEnd"/>
      <w:r w:rsidR="00332373" w:rsidRPr="00332373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proofErr w:type="gramStart"/>
      <w:r w:rsidR="00332373" w:rsidRPr="00332373">
        <w:rPr>
          <w:rFonts w:ascii="Times New Roman" w:hAnsi="Times New Roman" w:cs="Times New Roman"/>
          <w:color w:val="000000"/>
          <w:sz w:val="26"/>
          <w:szCs w:val="26"/>
        </w:rPr>
        <w:t>Детская</w:t>
      </w:r>
      <w:proofErr w:type="gramEnd"/>
      <w:r w:rsidR="00332373" w:rsidRPr="00332373">
        <w:rPr>
          <w:rFonts w:ascii="Times New Roman" w:hAnsi="Times New Roman" w:cs="Times New Roman"/>
          <w:color w:val="000000"/>
          <w:sz w:val="26"/>
          <w:szCs w:val="26"/>
        </w:rPr>
        <w:t xml:space="preserve"> школа искусств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2019 год – </w:t>
      </w:r>
      <w:r w:rsidR="00697AF1">
        <w:rPr>
          <w:rFonts w:ascii="Times New Roman" w:hAnsi="Times New Roman" w:cs="Times New Roman"/>
          <w:sz w:val="26"/>
          <w:szCs w:val="26"/>
        </w:rPr>
        <w:t>135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97AF1">
        <w:rPr>
          <w:rFonts w:ascii="Times New Roman" w:hAnsi="Times New Roman" w:cs="Times New Roman"/>
          <w:sz w:val="26"/>
          <w:szCs w:val="26"/>
        </w:rPr>
        <w:t>человек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увеличением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до </w:t>
      </w:r>
      <w:r w:rsidR="00697AF1">
        <w:rPr>
          <w:rFonts w:ascii="Times New Roman" w:hAnsi="Times New Roman" w:cs="Times New Roman"/>
          <w:sz w:val="26"/>
          <w:szCs w:val="26"/>
        </w:rPr>
        <w:t>138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97AF1">
        <w:rPr>
          <w:rFonts w:ascii="Times New Roman" w:hAnsi="Times New Roman" w:cs="Times New Roman"/>
          <w:sz w:val="26"/>
          <w:szCs w:val="26"/>
        </w:rPr>
        <w:t>человек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 xml:space="preserve">0 году, до </w:t>
      </w:r>
      <w:r w:rsidR="00697AF1">
        <w:rPr>
          <w:rFonts w:ascii="Times New Roman" w:hAnsi="Times New Roman" w:cs="Times New Roman"/>
          <w:sz w:val="26"/>
          <w:szCs w:val="26"/>
        </w:rPr>
        <w:t>140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97AF1">
        <w:rPr>
          <w:rFonts w:ascii="Times New Roman" w:hAnsi="Times New Roman" w:cs="Times New Roman"/>
          <w:sz w:val="26"/>
          <w:szCs w:val="26"/>
        </w:rPr>
        <w:t>человек</w:t>
      </w:r>
      <w:r>
        <w:rPr>
          <w:rFonts w:ascii="Times New Roman" w:hAnsi="Times New Roman" w:cs="Times New Roman"/>
          <w:sz w:val="26"/>
          <w:szCs w:val="26"/>
        </w:rPr>
        <w:t xml:space="preserve"> к 2021 году.</w:t>
      </w:r>
    </w:p>
    <w:p w:rsidR="00C655DC" w:rsidRPr="00EC0500" w:rsidRDefault="00697AF1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- 1.004 «</w:t>
      </w:r>
      <w:r w:rsidRPr="00697A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Участие в концертах, фестивалях, конкурсах воспитанников школы искусств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  <w:r w:rsidR="00C655DC" w:rsidRPr="00C655DC">
        <w:rPr>
          <w:rFonts w:ascii="Times New Roman" w:hAnsi="Times New Roman" w:cs="Times New Roman"/>
          <w:sz w:val="26"/>
          <w:szCs w:val="26"/>
        </w:rPr>
        <w:t xml:space="preserve"> </w:t>
      </w:r>
      <w:r w:rsidR="00C655DC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C655DC">
        <w:rPr>
          <w:rFonts w:ascii="Times New Roman" w:hAnsi="Times New Roman" w:cs="Times New Roman"/>
          <w:sz w:val="26"/>
          <w:szCs w:val="26"/>
        </w:rPr>
        <w:t>139,6</w:t>
      </w:r>
      <w:r w:rsidR="00C655DC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C655DC" w:rsidRPr="00FE2A1E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36,6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C655DC" w:rsidRPr="00FE2A1E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51,1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C655DC" w:rsidRPr="00FE2A1E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51,5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C655DC" w:rsidRDefault="00C655DC" w:rsidP="00C655D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C655DC">
        <w:rPr>
          <w:rFonts w:ascii="Times New Roman" w:hAnsi="Times New Roman" w:cs="Times New Roman"/>
          <w:color w:val="000000"/>
          <w:sz w:val="26"/>
          <w:szCs w:val="26"/>
        </w:rPr>
        <w:t>Количество концертов, фестивалей, конкурсов, участие в которых приняли воспитанники школ</w:t>
      </w:r>
      <w:r>
        <w:rPr>
          <w:rFonts w:ascii="Times New Roman" w:hAnsi="Times New Roman" w:cs="Times New Roman"/>
          <w:color w:val="000000"/>
          <w:sz w:val="26"/>
          <w:szCs w:val="26"/>
        </w:rPr>
        <w:t>ы искусств»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2019 год – 49 </w:t>
      </w:r>
      <w:r w:rsidR="00130648">
        <w:rPr>
          <w:rFonts w:ascii="Times New Roman" w:hAnsi="Times New Roman" w:cs="Times New Roman"/>
          <w:sz w:val="26"/>
          <w:szCs w:val="26"/>
        </w:rPr>
        <w:t>единиц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увеличением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1 </w:t>
      </w:r>
      <w:r w:rsidR="00130648">
        <w:rPr>
          <w:rFonts w:ascii="Times New Roman" w:hAnsi="Times New Roman" w:cs="Times New Roman"/>
          <w:sz w:val="26"/>
          <w:szCs w:val="26"/>
        </w:rPr>
        <w:lastRenderedPageBreak/>
        <w:t>единицу</w:t>
      </w:r>
      <w:r>
        <w:rPr>
          <w:rFonts w:ascii="Times New Roman" w:hAnsi="Times New Roman" w:cs="Times New Roman"/>
          <w:sz w:val="26"/>
          <w:szCs w:val="26"/>
        </w:rPr>
        <w:t>, до 50 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0 году, до 51 к 2021 году.</w:t>
      </w:r>
    </w:p>
    <w:p w:rsidR="00C655DC" w:rsidRPr="0053509B" w:rsidRDefault="00C655DC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2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Pr="00C655DC">
        <w:rPr>
          <w:rFonts w:ascii="Times New Roman" w:hAnsi="Times New Roman"/>
          <w:sz w:val="26"/>
          <w:szCs w:val="26"/>
          <w:u w:val="single"/>
        </w:rPr>
        <w:t>Совершенствование профессиональной компетентности педагогических кадров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BD717D" w:rsidRPr="002C7DBB" w:rsidRDefault="00BD717D" w:rsidP="00BD717D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показатель, определяющий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реднемесячн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номинальн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начисленн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заработн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 </w:t>
      </w:r>
      <w:r w:rsidRPr="00B02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педагогических работников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D717D" w:rsidRPr="00130648" w:rsidRDefault="00BD717D" w:rsidP="00130648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рамках </w:t>
      </w:r>
      <w:r w:rsidR="001306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</w:t>
      </w:r>
      <w:r w:rsidR="00130648">
        <w:rPr>
          <w:rFonts w:ascii="Times New Roman" w:hAnsi="Times New Roman" w:cs="Times New Roman"/>
          <w:color w:val="000000"/>
          <w:sz w:val="26"/>
          <w:szCs w:val="26"/>
        </w:rPr>
        <w:t xml:space="preserve">мероприятия </w:t>
      </w:r>
      <w:r>
        <w:rPr>
          <w:rFonts w:ascii="Times New Roman" w:hAnsi="Times New Roman" w:cs="Times New Roman"/>
          <w:color w:val="000000"/>
          <w:sz w:val="26"/>
          <w:szCs w:val="26"/>
        </w:rPr>
        <w:t>2.001 «</w:t>
      </w:r>
      <w:r w:rsidR="00130648" w:rsidRPr="00130648">
        <w:rPr>
          <w:rFonts w:ascii="Times New Roman" w:hAnsi="Times New Roman" w:cs="Times New Roman"/>
          <w:color w:val="000000"/>
          <w:sz w:val="26"/>
          <w:szCs w:val="26"/>
        </w:rPr>
        <w:t>Повышение квалификации и профессиональной переподготовки сотрудников казенного учреждения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130648">
        <w:rPr>
          <w:rFonts w:ascii="Times New Roman" w:hAnsi="Times New Roman" w:cs="Times New Roman"/>
          <w:sz w:val="26"/>
          <w:szCs w:val="26"/>
        </w:rPr>
        <w:t>206,1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D717D" w:rsidRPr="00FE2A1E" w:rsidRDefault="00BD717D" w:rsidP="00BD717D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1306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,3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BD717D" w:rsidRPr="00FE2A1E" w:rsidRDefault="00BD717D" w:rsidP="00BD717D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1306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64,4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BD717D" w:rsidRPr="00FE2A1E" w:rsidRDefault="00BD717D" w:rsidP="00BD717D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1306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64,4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130648" w:rsidRPr="00D034B5" w:rsidRDefault="00BD717D" w:rsidP="00130648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130648" w:rsidRPr="00130648">
        <w:rPr>
          <w:rFonts w:ascii="Times New Roman" w:hAnsi="Times New Roman" w:cs="Times New Roman"/>
          <w:color w:val="000000"/>
          <w:sz w:val="26"/>
          <w:szCs w:val="26"/>
        </w:rPr>
        <w:t>Количество преподавателе</w:t>
      </w:r>
      <w:r w:rsidR="00130648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="00130648" w:rsidRPr="00130648">
        <w:rPr>
          <w:rFonts w:ascii="Times New Roman" w:hAnsi="Times New Roman" w:cs="Times New Roman"/>
          <w:color w:val="000000"/>
          <w:sz w:val="26"/>
          <w:szCs w:val="26"/>
        </w:rPr>
        <w:t xml:space="preserve"> прошедших квалификаци</w:t>
      </w:r>
      <w:r w:rsidR="00130648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130648" w:rsidRPr="00130648">
        <w:rPr>
          <w:rFonts w:ascii="Times New Roman" w:hAnsi="Times New Roman" w:cs="Times New Roman"/>
          <w:color w:val="000000"/>
          <w:sz w:val="26"/>
          <w:szCs w:val="26"/>
        </w:rPr>
        <w:t xml:space="preserve"> и профессиональную переподготовку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13064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30648"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 w:rsidR="00130648"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на курсы планируется направить 19 человек, в том числе 7 человек в 2019 году и по 6 человек в 2020-2021 годах.</w:t>
      </w:r>
    </w:p>
    <w:p w:rsidR="00130648" w:rsidRDefault="00130648" w:rsidP="00130648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13064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Поддержание муниципальных телерадиоканало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в</w:t>
      </w:r>
      <w:r w:rsidRPr="001306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130648" w:rsidRPr="00130648" w:rsidRDefault="00130648" w:rsidP="00130648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3064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1. </w:t>
      </w:r>
      <w:r w:rsidR="0020042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</w:t>
      </w:r>
      <w:r w:rsidRPr="0013064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Обеспечение оперативного освещения важнейших общественно-политических, социально-экономических и культурных событий района и региона на теле- и радиоканале «Фирово»</w:t>
      </w:r>
      <w:r w:rsidR="0020042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».</w:t>
      </w:r>
    </w:p>
    <w:p w:rsidR="00200422" w:rsidRDefault="00200422" w:rsidP="00200422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200422" w:rsidRPr="002C7DBB" w:rsidRDefault="00200422" w:rsidP="00200422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к</w:t>
      </w:r>
      <w:r w:rsidRPr="00080D9C">
        <w:rPr>
          <w:rFonts w:ascii="Times New Roman" w:hAnsi="Times New Roman" w:cs="Times New Roman"/>
          <w:color w:val="000000"/>
          <w:sz w:val="26"/>
          <w:szCs w:val="26"/>
        </w:rPr>
        <w:t xml:space="preserve">оличество </w:t>
      </w:r>
      <w:r w:rsidRPr="00200422">
        <w:rPr>
          <w:rFonts w:ascii="Times New Roman" w:hAnsi="Times New Roman" w:cs="Times New Roman"/>
          <w:color w:val="000000"/>
          <w:sz w:val="26"/>
          <w:szCs w:val="26"/>
        </w:rPr>
        <w:t xml:space="preserve">освещенных важнейших общественно-политических, социально-экономических и культурных событий района </w:t>
      </w:r>
      <w:r>
        <w:rPr>
          <w:rFonts w:ascii="Times New Roman" w:hAnsi="Times New Roman" w:cs="Times New Roman"/>
          <w:color w:val="000000"/>
          <w:sz w:val="26"/>
          <w:szCs w:val="26"/>
        </w:rPr>
        <w:t>на теле- и радиоканале «Фирово»;</w:t>
      </w:r>
    </w:p>
    <w:p w:rsidR="00200422" w:rsidRPr="002C7DBB" w:rsidRDefault="00200422" w:rsidP="00200422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9F5FD4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9F5FD4" w:rsidRPr="00080D9C">
        <w:rPr>
          <w:rFonts w:ascii="Times New Roman" w:hAnsi="Times New Roman" w:cs="Times New Roman"/>
          <w:color w:val="000000"/>
          <w:sz w:val="26"/>
          <w:szCs w:val="26"/>
        </w:rPr>
        <w:t>оличество</w:t>
      </w:r>
      <w:r w:rsidR="009F5FD4" w:rsidRPr="002004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освещенных важнейших общественно-политических, социально-экономических и культурных событий региона на теле- и радиоканале «Фирово»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00422" w:rsidRPr="00200422" w:rsidRDefault="00200422" w:rsidP="00200422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мероприятия данной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</w:t>
      </w:r>
      <w:r w:rsidRPr="0020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административными, то есть не требующие бюджетных ассигнований, поэтому финансовых ресурсов на выполнение данной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</w:t>
      </w:r>
      <w:r w:rsidRPr="0020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требуется.</w:t>
      </w:r>
    </w:p>
    <w:p w:rsidR="00F95A1F" w:rsidRPr="00200422" w:rsidRDefault="00200422" w:rsidP="00130648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«Повышение активности населения</w:t>
      </w:r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</w:t>
      </w:r>
      <w:proofErr w:type="spellStart"/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Фировского</w:t>
      </w:r>
      <w:proofErr w:type="spellEnd"/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района в решении вопросов местного значения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».</w:t>
      </w:r>
    </w:p>
    <w:p w:rsidR="00200422" w:rsidRPr="002C7DBB" w:rsidRDefault="00200422" w:rsidP="0020042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показатель, определяющий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довлетворенность населения качеств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трансляции теле радиоканала «</w:t>
      </w:r>
      <w:r w:rsidRPr="002004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200422" w:rsidRPr="00200422" w:rsidRDefault="00200422" w:rsidP="00200422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мероприятия данной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</w:t>
      </w:r>
      <w:r w:rsidRPr="0020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административными, то есть не требующие бюджетных ассигнований, поэтому финансовых ресурсов на выполнение данной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</w:t>
      </w:r>
      <w:r w:rsidRPr="0020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требуется.</w:t>
      </w:r>
    </w:p>
    <w:p w:rsidR="00200422" w:rsidRDefault="00200422" w:rsidP="0020042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9F5F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9F5FD4" w:rsidRPr="009F5FD4">
        <w:rPr>
          <w:rFonts w:ascii="Times New Roman" w:hAnsi="Times New Roman" w:cs="Times New Roman"/>
          <w:b/>
          <w:sz w:val="26"/>
          <w:szCs w:val="26"/>
        </w:rPr>
        <w:t>Обеспечение развития туризма</w:t>
      </w:r>
      <w:r w:rsidRPr="009F5F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F5FD4" w:rsidRPr="00130648" w:rsidRDefault="009F5FD4" w:rsidP="009F5FD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3064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</w:t>
      </w:r>
      <w:r w:rsidRPr="009F5FD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Обеспечение проведения мероприятий по развитию туризма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».</w:t>
      </w:r>
    </w:p>
    <w:p w:rsidR="009F5FD4" w:rsidRPr="002C7DBB" w:rsidRDefault="009F5FD4" w:rsidP="009F5FD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показатель, определяющий количество </w:t>
      </w:r>
      <w:r w:rsidRPr="009F5F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тематических публикаций в местных средствах массовой информации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03950" w:rsidRPr="00130648" w:rsidRDefault="00103950" w:rsidP="0010395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1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</w:t>
      </w:r>
      <w:r>
        <w:rPr>
          <w:rFonts w:ascii="Times New Roman" w:hAnsi="Times New Roman" w:cs="Times New Roman"/>
          <w:color w:val="000000"/>
          <w:sz w:val="26"/>
          <w:szCs w:val="26"/>
        </w:rPr>
        <w:t>мероприятия 1.002 «</w:t>
      </w:r>
      <w:r w:rsidRPr="00103950">
        <w:rPr>
          <w:rFonts w:ascii="Times New Roman" w:hAnsi="Times New Roman" w:cs="Times New Roman"/>
          <w:color w:val="000000"/>
          <w:sz w:val="26"/>
          <w:szCs w:val="26"/>
        </w:rPr>
        <w:t>Расчистка рек и восстановление зеленых насаждений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15,0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103950" w:rsidRPr="00FE2A1E" w:rsidRDefault="00103950" w:rsidP="0010395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103950" w:rsidRPr="00FE2A1E" w:rsidRDefault="00103950" w:rsidP="0010395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103950" w:rsidRPr="00FE2A1E" w:rsidRDefault="00103950" w:rsidP="00103950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103950" w:rsidRPr="00D034B5" w:rsidRDefault="00103950" w:rsidP="0010395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103950">
        <w:rPr>
          <w:rFonts w:ascii="Times New Roman" w:hAnsi="Times New Roman" w:cs="Times New Roman"/>
          <w:color w:val="000000"/>
          <w:sz w:val="26"/>
          <w:szCs w:val="26"/>
        </w:rPr>
        <w:t>Количество проведенных мероприятий по расчистке рек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провести 9 мероприятий, в том числе 2 в 2019 году, 3 в 2020 году  и 4 </w:t>
      </w:r>
      <w:r w:rsidR="00535C9D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</w:rPr>
        <w:t>2021 году.</w:t>
      </w:r>
    </w:p>
    <w:p w:rsidR="001E0BA3" w:rsidRPr="00130648" w:rsidRDefault="001E0BA3" w:rsidP="001E0BA3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2</w:t>
      </w:r>
      <w:r w:rsidRPr="0013064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«Развитие событийного</w:t>
      </w:r>
      <w:r w:rsidRPr="009F5FD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туризма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».</w:t>
      </w:r>
    </w:p>
    <w:p w:rsidR="00834412" w:rsidRPr="002C7DBB" w:rsidRDefault="00834412" w:rsidP="0083441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характеризует 1 основной показатель, определяющий к</w:t>
      </w:r>
      <w:r w:rsidRPr="00834412">
        <w:rPr>
          <w:rFonts w:ascii="Times New Roman" w:hAnsi="Times New Roman" w:cs="Times New Roman"/>
          <w:color w:val="000000"/>
          <w:sz w:val="26"/>
          <w:szCs w:val="26"/>
        </w:rPr>
        <w:t xml:space="preserve">оличество участников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834412">
        <w:rPr>
          <w:rFonts w:ascii="Times New Roman" w:hAnsi="Times New Roman" w:cs="Times New Roman"/>
          <w:color w:val="000000"/>
          <w:sz w:val="26"/>
          <w:szCs w:val="26"/>
        </w:rPr>
        <w:t>проводимых культурно-массовых мероприятиях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34412" w:rsidRPr="00EC0500" w:rsidRDefault="00834412" w:rsidP="0083441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2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следующих мероприятий:</w:t>
      </w:r>
    </w:p>
    <w:p w:rsidR="00834412" w:rsidRPr="00EC0500" w:rsidRDefault="00834412" w:rsidP="0083441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- 2.001 «</w:t>
      </w:r>
      <w:r w:rsidRPr="00834412">
        <w:rPr>
          <w:rFonts w:ascii="Times New Roman" w:hAnsi="Times New Roman" w:cs="Times New Roman"/>
          <w:color w:val="000000"/>
          <w:sz w:val="26"/>
          <w:szCs w:val="26"/>
        </w:rPr>
        <w:t>Организация и прове</w:t>
      </w:r>
      <w:r>
        <w:rPr>
          <w:rFonts w:ascii="Times New Roman" w:hAnsi="Times New Roman" w:cs="Times New Roman"/>
          <w:color w:val="000000"/>
          <w:sz w:val="26"/>
          <w:szCs w:val="26"/>
        </w:rPr>
        <w:t>дение межрайонного мероприятия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Ловись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рыбка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60,0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834412" w:rsidRPr="00FE2A1E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834412" w:rsidRPr="00FE2A1E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834412" w:rsidRPr="00FE2A1E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834412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834412">
        <w:rPr>
          <w:rFonts w:ascii="Times New Roman" w:hAnsi="Times New Roman" w:cs="Times New Roman"/>
          <w:color w:val="000000"/>
          <w:sz w:val="26"/>
          <w:szCs w:val="26"/>
        </w:rPr>
        <w:t>Количество участников мероприятия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плановое значение на 2019 год – 48 человек </w:t>
      </w:r>
      <w:r w:rsidRPr="007A6DC3">
        <w:rPr>
          <w:rFonts w:ascii="Times New Roman" w:hAnsi="Times New Roman" w:cs="Times New Roman"/>
          <w:sz w:val="26"/>
          <w:szCs w:val="26"/>
        </w:rPr>
        <w:t xml:space="preserve">с ежегодным </w:t>
      </w:r>
      <w:r>
        <w:rPr>
          <w:rFonts w:ascii="Times New Roman" w:hAnsi="Times New Roman" w:cs="Times New Roman"/>
          <w:sz w:val="26"/>
          <w:szCs w:val="26"/>
        </w:rPr>
        <w:t>увеличением</w:t>
      </w:r>
      <w:r w:rsidRPr="007A6D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 человека, до 50 к</w:t>
      </w:r>
      <w:r w:rsidRPr="007A6DC3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0 году, до 52 к 2021 году.</w:t>
      </w:r>
    </w:p>
    <w:p w:rsidR="00834412" w:rsidRPr="00C366D4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C366D4"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.004 «</w:t>
      </w:r>
      <w:r w:rsidR="00C366D4"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туристического маршрута на Валдайскую возвышенность</w:t>
      </w: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  <w:r w:rsidRPr="00C366D4">
        <w:rPr>
          <w:rFonts w:ascii="Times New Roman" w:hAnsi="Times New Roman" w:cs="Times New Roman"/>
          <w:sz w:val="26"/>
          <w:szCs w:val="26"/>
        </w:rPr>
        <w:t xml:space="preserve"> Объем финансирования на реализацию данного мероприятия составляет </w:t>
      </w:r>
      <w:r w:rsidR="00C366D4" w:rsidRPr="00C366D4">
        <w:rPr>
          <w:rFonts w:ascii="Times New Roman" w:hAnsi="Times New Roman" w:cs="Times New Roman"/>
          <w:sz w:val="26"/>
          <w:szCs w:val="26"/>
        </w:rPr>
        <w:t>24,0</w:t>
      </w:r>
      <w:r w:rsidRPr="00C366D4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834412" w:rsidRPr="00C366D4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C366D4"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8,0</w:t>
      </w: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834412" w:rsidRPr="00C366D4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2020 году – </w:t>
      </w:r>
      <w:r w:rsidR="00C366D4"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8,0</w:t>
      </w: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834412" w:rsidRPr="00C366D4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C366D4"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8,0</w:t>
      </w:r>
      <w:r w:rsidRPr="00C366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834412" w:rsidRDefault="00834412" w:rsidP="00834412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C366D4">
        <w:rPr>
          <w:rFonts w:ascii="Times New Roman" w:hAnsi="Times New Roman" w:cs="Times New Roman"/>
          <w:color w:val="000000"/>
          <w:sz w:val="26"/>
          <w:szCs w:val="26"/>
        </w:rPr>
        <w:t>Показателем данного мероприятия является «</w:t>
      </w:r>
      <w:r w:rsidR="00C366D4" w:rsidRPr="00C366D4">
        <w:rPr>
          <w:rFonts w:ascii="Times New Roman" w:hAnsi="Times New Roman" w:cs="Times New Roman"/>
          <w:color w:val="000000"/>
          <w:sz w:val="26"/>
          <w:szCs w:val="26"/>
        </w:rPr>
        <w:t>Количество участников  маршрута</w:t>
      </w:r>
      <w:r w:rsidRPr="00C366D4">
        <w:rPr>
          <w:rFonts w:ascii="Times New Roman" w:hAnsi="Times New Roman" w:cs="Times New Roman"/>
          <w:color w:val="000000"/>
          <w:sz w:val="26"/>
          <w:szCs w:val="26"/>
        </w:rPr>
        <w:t xml:space="preserve">» - </w:t>
      </w:r>
      <w:r w:rsidRPr="00C366D4">
        <w:rPr>
          <w:rFonts w:ascii="Times New Roman" w:hAnsi="Times New Roman" w:cs="Times New Roman"/>
          <w:sz w:val="26"/>
          <w:szCs w:val="26"/>
        </w:rPr>
        <w:t xml:space="preserve">плановое значение на </w:t>
      </w:r>
      <w:r w:rsidR="00C366D4" w:rsidRPr="00C366D4">
        <w:rPr>
          <w:rFonts w:ascii="Times New Roman" w:hAnsi="Times New Roman" w:cs="Times New Roman"/>
          <w:sz w:val="26"/>
          <w:szCs w:val="26"/>
        </w:rPr>
        <w:t>весь период действия Программы 90 человек, по 30 человек ежегодно.</w:t>
      </w:r>
    </w:p>
    <w:p w:rsidR="00C366D4" w:rsidRDefault="00C366D4" w:rsidP="00C366D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</w:t>
      </w:r>
      <w:r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9F5F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822B87" w:rsidRPr="00822B87">
        <w:rPr>
          <w:rFonts w:ascii="Times New Roman" w:hAnsi="Times New Roman" w:cs="Times New Roman"/>
          <w:b/>
          <w:sz w:val="26"/>
          <w:szCs w:val="26"/>
        </w:rPr>
        <w:t>Обеспечение развития молодежной политики</w:t>
      </w:r>
      <w:r w:rsidRPr="009F5F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822B87" w:rsidRPr="00130648" w:rsidRDefault="00822B87" w:rsidP="00822B8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3064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«Содействие развитию</w:t>
      </w:r>
      <w:r w:rsidRPr="00822B87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гражданственности, социальной зрелости молодежи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».</w:t>
      </w:r>
    </w:p>
    <w:p w:rsidR="00822B87" w:rsidRPr="002C7DBB" w:rsidRDefault="00822B87" w:rsidP="00822B8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показатель, определяющий количество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молоде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>жно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 xml:space="preserve">патриотических акций, проводимых на территории </w:t>
      </w:r>
      <w:proofErr w:type="spellStart"/>
      <w:r w:rsidRPr="00822B87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822B87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22B87" w:rsidRPr="00130648" w:rsidRDefault="00822B87" w:rsidP="00822B8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 рамках 1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</w:t>
      </w:r>
      <w:r>
        <w:rPr>
          <w:rFonts w:ascii="Times New Roman" w:hAnsi="Times New Roman" w:cs="Times New Roman"/>
          <w:color w:val="000000"/>
          <w:sz w:val="26"/>
          <w:szCs w:val="26"/>
        </w:rPr>
        <w:t>мероприятия 1.001 «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 xml:space="preserve">Участие во Всероссийской </w:t>
      </w:r>
      <w:proofErr w:type="spellStart"/>
      <w:r w:rsidRPr="00822B87">
        <w:rPr>
          <w:rFonts w:ascii="Times New Roman" w:hAnsi="Times New Roman" w:cs="Times New Roman"/>
          <w:color w:val="000000"/>
          <w:sz w:val="26"/>
          <w:szCs w:val="26"/>
        </w:rPr>
        <w:t>молодежно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>патриотической акции «Геор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гиевская ленточка» под девизом </w:t>
      </w:r>
      <w:r w:rsidRPr="00822B87">
        <w:rPr>
          <w:rFonts w:ascii="Times New Roman" w:hAnsi="Times New Roman" w:cs="Times New Roman"/>
          <w:color w:val="000000"/>
          <w:sz w:val="26"/>
          <w:szCs w:val="26"/>
        </w:rPr>
        <w:t>«Мы помним, мы гордимся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24,0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822B87" w:rsidRPr="00FE2A1E" w:rsidRDefault="00822B87" w:rsidP="00822B87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822B87" w:rsidRPr="00FE2A1E" w:rsidRDefault="00822B87" w:rsidP="00822B87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822B87" w:rsidRPr="00FE2A1E" w:rsidRDefault="00822B87" w:rsidP="00822B87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822B87" w:rsidRPr="00D034B5" w:rsidRDefault="00822B87" w:rsidP="00822B8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5B534C" w:rsidRPr="005B534C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граждан молодого поколения, принимающих участие во Всероссийской </w:t>
      </w:r>
      <w:proofErr w:type="spellStart"/>
      <w:r w:rsidR="005B534C" w:rsidRPr="005B534C">
        <w:rPr>
          <w:rFonts w:ascii="Times New Roman" w:hAnsi="Times New Roman" w:cs="Times New Roman"/>
          <w:color w:val="000000"/>
          <w:sz w:val="26"/>
          <w:szCs w:val="26"/>
        </w:rPr>
        <w:t>молодежно</w:t>
      </w:r>
      <w:proofErr w:type="spellEnd"/>
      <w:r w:rsidR="005B534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B534C" w:rsidRPr="005B534C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B534C">
        <w:rPr>
          <w:rFonts w:ascii="Times New Roman" w:hAnsi="Times New Roman" w:cs="Times New Roman"/>
          <w:color w:val="000000"/>
          <w:sz w:val="26"/>
          <w:szCs w:val="26"/>
        </w:rPr>
        <w:t xml:space="preserve"> патриотической акции </w:t>
      </w:r>
      <w:r w:rsidR="005B534C" w:rsidRPr="005B534C">
        <w:rPr>
          <w:rFonts w:ascii="Times New Roman" w:hAnsi="Times New Roman" w:cs="Times New Roman"/>
          <w:color w:val="000000"/>
          <w:sz w:val="26"/>
          <w:szCs w:val="26"/>
        </w:rPr>
        <w:t>«Георгиевская ленточка» под девизом  «Мы помним, мы гордимся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</w:t>
      </w:r>
      <w:r w:rsidR="005B534C">
        <w:rPr>
          <w:rFonts w:ascii="Times New Roman" w:hAnsi="Times New Roman" w:cs="Times New Roman"/>
          <w:color w:val="000000"/>
          <w:sz w:val="26"/>
          <w:szCs w:val="26"/>
        </w:rPr>
        <w:t xml:space="preserve">привлечь к участию в данной акции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B534C">
        <w:rPr>
          <w:rFonts w:ascii="Times New Roman" w:hAnsi="Times New Roman" w:cs="Times New Roman"/>
          <w:color w:val="000000"/>
          <w:sz w:val="26"/>
          <w:szCs w:val="26"/>
        </w:rPr>
        <w:t>2597 человек.</w:t>
      </w:r>
    </w:p>
    <w:p w:rsidR="005B534C" w:rsidRPr="002C7DBB" w:rsidRDefault="005B534C" w:rsidP="005B534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2</w:t>
      </w:r>
      <w:r w:rsidRPr="0013064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</w:t>
      </w:r>
      <w:r w:rsidRPr="005B534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е участия молодежи в проведении</w:t>
      </w:r>
      <w:r w:rsidRPr="005B534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слетов, фестивалей, конкурсов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».</w:t>
      </w:r>
      <w:r w:rsidRPr="005B534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характеризует 1 основной показатель, определяющий к</w:t>
      </w:r>
      <w:r w:rsidRPr="005B534C">
        <w:rPr>
          <w:rFonts w:ascii="Times New Roman" w:hAnsi="Times New Roman" w:cs="Times New Roman"/>
          <w:color w:val="000000"/>
          <w:sz w:val="26"/>
          <w:szCs w:val="26"/>
        </w:rPr>
        <w:t>оличество молодежи, принимающ</w:t>
      </w:r>
      <w:r>
        <w:rPr>
          <w:rFonts w:ascii="Times New Roman" w:hAnsi="Times New Roman" w:cs="Times New Roman"/>
          <w:color w:val="000000"/>
          <w:sz w:val="26"/>
          <w:szCs w:val="26"/>
        </w:rPr>
        <w:t>ей</w:t>
      </w:r>
      <w:r w:rsidRPr="005B534C">
        <w:rPr>
          <w:rFonts w:ascii="Times New Roman" w:hAnsi="Times New Roman" w:cs="Times New Roman"/>
          <w:color w:val="000000"/>
          <w:sz w:val="26"/>
          <w:szCs w:val="26"/>
        </w:rPr>
        <w:t xml:space="preserve"> активное участие в творческих мероприятиях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B534C" w:rsidRPr="00EC0500" w:rsidRDefault="005B534C" w:rsidP="005B534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2 задачи планируется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следующих мероприятий:</w:t>
      </w:r>
    </w:p>
    <w:p w:rsidR="005B534C" w:rsidRPr="00EC0500" w:rsidRDefault="005B534C" w:rsidP="005B534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- 2.001 «</w:t>
      </w:r>
      <w:r w:rsidRPr="005B534C">
        <w:rPr>
          <w:rFonts w:ascii="Times New Roman" w:hAnsi="Times New Roman" w:cs="Times New Roman"/>
          <w:color w:val="000000"/>
          <w:sz w:val="26"/>
          <w:szCs w:val="26"/>
        </w:rPr>
        <w:t>Участие молодёжи в организации и проведении межрайонных  фестивалей и конкурсов «М</w:t>
      </w:r>
      <w:r>
        <w:rPr>
          <w:rFonts w:ascii="Times New Roman" w:hAnsi="Times New Roman" w:cs="Times New Roman"/>
          <w:color w:val="000000"/>
          <w:sz w:val="26"/>
          <w:szCs w:val="26"/>
        </w:rPr>
        <w:t>олодежный фестиваль Содружество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60,0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B534C" w:rsidRPr="00FE2A1E" w:rsidRDefault="005B534C" w:rsidP="005B534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B534C" w:rsidRPr="00FE2A1E" w:rsidRDefault="005B534C" w:rsidP="005B534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5B534C" w:rsidRPr="00FE2A1E" w:rsidRDefault="005B534C" w:rsidP="005B534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5B534C" w:rsidRPr="00D034B5" w:rsidRDefault="005B534C" w:rsidP="005B534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834412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участников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фестиваля».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привлечь к участию в фестивале 51 человека, по 17 человек ежегодно.</w:t>
      </w:r>
    </w:p>
    <w:p w:rsidR="005B534C" w:rsidRPr="00EC0500" w:rsidRDefault="005B534C" w:rsidP="005B534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- 2.002 «</w:t>
      </w:r>
      <w:r w:rsidRPr="005B534C">
        <w:rPr>
          <w:rFonts w:ascii="Times New Roman" w:hAnsi="Times New Roman" w:cs="Times New Roman"/>
          <w:color w:val="000000"/>
          <w:sz w:val="26"/>
          <w:szCs w:val="26"/>
        </w:rPr>
        <w:t>Участие молодёжи в организа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ции и проведении межрайонного </w:t>
      </w:r>
      <w:r w:rsidRPr="005B534C">
        <w:rPr>
          <w:rFonts w:ascii="Times New Roman" w:hAnsi="Times New Roman" w:cs="Times New Roman"/>
          <w:color w:val="000000"/>
          <w:sz w:val="26"/>
          <w:szCs w:val="26"/>
        </w:rPr>
        <w:t>фестиваля «Распахнутые ветра</w:t>
      </w:r>
      <w:r>
        <w:rPr>
          <w:rFonts w:ascii="Times New Roman" w:hAnsi="Times New Roman" w:cs="Times New Roman"/>
          <w:color w:val="000000"/>
          <w:sz w:val="26"/>
          <w:szCs w:val="26"/>
        </w:rPr>
        <w:t>»»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90,0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B534C" w:rsidRPr="00FE2A1E" w:rsidRDefault="005B534C" w:rsidP="005B534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B534C" w:rsidRPr="00FE2A1E" w:rsidRDefault="005B534C" w:rsidP="005B534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30,0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рублей;</w:t>
      </w:r>
    </w:p>
    <w:p w:rsidR="005B534C" w:rsidRPr="00FE2A1E" w:rsidRDefault="005B534C" w:rsidP="005B534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30,0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5B534C" w:rsidRPr="00D034B5" w:rsidRDefault="005B534C" w:rsidP="005B534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ем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данного мероприятия явля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ется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834412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участников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фестиваля».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привлечь к участию в фестивале 45 человек, по 15 человек ежегодно.</w:t>
      </w:r>
    </w:p>
    <w:p w:rsidR="00E36769" w:rsidRDefault="00E36769" w:rsidP="00E3676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Обеспечивающая часть Программы в общем объеме финансирования составляет 6570,8 тыс. рублей или 9,0%, в том числе по годам составляет:</w:t>
      </w:r>
    </w:p>
    <w:p w:rsidR="00E36769" w:rsidRDefault="00E36769" w:rsidP="00E3676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2019 году – 2004,8 тыс. рублей или 8,4%;</w:t>
      </w:r>
    </w:p>
    <w:p w:rsidR="00E36769" w:rsidRDefault="00E36769" w:rsidP="00E3676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2020 году – 2435,2 тыс. рублей или 9,9%;</w:t>
      </w:r>
    </w:p>
    <w:p w:rsidR="00E36769" w:rsidRDefault="00E36769" w:rsidP="00E36769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2021 году – 2130,8 тыс. рублей или 8,8%.</w:t>
      </w:r>
    </w:p>
    <w:p w:rsidR="00433960" w:rsidRPr="00E96D3F" w:rsidRDefault="00433960" w:rsidP="0043396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D3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расходов на обеспечение деятельности главного администратора программы учтены расходы:</w:t>
      </w:r>
    </w:p>
    <w:p w:rsidR="00433960" w:rsidRPr="00E96D3F" w:rsidRDefault="00433960" w:rsidP="0043396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96D3F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>финансовое обеспечение</w:t>
      </w:r>
      <w:r w:rsidRPr="00E96D3F">
        <w:rPr>
          <w:rFonts w:ascii="Times New Roman" w:hAnsi="Times New Roman"/>
          <w:sz w:val="26"/>
          <w:szCs w:val="26"/>
        </w:rPr>
        <w:t xml:space="preserve"> </w:t>
      </w:r>
      <w:r w:rsidRPr="00433960">
        <w:rPr>
          <w:rFonts w:ascii="Times New Roman" w:hAnsi="Times New Roman"/>
          <w:sz w:val="26"/>
          <w:szCs w:val="26"/>
        </w:rPr>
        <w:t xml:space="preserve">деятельности Отдела по делам культуры, </w:t>
      </w:r>
      <w:r w:rsidRPr="00433960">
        <w:rPr>
          <w:rFonts w:ascii="Times New Roman" w:hAnsi="Times New Roman"/>
          <w:sz w:val="26"/>
          <w:szCs w:val="26"/>
        </w:rPr>
        <w:lastRenderedPageBreak/>
        <w:t xml:space="preserve">молодежи и спорта Администрации </w:t>
      </w:r>
      <w:proofErr w:type="spellStart"/>
      <w:r w:rsidRPr="00433960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433960">
        <w:rPr>
          <w:rFonts w:ascii="Times New Roman" w:hAnsi="Times New Roman"/>
          <w:sz w:val="26"/>
          <w:szCs w:val="26"/>
        </w:rPr>
        <w:t xml:space="preserve"> район</w:t>
      </w:r>
      <w:r>
        <w:rPr>
          <w:rFonts w:ascii="Times New Roman" w:hAnsi="Times New Roman"/>
          <w:sz w:val="26"/>
          <w:szCs w:val="26"/>
        </w:rPr>
        <w:t>а на 2019, 2020, 2021 годы в размере 1192,5 тыс. рублей, 1290,5 тыс. рублей и 1290,5 тыс. рублей соответственно;</w:t>
      </w:r>
    </w:p>
    <w:p w:rsidR="00433960" w:rsidRPr="00E96D3F" w:rsidRDefault="00433960" w:rsidP="0043396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на</w:t>
      </w:r>
      <w:r w:rsidRPr="00E96D3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</w:t>
      </w:r>
      <w:r w:rsidRPr="00433960">
        <w:rPr>
          <w:rFonts w:ascii="Times New Roman" w:hAnsi="Times New Roman"/>
          <w:sz w:val="26"/>
          <w:szCs w:val="26"/>
        </w:rPr>
        <w:t>инансовое обеспечение дея</w:t>
      </w:r>
      <w:r>
        <w:rPr>
          <w:rFonts w:ascii="Times New Roman" w:hAnsi="Times New Roman"/>
          <w:sz w:val="26"/>
          <w:szCs w:val="26"/>
        </w:rPr>
        <w:t xml:space="preserve">тельности теле и радиоканалов «Фирово» </w:t>
      </w:r>
      <w:r w:rsidRPr="00433960">
        <w:rPr>
          <w:rFonts w:ascii="Times New Roman" w:hAnsi="Times New Roman"/>
          <w:sz w:val="26"/>
          <w:szCs w:val="26"/>
        </w:rPr>
        <w:t xml:space="preserve">Отдела </w:t>
      </w:r>
      <w:r>
        <w:rPr>
          <w:rFonts w:ascii="Times New Roman" w:hAnsi="Times New Roman"/>
          <w:sz w:val="26"/>
          <w:szCs w:val="26"/>
        </w:rPr>
        <w:t xml:space="preserve">по делам </w:t>
      </w:r>
      <w:r w:rsidRPr="00433960">
        <w:rPr>
          <w:rFonts w:ascii="Times New Roman" w:hAnsi="Times New Roman"/>
          <w:sz w:val="26"/>
          <w:szCs w:val="26"/>
        </w:rPr>
        <w:t xml:space="preserve">культуры, молодежи и спорта Администрации </w:t>
      </w:r>
      <w:proofErr w:type="spellStart"/>
      <w:r w:rsidRPr="00433960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433960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 xml:space="preserve"> на 2019, 2020, 2021 годы в размере 812,3 тыс. рублей, 1144,7 тыс. рублей и 840,3 тыс. рублей соответственно.</w:t>
      </w:r>
    </w:p>
    <w:p w:rsidR="00200422" w:rsidRDefault="00200422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64DD2" w:rsidRPr="00606256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bookmark6"/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  <w:bookmarkEnd w:id="0"/>
    </w:p>
    <w:p w:rsidR="00A64DD2" w:rsidRDefault="00383A45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339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72811,7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руб., в том числе по годам: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339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23849,5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плановый период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E618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</w:t>
      </w:r>
      <w:r w:rsidR="004339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24638,1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339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24324,1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</w:t>
      </w:r>
      <w:r w:rsidR="001C24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й, что соответствует</w:t>
      </w:r>
      <w:r w:rsidR="001C24A7" w:rsidRPr="001C24A7">
        <w:rPr>
          <w:rFonts w:ascii="Times New Roman" w:hAnsi="Times New Roman" w:cs="Times New Roman"/>
          <w:sz w:val="26"/>
          <w:szCs w:val="26"/>
        </w:rPr>
        <w:t xml:space="preserve"> </w:t>
      </w:r>
      <w:r w:rsidR="001C24A7" w:rsidRPr="0014478B">
        <w:rPr>
          <w:rFonts w:ascii="Times New Roman" w:hAnsi="Times New Roman" w:cs="Times New Roman"/>
          <w:sz w:val="26"/>
          <w:szCs w:val="26"/>
        </w:rPr>
        <w:t>Решени</w:t>
      </w:r>
      <w:r w:rsidR="001C24A7">
        <w:rPr>
          <w:rFonts w:ascii="Times New Roman" w:hAnsi="Times New Roman" w:cs="Times New Roman"/>
          <w:sz w:val="26"/>
          <w:szCs w:val="26"/>
        </w:rPr>
        <w:t>ю</w:t>
      </w:r>
      <w:r w:rsidR="001C24A7" w:rsidRPr="0014478B">
        <w:rPr>
          <w:rFonts w:ascii="Times New Roman" w:hAnsi="Times New Roman" w:cs="Times New Roman"/>
          <w:sz w:val="26"/>
          <w:szCs w:val="26"/>
        </w:rPr>
        <w:t xml:space="preserve"> о бюджете №</w:t>
      </w:r>
      <w:r w:rsidR="00A172D8">
        <w:rPr>
          <w:rFonts w:ascii="Times New Roman" w:hAnsi="Times New Roman" w:cs="Times New Roman"/>
          <w:sz w:val="26"/>
          <w:szCs w:val="26"/>
        </w:rPr>
        <w:t>1</w:t>
      </w:r>
      <w:bookmarkStart w:id="1" w:name="_GoBack"/>
      <w:bookmarkEnd w:id="1"/>
      <w:r w:rsidR="001C24A7" w:rsidRPr="0014478B">
        <w:rPr>
          <w:rFonts w:ascii="Times New Roman" w:hAnsi="Times New Roman" w:cs="Times New Roman"/>
          <w:sz w:val="26"/>
          <w:szCs w:val="26"/>
        </w:rPr>
        <w:t>78</w:t>
      </w:r>
      <w:r w:rsidR="001C24A7">
        <w:rPr>
          <w:rFonts w:ascii="Times New Roman" w:hAnsi="Times New Roman" w:cs="Times New Roman"/>
          <w:sz w:val="26"/>
          <w:szCs w:val="26"/>
        </w:rPr>
        <w:t>.</w:t>
      </w:r>
    </w:p>
    <w:p w:rsidR="001C24A7" w:rsidRDefault="00EF1BA9" w:rsidP="001C24A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r w:rsidR="001C24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результатам анализа муниципальной программы </w:t>
      </w:r>
      <w:r w:rsidR="001C24A7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1C24A7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24A7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</w:t>
      </w:r>
      <w:r w:rsidR="001C24A7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C24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культуры» на 2019-2021 годы</w:t>
      </w:r>
      <w:r w:rsidR="00CE1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</w:t>
      </w:r>
      <w:r w:rsidR="00CE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CE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CE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01.02.2019 года №18</w:t>
      </w:r>
      <w:r w:rsidR="001C24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4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несогласованности с требованиями </w:t>
      </w:r>
      <w:r w:rsidR="001C24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Порядка №100 не выявлено.</w:t>
      </w:r>
    </w:p>
    <w:p w:rsidR="00C170AE" w:rsidRPr="00B712B4" w:rsidRDefault="00C170AE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Default="00431A1A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B712B4" w:rsidRDefault="00B712B4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87399D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="00A64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8739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E4" w:rsidRDefault="00CB67E4">
      <w:pPr>
        <w:spacing w:after="0" w:line="240" w:lineRule="auto"/>
      </w:pPr>
      <w:r>
        <w:separator/>
      </w:r>
    </w:p>
  </w:endnote>
  <w:endnote w:type="continuationSeparator" w:id="0">
    <w:p w:rsidR="00CB67E4" w:rsidRDefault="00CB6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C655DC" w:rsidRDefault="00C655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2D8">
          <w:rPr>
            <w:noProof/>
          </w:rPr>
          <w:t>9</w:t>
        </w:r>
        <w:r>
          <w:fldChar w:fldCharType="end"/>
        </w:r>
      </w:p>
    </w:sdtContent>
  </w:sdt>
  <w:p w:rsidR="00C655DC" w:rsidRDefault="00C655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E4" w:rsidRDefault="00CB67E4">
      <w:pPr>
        <w:spacing w:after="0" w:line="240" w:lineRule="auto"/>
      </w:pPr>
      <w:r>
        <w:separator/>
      </w:r>
    </w:p>
  </w:footnote>
  <w:footnote w:type="continuationSeparator" w:id="0">
    <w:p w:rsidR="00CB67E4" w:rsidRDefault="00CB6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2C05"/>
    <w:rsid w:val="00024DDA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61728"/>
    <w:rsid w:val="0006469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4A9D"/>
    <w:rsid w:val="000B5DF6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8B9"/>
    <w:rsid w:val="00130648"/>
    <w:rsid w:val="0013209E"/>
    <w:rsid w:val="00133248"/>
    <w:rsid w:val="0014478B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3BCC"/>
    <w:rsid w:val="001B68B3"/>
    <w:rsid w:val="001B7349"/>
    <w:rsid w:val="001C1B07"/>
    <w:rsid w:val="001C24A7"/>
    <w:rsid w:val="001C6B17"/>
    <w:rsid w:val="001D1527"/>
    <w:rsid w:val="001D412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D8D"/>
    <w:rsid w:val="0021404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46C0"/>
    <w:rsid w:val="002B6909"/>
    <w:rsid w:val="002B7971"/>
    <w:rsid w:val="002C0905"/>
    <w:rsid w:val="002C7DBB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2373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5C5"/>
    <w:rsid w:val="003B07AC"/>
    <w:rsid w:val="003B4C57"/>
    <w:rsid w:val="003C0049"/>
    <w:rsid w:val="003C20A0"/>
    <w:rsid w:val="003C277B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1A1A"/>
    <w:rsid w:val="00432CEE"/>
    <w:rsid w:val="00432D8E"/>
    <w:rsid w:val="00433227"/>
    <w:rsid w:val="00433960"/>
    <w:rsid w:val="00434DD3"/>
    <w:rsid w:val="00441F1E"/>
    <w:rsid w:val="00452AA7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5934"/>
    <w:rsid w:val="005144C9"/>
    <w:rsid w:val="005245E0"/>
    <w:rsid w:val="00527232"/>
    <w:rsid w:val="00527AC6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534C"/>
    <w:rsid w:val="005C0057"/>
    <w:rsid w:val="005C0556"/>
    <w:rsid w:val="005C0919"/>
    <w:rsid w:val="005C22FE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45D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4B71"/>
    <w:rsid w:val="00694B17"/>
    <w:rsid w:val="00697306"/>
    <w:rsid w:val="006979A5"/>
    <w:rsid w:val="00697AF1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C6"/>
    <w:rsid w:val="007354DE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715D"/>
    <w:rsid w:val="00822B87"/>
    <w:rsid w:val="00823244"/>
    <w:rsid w:val="008241B8"/>
    <w:rsid w:val="00826C01"/>
    <w:rsid w:val="00826CB4"/>
    <w:rsid w:val="00827B1F"/>
    <w:rsid w:val="00830D83"/>
    <w:rsid w:val="00834412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0C6"/>
    <w:rsid w:val="008C0AC6"/>
    <w:rsid w:val="008C2818"/>
    <w:rsid w:val="008C2935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10F9"/>
    <w:rsid w:val="00954133"/>
    <w:rsid w:val="009549F3"/>
    <w:rsid w:val="00961372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9F5FD4"/>
    <w:rsid w:val="00A03AF8"/>
    <w:rsid w:val="00A1059F"/>
    <w:rsid w:val="00A11439"/>
    <w:rsid w:val="00A12798"/>
    <w:rsid w:val="00A139A4"/>
    <w:rsid w:val="00A172D8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28E0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D717D"/>
    <w:rsid w:val="00BE26CA"/>
    <w:rsid w:val="00BF0600"/>
    <w:rsid w:val="00BF162D"/>
    <w:rsid w:val="00BF35CF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53612"/>
    <w:rsid w:val="00C54ED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7AF5"/>
    <w:rsid w:val="00CB09A4"/>
    <w:rsid w:val="00CB0D09"/>
    <w:rsid w:val="00CB3E03"/>
    <w:rsid w:val="00CB67E4"/>
    <w:rsid w:val="00CB6D3B"/>
    <w:rsid w:val="00CC4719"/>
    <w:rsid w:val="00CD170B"/>
    <w:rsid w:val="00CD5E6C"/>
    <w:rsid w:val="00CD7589"/>
    <w:rsid w:val="00CE1677"/>
    <w:rsid w:val="00CE1710"/>
    <w:rsid w:val="00CE17CE"/>
    <w:rsid w:val="00CE1AB8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7787"/>
    <w:rsid w:val="00DD7812"/>
    <w:rsid w:val="00DE03D0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4700"/>
    <w:rsid w:val="00E47060"/>
    <w:rsid w:val="00E471DF"/>
    <w:rsid w:val="00E53499"/>
    <w:rsid w:val="00E612AC"/>
    <w:rsid w:val="00E618C4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4DAB"/>
    <w:rsid w:val="00FD6A67"/>
    <w:rsid w:val="00FE2A1E"/>
    <w:rsid w:val="00FE4193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9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73</cp:revision>
  <cp:lastPrinted>2019-01-25T11:24:00Z</cp:lastPrinted>
  <dcterms:created xsi:type="dcterms:W3CDTF">2019-01-18T06:24:00Z</dcterms:created>
  <dcterms:modified xsi:type="dcterms:W3CDTF">2019-03-01T12:18:00Z</dcterms:modified>
</cp:coreProperties>
</file>