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00A" w:rsidRPr="00DC700A" w:rsidRDefault="00DC700A" w:rsidP="00DC700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Источник: </w:t>
      </w:r>
      <w:hyperlink r:id="rId6" w:history="1">
        <w:r w:rsidR="00104190" w:rsidRPr="00AF633F">
          <w:rPr>
            <w:rStyle w:val="a3"/>
            <w:rFonts w:ascii="Times New Roman" w:eastAsia="Times New Roman" w:hAnsi="Times New Roman" w:cs="Times New Roman"/>
            <w:bCs/>
            <w:kern w:val="36"/>
            <w:sz w:val="26"/>
            <w:szCs w:val="26"/>
            <w:lang w:eastAsia="ru-RU"/>
          </w:rPr>
          <w:t>http://69.rospotrebnadzor.ru/press/release/148754/</w:t>
        </w:r>
      </w:hyperlink>
      <w:r w:rsidR="0010419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DC700A" w:rsidRPr="00DC700A" w:rsidRDefault="00DC700A" w:rsidP="00DC70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особенностях продажи мобильных телефонов и некоторых других электронных устройств из числа технически сложных товаров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со вступлением в силу с 1 апреля 2021 г. пункта 4.1 статьи 4 Закона Российской Федерации «О защите прав потребителей» Роспотребнадзор обращает внимание потребителей, что ряд электронных устройств теперь должны продаваться с предустановленными российскими программами. Если покупатель обнаружил, что такого рода программное обеспечение по каким-либо причинам не установлено - такой товар признается некачественным, а потребитель вправе заявить требования о замене товара, устранении недостатков или возврате денежных средств за покупку.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проработке вопросов, связанных с предустановкой российских программ Роспотребнадзор обратил особое внимание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Минцифры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на то, что версия предварительно установленной программы должна быть </w:t>
      </w: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бесплатной для потребителя в момент первого включения устройства и в процессе обслуживания, включая обновления</w:t>
      </w: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Указанное требование </w:t>
      </w:r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вошло в качестве обязательного в постановление Правительства Российской Федерации от 18.11.2020 № 1867 и</w:t>
      </w:r>
      <w:proofErr w:type="gram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будет находиться на постоянном контроле Роспотребнадзора. </w:t>
      </w:r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всех фактах навязывания платного программного обеспечения потребители могут обращаться в Единый консультационный центр по телефону 8-800-555-49-43 (звонок бесплатный, центр функционирует в круглосуточном режиме без выходных дней на русском и английском языках) либо </w:t>
      </w:r>
      <w:hyperlink r:id="rId7" w:history="1">
        <w:r w:rsidRPr="00DC700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в территориальные органы</w:t>
        </w:r>
      </w:hyperlink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Роспотребнадзора.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 потребителям ознакомиться с коротким навигатором по вступившим в силу изменениям.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какие электронные устройства распространяется требование о предустановке?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Указанный перечень устройств утвержден постановлением Правительства Российской Федерации от 18.11.2020 № 1867 и в него входят: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смартфоны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планшетные компьютеры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компьютеры стационарные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- ноутбуки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телевизоры с цифровым блоком управления (с функцией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Smart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TV, поддерживающие установку программ из магазинов приложений).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магазинах уже должны продавать электронные устройства с российскими предустановленными программами?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Новые требования распространяются на указанные виды технически сложных товаров, которые произведены после 1 апреля 2021 г. Это означает, что на прилавки магазинов в ближайшее время будут поступать устройства с уже установленной российской программной начинкой.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Какие программы должны быть установлены?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Перечень таких программ определен распоряжением Правительства Российской Федерации от 31.12.2020 № 3704-р. Этот список сформирован на основе их рейтинга, в который попали только те программы, которыми воспользовались не менее 500 тысяч человек за прошедший год. Список будет обновляться ежегодно до 1 августа и в него могут войти новые приложения, набравшие популярность у россиян. Вот список программ, которые будут на электронных устройствах.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смартфоны: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Яндекс</w:t>
      </w:r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.Б</w:t>
      </w:r>
      <w:proofErr w:type="gram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раузер</w:t>
      </w:r>
      <w:proofErr w:type="spellEnd"/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«Яндекс» (поисковая система)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Яндекс</w:t>
      </w:r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арты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(навигационная система)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Яндекс</w:t>
      </w:r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.Д</w:t>
      </w:r>
      <w:proofErr w:type="gram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(программа для доступа к облачным сервисам хранения данных)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Почта Mail.ru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ICQ (программа для обмена мгновенными сообщениями)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Голосовой ассистент «Маруся»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Новости Mail.ru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OK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Live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(программа, обеспечивающая доступ к онлайн-трансляциям и контенту, </w:t>
      </w:r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размещаемому</w:t>
      </w:r>
      <w:proofErr w:type="gram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пользователями)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ВКонтакте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(программа для доступа к социальным сетям)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Одноклассники (программа для доступа к социальным сетям)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MirPay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(только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Android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программа для использования национальной платежной системы "МИР")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Госуслуги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МойОфис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Документы (офисное программное обеспечение)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Kaspersky Internet Security (</w:t>
      </w: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только</w:t>
      </w:r>
      <w:r w:rsidRPr="00DC700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Android, </w:t>
      </w: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антивирус</w:t>
      </w:r>
      <w:r w:rsidRPr="00DC700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)</w:t>
      </w:r>
    </w:p>
    <w:p w:rsidR="00DC700A" w:rsidRPr="00DC700A" w:rsidRDefault="00DC700A" w:rsidP="00DC70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Applist.ru (программа для доступа к ресурсам, включенным в утвержденный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Минцифры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перечень социально значимых отечественных интернет-сервисов</w:t>
      </w:r>
      <w:proofErr w:type="gramEnd"/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компьютеры и ноутбуки с </w:t>
      </w:r>
      <w:proofErr w:type="spellStart"/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Windows</w:t>
      </w:r>
      <w:proofErr w:type="spellEnd"/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DC700A" w:rsidRPr="00DC700A" w:rsidRDefault="00DC700A" w:rsidP="00DC700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МойОфис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Стандартный Домашняя версия (офисное программное обеспечение_</w:t>
      </w:r>
      <w:proofErr w:type="gramEnd"/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телевизоры с функцией </w:t>
      </w:r>
      <w:proofErr w:type="spellStart"/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Smart</w:t>
      </w:r>
      <w:proofErr w:type="spellEnd"/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TV:</w:t>
      </w:r>
    </w:p>
    <w:p w:rsidR="00DC700A" w:rsidRPr="00DC700A" w:rsidRDefault="00DC700A" w:rsidP="00DC700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Поисковик «Яндекс»</w:t>
      </w:r>
    </w:p>
    <w:p w:rsidR="00DC700A" w:rsidRPr="00DC700A" w:rsidRDefault="00DC700A" w:rsidP="00DC700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Программы, обеспечивающие аудиовизуальные сервисы: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Wink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Ivi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Первый,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КиноПоиск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Okko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More.tv,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Premier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Смотрим, НТВ, </w:t>
      </w:r>
      <w:proofErr w:type="spell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Start</w:t>
      </w:r>
      <w:proofErr w:type="spell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Как будет выглядеть предустановка программ? Хватит ли на устройстве для этого места/памяти?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Производители смогут обеспечить предустановку на свои новые устройства тремя способами: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Полная предустановка приложений на жесткий диск.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Выбор в режиме «одного окна», какое из предложенных приложений необходимо установить при первом включении устройства.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Размещение иконки программы на экране устройства, кликнув на которую пользователь установит программу самостоятельно.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 понесу дополнительные расходы в связи с установкой российских программ?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Изготовителю, продавцу и иным уполномоченным ими лицам запрещено брать плату за предустановку </w:t>
      </w:r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российского</w:t>
      </w:r>
      <w:proofErr w:type="gram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ПО. Версия предварительно установленной программы должна быть бесплатной для потребителя в момент первого включения устройства и в процессе обслуживания, включая обновления. При этом пользователь может приобрести дополнительную (расширенную) платную версию программы, но в случае отказа от платного обслуживания всегда сможет вернуться на бесплатную версию.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Будет ли ответственность для продавцов за нарушение требования о предустановке российского </w:t>
      </w:r>
      <w:proofErr w:type="gramStart"/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</w:t>
      </w:r>
      <w:proofErr w:type="gramEnd"/>
      <w:r w:rsidRPr="00DC70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?</w:t>
      </w:r>
    </w:p>
    <w:p w:rsidR="00DC700A" w:rsidRPr="00DC700A" w:rsidRDefault="00DC700A" w:rsidP="00DC7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 июля 2021 года Роспотребнадзор будет наказывать продавцов за нарушение требования о предустановке российского </w:t>
      </w:r>
      <w:proofErr w:type="gramStart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DC700A">
        <w:rPr>
          <w:rFonts w:ascii="Times New Roman" w:eastAsia="Times New Roman" w:hAnsi="Times New Roman" w:cs="Times New Roman"/>
          <w:sz w:val="26"/>
          <w:szCs w:val="26"/>
          <w:lang w:eastAsia="ru-RU"/>
        </w:rPr>
        <w:t>. Штраф для должностных лиц составит от 30 тыс. до 50 тыс. руб., а для компаний - от 50 тыс. до 200 тыс. руб.</w:t>
      </w:r>
    </w:p>
    <w:p w:rsidR="002B355B" w:rsidRPr="00DC700A" w:rsidRDefault="002B355B" w:rsidP="00DC7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2B355B" w:rsidRPr="00DC7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B4E"/>
    <w:multiLevelType w:val="multilevel"/>
    <w:tmpl w:val="CF127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5201E7"/>
    <w:multiLevelType w:val="multilevel"/>
    <w:tmpl w:val="5C1E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EB4B52"/>
    <w:multiLevelType w:val="multilevel"/>
    <w:tmpl w:val="967E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00A"/>
    <w:rsid w:val="00104190"/>
    <w:rsid w:val="002B355B"/>
    <w:rsid w:val="00DC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41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41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rospotrebnadzor.ru/region/structure/str_uprav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69.rospotrebnadzor.ru/press/release/14875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2021-06-09T09:48:00Z</dcterms:created>
  <dcterms:modified xsi:type="dcterms:W3CDTF">2021-09-02T09:07:00Z</dcterms:modified>
</cp:coreProperties>
</file>