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88" w:rsidRDefault="00A3448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34488" w:rsidRDefault="00A34488">
      <w:pPr>
        <w:pStyle w:val="ConsPlusNormal"/>
        <w:outlineLvl w:val="0"/>
      </w:pPr>
    </w:p>
    <w:p w:rsidR="00A34488" w:rsidRDefault="00A34488">
      <w:pPr>
        <w:pStyle w:val="ConsPlusTitle"/>
        <w:jc w:val="center"/>
        <w:outlineLvl w:val="0"/>
      </w:pPr>
      <w:r>
        <w:t>ПРАВИТЕЛЬСТВО ТВЕРСКОЙ ОБЛАСТИ</w:t>
      </w:r>
    </w:p>
    <w:p w:rsidR="00A34488" w:rsidRDefault="00A34488">
      <w:pPr>
        <w:pStyle w:val="ConsPlusTitle"/>
        <w:jc w:val="center"/>
      </w:pPr>
    </w:p>
    <w:p w:rsidR="00A34488" w:rsidRDefault="00A34488">
      <w:pPr>
        <w:pStyle w:val="ConsPlusTitle"/>
        <w:jc w:val="center"/>
      </w:pPr>
      <w:r>
        <w:t>ПОСТАНОВЛЕНИЕ</w:t>
      </w:r>
    </w:p>
    <w:p w:rsidR="00A34488" w:rsidRDefault="00A34488">
      <w:pPr>
        <w:pStyle w:val="ConsPlusTitle"/>
        <w:jc w:val="center"/>
      </w:pPr>
      <w:r>
        <w:t>от 21 мая 2013 г. N 183-пп</w:t>
      </w:r>
    </w:p>
    <w:p w:rsidR="00A34488" w:rsidRDefault="00A34488">
      <w:pPr>
        <w:pStyle w:val="ConsPlusTitle"/>
        <w:jc w:val="center"/>
      </w:pPr>
    </w:p>
    <w:p w:rsidR="00A34488" w:rsidRDefault="00A34488">
      <w:pPr>
        <w:pStyle w:val="ConsPlusTitle"/>
        <w:jc w:val="center"/>
      </w:pPr>
      <w:r>
        <w:t>О ВНЕСЕНИИ ИЗМЕНЕНИЙ В ПОСТАНОВЛЕНИЕ АДМИНИСТРАЦИИ</w:t>
      </w:r>
    </w:p>
    <w:p w:rsidR="00A34488" w:rsidRDefault="00A34488">
      <w:pPr>
        <w:pStyle w:val="ConsPlusTitle"/>
        <w:jc w:val="center"/>
      </w:pPr>
      <w:r>
        <w:t>ТВЕРСКОЙ ОБЛАСТИ ОТ 08.09.2009 N 383-ПА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и в целях реализации </w:t>
      </w:r>
      <w:hyperlink r:id="rId7" w:history="1">
        <w:r>
          <w:rPr>
            <w:color w:val="0000FF"/>
          </w:rPr>
          <w:t>подпрограммы 3</w:t>
        </w:r>
      </w:hyperlink>
      <w:r>
        <w:t xml:space="preserve"> "Государственная поддержка малого и среднего предпринимательства в Тверской области" государственной программы Тверской области "Экономическое развитие и инновационная экономика Тверской области" на 2013 - 2018 годы, утвержденной Постановлением Правительства Тверской области от 16.10.2012 N 605-пп "О государственной программе Тверской области "Экономическое развитие и инновационная экономика Тверской области" на 2013 - 2018 годы", Правительство Тверской области постановляет: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08.09.2009 N 383-па "О Порядке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процентов)" (далее - Постановление) следующие изменения: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а) </w:t>
      </w:r>
      <w:hyperlink r:id="rId9" w:history="1">
        <w:r>
          <w:rPr>
            <w:color w:val="0000FF"/>
          </w:rPr>
          <w:t>пункт 1</w:t>
        </w:r>
      </w:hyperlink>
      <w:r>
        <w:t xml:space="preserve"> Постановления признать утратившим силу;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б) </w:t>
      </w:r>
      <w:hyperlink r:id="rId10" w:history="1">
        <w:r>
          <w:rPr>
            <w:color w:val="0000FF"/>
          </w:rPr>
          <w:t>приложение 2</w:t>
        </w:r>
      </w:hyperlink>
      <w:r>
        <w:t xml:space="preserve"> к Постановлению изложить в новой </w:t>
      </w:r>
      <w:hyperlink w:anchor="P32" w:history="1">
        <w:r>
          <w:rPr>
            <w:color w:val="0000FF"/>
          </w:rPr>
          <w:t>редакции</w:t>
        </w:r>
      </w:hyperlink>
      <w:r>
        <w:t xml:space="preserve"> (прилагается).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подписания, подлежит официальному опубликованию и размещению на сайте Министерства экономического развития Тверской области в информационно-телекоммуникационной сети Интернет.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</w:pPr>
      <w:r>
        <w:t>Губернатор Тверской области</w:t>
      </w:r>
    </w:p>
    <w:p w:rsidR="00A34488" w:rsidRDefault="00A34488">
      <w:pPr>
        <w:pStyle w:val="ConsPlusNormal"/>
        <w:jc w:val="right"/>
      </w:pPr>
      <w:r>
        <w:t>А.В.ШЕВЕЛЕВ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0"/>
      </w:pPr>
      <w:r>
        <w:t>Приложение</w:t>
      </w:r>
    </w:p>
    <w:p w:rsidR="00A34488" w:rsidRDefault="00A34488">
      <w:pPr>
        <w:pStyle w:val="ConsPlusNormal"/>
        <w:jc w:val="right"/>
      </w:pPr>
      <w:r>
        <w:t>к Постановлению Правительства</w:t>
      </w:r>
    </w:p>
    <w:p w:rsidR="00A34488" w:rsidRDefault="00A34488">
      <w:pPr>
        <w:pStyle w:val="ConsPlusNormal"/>
        <w:jc w:val="right"/>
      </w:pPr>
      <w:r>
        <w:t>Тверской области</w:t>
      </w:r>
    </w:p>
    <w:p w:rsidR="00A34488" w:rsidRDefault="00A34488">
      <w:pPr>
        <w:pStyle w:val="ConsPlusNormal"/>
        <w:jc w:val="right"/>
      </w:pPr>
      <w:r>
        <w:t>от 21 мая 2013 г. N 183-пп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</w:pPr>
      <w:r>
        <w:t>"Приложение 2</w:t>
      </w:r>
    </w:p>
    <w:p w:rsidR="00A34488" w:rsidRDefault="00A34488">
      <w:pPr>
        <w:pStyle w:val="ConsPlusNormal"/>
        <w:jc w:val="right"/>
      </w:pPr>
      <w:r>
        <w:t>к Постановлению администрации</w:t>
      </w:r>
    </w:p>
    <w:p w:rsidR="00A34488" w:rsidRDefault="00A34488">
      <w:pPr>
        <w:pStyle w:val="ConsPlusNormal"/>
        <w:jc w:val="right"/>
      </w:pPr>
      <w:r>
        <w:t>Тверской области</w:t>
      </w:r>
    </w:p>
    <w:p w:rsidR="00A34488" w:rsidRDefault="00A34488">
      <w:pPr>
        <w:pStyle w:val="ConsPlusNormal"/>
        <w:jc w:val="right"/>
      </w:pPr>
      <w:r>
        <w:t>от 8 сентября 2009 г. N 383-па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0" w:name="P32"/>
      <w:bookmarkEnd w:id="0"/>
      <w:r>
        <w:t>Порядок</w:t>
      </w:r>
    </w:p>
    <w:p w:rsidR="00A34488" w:rsidRDefault="00A34488">
      <w:pPr>
        <w:pStyle w:val="ConsPlusNormal"/>
        <w:jc w:val="center"/>
      </w:pPr>
      <w:r>
        <w:t>предоставления субсидий начинающим субъектам молодежного</w:t>
      </w:r>
    </w:p>
    <w:p w:rsidR="00A34488" w:rsidRDefault="00A34488">
      <w:pPr>
        <w:pStyle w:val="ConsPlusNormal"/>
        <w:jc w:val="center"/>
      </w:pPr>
      <w:r>
        <w:t>предпринимательства на создание собственного дела -</w:t>
      </w:r>
    </w:p>
    <w:p w:rsidR="00A34488" w:rsidRDefault="00A34488">
      <w:pPr>
        <w:pStyle w:val="ConsPlusNormal"/>
        <w:jc w:val="center"/>
      </w:pPr>
      <w:r>
        <w:lastRenderedPageBreak/>
        <w:t>субъектам малого и среднего предпринимательства</w:t>
      </w:r>
    </w:p>
    <w:p w:rsidR="00A34488" w:rsidRDefault="00A34488">
      <w:pPr>
        <w:pStyle w:val="ConsPlusNormal"/>
        <w:jc w:val="center"/>
      </w:pPr>
      <w:r>
        <w:t>(индивидуальным предпринимателям в возрасте до 30 лет,</w:t>
      </w:r>
    </w:p>
    <w:p w:rsidR="00A34488" w:rsidRDefault="00A34488">
      <w:pPr>
        <w:pStyle w:val="ConsPlusNormal"/>
        <w:jc w:val="center"/>
      </w:pPr>
      <w:r>
        <w:t>юридическим лицам, в уставном капитале которых доля,</w:t>
      </w:r>
    </w:p>
    <w:p w:rsidR="00A34488" w:rsidRDefault="00A34488">
      <w:pPr>
        <w:pStyle w:val="ConsPlusNormal"/>
        <w:jc w:val="center"/>
      </w:pPr>
      <w:r>
        <w:t>принадлежащая лицам в возрасте до 30 лет, составляет</w:t>
      </w:r>
    </w:p>
    <w:p w:rsidR="00A34488" w:rsidRDefault="00A34488">
      <w:pPr>
        <w:pStyle w:val="ConsPlusNormal"/>
        <w:jc w:val="center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I</w:t>
      </w:r>
    </w:p>
    <w:p w:rsidR="00A34488" w:rsidRDefault="00A34488">
      <w:pPr>
        <w:pStyle w:val="ConsPlusNormal"/>
        <w:jc w:val="center"/>
      </w:pPr>
      <w:r>
        <w:t>Общие положения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1. Настоящий Порядок регламентирует предоставление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 (далее - субъект предпринимательства), а также устанавливает цели, условия и порядок их предоставления.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1" w:name="P45"/>
      <w:bookmarkEnd w:id="1"/>
      <w:r>
        <w:t>2. Субсидии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 (далее - субсидия) в соответствии с настоящим Порядком предоставляются: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индивидуальным предпринимателям в возрасте до 30 лет;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юридическим лицам, в уставном капитале которых доля, принадлежащая лицам в возрасте до 30 лет, составляет не менее 50 процентов.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 на предоставление субсидий является Министерство экономического развития Тверской области (далее - Министерство).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 Настоящий Порядок не распространяется на субъекты предпринимательства: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находящиеся на любой стадии рассмотрения дела о банкротстве, а также деятельность которых приостановлена в установленном законодательством порядке или на имущество которых наложен арест;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осуществляющие производство и (или) реализацию подакцизных товаров, производство и (или) реализацию полезных ископаемых (за исключением общераспространенных полезных ископаемых), операции с недвижимым имуществом;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в) осуществляющие предпринимательскую деятельность в сфере игорного бизнеса;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являющиеся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д) являющиеся участниками соглашений о разделе продукции;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е) являющиеся нерезидентами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5. Целью предоставления субсидий является компенсация субъектам предпринимательства части затрат, связанных с реализацией бизнес-проекта по созданию собственного дела.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6. Субсидии предоставляются по результатам конкурсного отбора субъектов предпринимательства (далее - отбор).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7. Субсидии предоставляются в размере 85 (восемьдесят пять) процентов затрат, связанных с созданием и развитием собственного дела и направленных на реализацию бизнес-проекта, в том числе расходов по регистрации субъекта предпринимательства, расходов, связанных с началом предпринимательской деятельности, выплат по передаче прав на франшизу (паушальный взнос) и приобретение оборудования при заключении договора коммерческой концессии, за исключением: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расходов на оплату труда работников субъектов предпринимательства;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платы за аренду помещения;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в) уплаты налоговых и иных платежей в бюджетную систему Российской Федерации;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расходов на закупку товаров в целях дальнейшей реализации.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8. Размер субсидии не может превышать 300000 (триста тысяч) рублей на одного субъекта предпринимательства, обратившегося за получением субсидии в соответствии с настоящим Порядком.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9. Субсидии предоставляются Министерством за счет средств областного бюджета Тверской области, включая средства федерального бюджета, в пределах бюджетных ассигнований, предусмотренных законом Тверской области об областном бюджете Тверской области на соответствующий финансовый год и плановый период на указанные цели.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В случае недостаточности средств областного бюджета Тверской области в текущем финансовом году для предоставления субсидий по всем поступившим заявкам субсидии предоставляются в порядке очередности поступления документов, указанных в </w:t>
      </w:r>
      <w:hyperlink w:anchor="P83" w:history="1">
        <w:r>
          <w:rPr>
            <w:color w:val="0000FF"/>
          </w:rPr>
          <w:t>пункте 13</w:t>
        </w:r>
      </w:hyperlink>
      <w:r>
        <w:t xml:space="preserve"> настоящего Порядка.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II</w:t>
      </w:r>
    </w:p>
    <w:p w:rsidR="00A34488" w:rsidRDefault="00A34488">
      <w:pPr>
        <w:pStyle w:val="ConsPlusNormal"/>
        <w:jc w:val="center"/>
      </w:pPr>
      <w:r>
        <w:t>Условия предоставления субсидий</w:t>
      </w:r>
    </w:p>
    <w:p w:rsidR="00A34488" w:rsidRDefault="00A34488">
      <w:pPr>
        <w:pStyle w:val="ConsPlusNormal"/>
        <w:jc w:val="center"/>
      </w:pPr>
    </w:p>
    <w:p w:rsidR="00A34488" w:rsidRDefault="00A34488">
      <w:pPr>
        <w:pStyle w:val="ConsPlusNormal"/>
        <w:ind w:firstLine="540"/>
        <w:jc w:val="both"/>
      </w:pPr>
      <w:bookmarkStart w:id="2" w:name="P70"/>
      <w:bookmarkEnd w:id="2"/>
      <w:r>
        <w:t xml:space="preserve">10. Право на получение субсидии имеют субъекты предпринимательства, указанные в </w:t>
      </w:r>
      <w:hyperlink w:anchor="P45" w:history="1">
        <w:r>
          <w:rPr>
            <w:color w:val="0000FF"/>
          </w:rPr>
          <w:t>пункте 2 раздела I</w:t>
        </w:r>
      </w:hyperlink>
      <w:r>
        <w:t xml:space="preserve"> настоящего Порядка, отнесенные к малым предприятиям, в том числе к микропредприятиям и средним предприятиям в соответствии с условиями, установленными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занимающиеся производством (реализацией) товаров, работ и оказанием услуг на территории Тверской области и отвечающие следующим требованиям: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срок государственной регистрации в качестве юридического лица или индивидуального предпринимателя составляет на дату обращения за получением субсидии менее одного года;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возраст субъекта предпринимательства на дату обращения за получением субсидии до 30 лет включительно.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11. Условиями предоставления субсидий являются: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регистрация субъекта предпринимательства в качестве налогоплательщика на территории Тверской области;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отсутствие на первое число месяца подачи заявки на получение субсидии задолженности по уплате налогов и сборов перед бюджетами всех уровней, а также в течение всего периода реализации бизнес-проекта;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в) принятие субъектом предпринимательства обязательства по сохранению общего </w:t>
      </w:r>
      <w:r>
        <w:lastRenderedPageBreak/>
        <w:t>количества рабочих мест и созданию новых рабочих мест на период не менее 3 лет со дня получения поддержки;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наличие заключенного между Министерством и субъектом предпринимательства договора о предоставлении субсидии в целях компенсации части затрат, связанных с реализацией бизнес-проекта по созданию собственного дела.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12. Субъект предпринимательства может получить субсидию в целях компенсации части затрат, связанных с реализацией бизнес-проекта по созданию собственного дела, только один раз.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III</w:t>
      </w:r>
    </w:p>
    <w:p w:rsidR="00A34488" w:rsidRDefault="00A34488">
      <w:pPr>
        <w:pStyle w:val="ConsPlusNormal"/>
        <w:jc w:val="center"/>
      </w:pPr>
      <w:r>
        <w:t>Порядок представления заявок на получение субсидий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bookmarkStart w:id="3" w:name="P83"/>
      <w:bookmarkEnd w:id="3"/>
      <w:r>
        <w:t xml:space="preserve">13. Субъекты предпринимательства, претендующие на получение субсидии, представляют в Министерство пакет документов, включающий в себя </w:t>
      </w:r>
      <w:hyperlink w:anchor="P170" w:history="1">
        <w:r>
          <w:rPr>
            <w:color w:val="0000FF"/>
          </w:rPr>
          <w:t>заявку</w:t>
        </w:r>
      </w:hyperlink>
      <w:r>
        <w:t xml:space="preserve"> на получение субсидии по форме согласно приложению 1 к настоящему Порядку, к которой прилагаются следующие документы: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выписка из Единого государственного реестра юридических лиц (Единого государственного реестра индивидуальных предпринимателей), полученная не ранее чем за 30 календарных дней до дня подачи заявки на участие в отборе;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копия свидетельства о постановке на учет в налоговом органе;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в) копия страниц паспорта, содержащих сведения о выдаче паспорта, дате рождения, месте жительства;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копия годовой бухгалтерской отчетности за последний отчетный год (с приложениями) или копия документа, заменяющего ее в соответствии с законодательством Российской Федерации, за последний отчетный период с отметкой налогового органа;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д) документы, содержащие сведения о субъекте предпринимательства: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выписка из устава, содержащая сведения о составе участников юридического лица и их долях в уставном (складочном) капитале (паевом фонде) юридического лица;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справка о среднесписочной численности работников на дату подачи заявки, подписанная руководителем субъекта предпринимательства и главным бухгалтером (при наличии);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е) справка налогового органа, органа управления государственными внебюджетными фондами об исполнении субъектом предпринимательства обязанностей по уплате налогов, сборов, страховых взносов, пеней и налоговых санкций на первое число месяца подачи заявки на получение субсидии;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ж) сертификат о прохождении краткосрочного обучения молодых граждан основам предпринимательства, проводимого Министерством в рамках государственной </w:t>
      </w:r>
      <w:hyperlink r:id="rId12" w:history="1">
        <w:r>
          <w:rPr>
            <w:color w:val="0000FF"/>
          </w:rPr>
          <w:t>программы</w:t>
        </w:r>
      </w:hyperlink>
      <w:r>
        <w:t xml:space="preserve"> Тверской области "Экономическое развитие и инновационная экономика Тверской области" на 2013 - 2018 годы, либо копия диплома о высшем юридическом и (или) экономическом образовании (профильной переподготовки), заверенная нотариально;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з) договор коммерческой концессии, зарегистрированный в установленном законодательством порядке (при получении субсидии в рамках коммерческой концессии);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и) бизнес-проект, составленный в соответствии с </w:t>
      </w:r>
      <w:hyperlink w:anchor="P265" w:history="1">
        <w:r>
          <w:rPr>
            <w:color w:val="0000FF"/>
          </w:rPr>
          <w:t>требованиями</w:t>
        </w:r>
      </w:hyperlink>
      <w:r>
        <w:t xml:space="preserve"> к составлению бизнес-проекта согласно приложению 2 к настоящему Порядку;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к) технико-экономическое обоснование бизнес-проекта, отражающее производственные, экономические и социальные аспекты;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л) </w:t>
      </w:r>
      <w:hyperlink w:anchor="P304" w:history="1">
        <w:r>
          <w:rPr>
            <w:color w:val="0000FF"/>
          </w:rPr>
          <w:t>смета</w:t>
        </w:r>
      </w:hyperlink>
      <w:r>
        <w:t xml:space="preserve"> расходов на реализацию бизнес-проекта по форме согласно приложению 3 к настоящему Порядку;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м) копия документов, подтверждающих произведенные расходы на реализацию бизнес-проекта.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14. Субъекты предпринимательства вправе дополнительно представить информацию (по желанию субъекта предпринимательства), характеризующую их деятельность (рекламно-информационные листки, буклеты, рейтинги и т.д.).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15. Копии документов, предоставляемые субъектами предпринимательства, должны быть заверены руководителем субъекта предпринимательства.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16. Субъект предпринимательства несет ответственность за достоверность представляемых сведений в соответствии с законодательством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17. Министерство принимает и регистрирует заявки субъектов предпринимательства, претендующих на получение субсидий, с приложением документов, указанных в </w:t>
      </w:r>
      <w:hyperlink w:anchor="P83" w:history="1">
        <w:r>
          <w:rPr>
            <w:color w:val="0000FF"/>
          </w:rPr>
          <w:t>пункте 13</w:t>
        </w:r>
      </w:hyperlink>
      <w:r>
        <w:t xml:space="preserve"> настоящего раздела, в порядке их поступления в специальном журнале.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IV</w:t>
      </w:r>
    </w:p>
    <w:p w:rsidR="00A34488" w:rsidRDefault="00A34488">
      <w:pPr>
        <w:pStyle w:val="ConsPlusNormal"/>
        <w:jc w:val="center"/>
      </w:pPr>
      <w:r>
        <w:t>Порядок отбора субъектов предпринимательства</w:t>
      </w:r>
    </w:p>
    <w:p w:rsidR="00A34488" w:rsidRDefault="00A34488">
      <w:pPr>
        <w:pStyle w:val="ConsPlusNormal"/>
        <w:jc w:val="center"/>
      </w:pPr>
      <w:r>
        <w:t>для предоставления субсидий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bookmarkStart w:id="4" w:name="P107"/>
      <w:bookmarkEnd w:id="4"/>
      <w:r>
        <w:t>18. Информация о сроках проведения отбора размещается на сайте Министерства в информационно-телекоммуникационной сети Интернет, средствах массовой информации не позднее чем за 10 рабочих дней до дня начала приема заявок.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Продолжительность приема заявок - 20 рабочих дней со дня начала приема заявок.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19. Отбор субъектов предпринимательства на получение субсидий осуществляет конкурсная комиссия по отбору субъектов молодежного предпринимательства для предоставления субсидии (далее - комиссия).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20. Положение о комиссии и состав утверждаются приказом Министерства.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21. Заседания комиссии проводятся в течение 30 рабочих дней после окончания сроков приема заявок от субъектов предпринимательства.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22. В течение 5 рабочих дней со дня регистрации заявки Министерство рассматривает представленные документы на соответствие требованиям настоящего Порядка.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23. В течение 10 рабочих дней с даты регистрации заявки, представленной в соответствии с </w:t>
      </w:r>
      <w:hyperlink w:anchor="P83" w:history="1">
        <w:r>
          <w:rPr>
            <w:color w:val="0000FF"/>
          </w:rPr>
          <w:t>пунктом 13</w:t>
        </w:r>
      </w:hyperlink>
      <w:r>
        <w:t xml:space="preserve"> настоящего Порядка, Министерство принимает решение о допуске субъекта предпринимательства к отбору заявок на получение субсидии либо направляет ему мотивированное решение об отказе.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24. Не допускаются к отбору субъекты предпринимательства: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а) не соответствующие требованиям, установленным </w:t>
      </w:r>
      <w:hyperlink w:anchor="P70" w:history="1">
        <w:r>
          <w:rPr>
            <w:color w:val="0000FF"/>
          </w:rPr>
          <w:t>пунктами 10</w:t>
        </w:r>
      </w:hyperlink>
      <w:r>
        <w:t xml:space="preserve">, </w:t>
      </w:r>
      <w:hyperlink w:anchor="P83" w:history="1">
        <w:r>
          <w:rPr>
            <w:color w:val="0000FF"/>
          </w:rPr>
          <w:t>13</w:t>
        </w:r>
      </w:hyperlink>
      <w:r>
        <w:t xml:space="preserve"> настоящего Порядка;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б) представившие заявку с нарушением срока, установленного </w:t>
      </w:r>
      <w:hyperlink w:anchor="P107" w:history="1">
        <w:r>
          <w:rPr>
            <w:color w:val="0000FF"/>
          </w:rPr>
          <w:t>пунктом 18</w:t>
        </w:r>
      </w:hyperlink>
      <w:r>
        <w:t xml:space="preserve"> настоящего раздела.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 xml:space="preserve">25. Министерство в течение 14 рабочих дней со дня принятия решения о допуске к отбору субъекта предпринимательства готовит заключение, содержащее оценку экономической, социальной и бюджетной эффективности бизнес-проекта, а также расчетный размер субсидии, и представляет его в комиссию с заявками, представленными в соответствии с </w:t>
      </w:r>
      <w:hyperlink w:anchor="P83" w:history="1">
        <w:r>
          <w:rPr>
            <w:color w:val="0000FF"/>
          </w:rPr>
          <w:t>пунктом 13</w:t>
        </w:r>
      </w:hyperlink>
      <w:r>
        <w:t xml:space="preserve"> настоящего Порядка.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26. Комиссия рассматривает заключение Министерства и предоставленные документы субъектов предпринимательства и производит отбор субъектов предпринимательства для предоставления субсидий в соответствии с результатом балльной оценки рассматриваемых документов.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27. Для проведения отбора применяются </w:t>
      </w:r>
      <w:hyperlink w:anchor="P344" w:history="1">
        <w:r>
          <w:rPr>
            <w:color w:val="0000FF"/>
          </w:rPr>
          <w:t>критерии</w:t>
        </w:r>
      </w:hyperlink>
      <w:r>
        <w:t xml:space="preserve"> оценки субъектов предпринимательства для предоставления субсидий в целях компенсации части затрат, связанных с реализацией бизнес-проекта по созданию собственного дела в соответствии с приложением 4 к настоящему Порядку.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28. По каждому из критериев применяется балльная система оценки. Для оценки используются шкалы целевых значений от 0 до 3, где 3 - самая высокая оценка, 0 - самая низкая оценка.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29. Для итоговой оценки используется суммарное значение указанных критериев. Субсидии предоставляются субъектам предпринимательства, набравшим наибольшее количество баллов, но не менее 12 баллов.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30. Победитель среди субъектов предпринимательства, набравших равные итоговые оценки, определяется по дате и времени подачи заявки.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31. В случае, если на конкурс представлена одна заявка, победителем конкурса признается субъект предпринимательства, подавший эту заявку, при условии, если указанная заявка отвечает требованиям, установленным настоящим Порядком, и набрала не менее 12 баллов.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32. По результатам заседания комиссии оформляется протокол, который подписывается всеми лицами, входящими в состав комиссии.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33. На основании протокола комиссии Министерство в течение 3 рабочих дней принимает решение о предоставлении субъекту предпринимательства субсидии или об отказе в предоставлении субсидии. Решение оформляется приказом Министерства.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34. В случае принятия положительного решения Министерство в течение 14 рабочих дней со дня получения протокола комиссии готовит проект </w:t>
      </w:r>
      <w:hyperlink w:anchor="P410" w:history="1">
        <w:r>
          <w:rPr>
            <w:color w:val="0000FF"/>
          </w:rPr>
          <w:t>договора</w:t>
        </w:r>
      </w:hyperlink>
      <w:r>
        <w:t xml:space="preserve"> о предоставлении субсидии начинающим субъектам молодежного предпринимательства в целях компенсации части затрат, связанных с реализацией бизнес-проекта по созданию собственного дела, по типовой форме согласно приложению 5 к настоящему Порядку и направляет его субъекту предпринимательства - получателю субсидии (далее - получатель субсидии) для подписания.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35. Информация о результатах отбора, порядке предоставления и распределения субсидий размещается на сайте Министерства в информационно-телекоммуникационной сети Интернет в течение 5 рабочих дней со дня принятия решения Министерства о предоставлении субсидии.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36. В случае отказа в предоставлении субсидии Министерство направляет субъекту предпринимательства мотивированный отказ в предоставлении субсидии в течение 5 рабочих дней со дня подписания протокола заседания комиссии.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37. Субъекты предпринимательства вправе обжаловать решения, принятые в ходе отбора субъектов предпринимательства для предоставления субсидий, в установленном законодательством порядке.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V</w:t>
      </w:r>
    </w:p>
    <w:p w:rsidR="00A34488" w:rsidRDefault="00A34488">
      <w:pPr>
        <w:pStyle w:val="ConsPlusNormal"/>
        <w:jc w:val="center"/>
      </w:pPr>
      <w:r>
        <w:t>Порядок предоставления субсидий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38. Предоставление субсидии осуществляется на основании договора о предоставлении субсидии начинающим субъектам молодежного предпринимательства в целях компенсации части затрат, связанных с реализацией бизнес-проекта по созданию собственного дела, в отношении которого принято решение о предоставлении субсидии (далее - договор).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Договор заключается сроком на 3 года.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5" w:name="P136"/>
      <w:bookmarkEnd w:id="5"/>
      <w:r>
        <w:t>39. Получатель субсидии не позднее 10 рабочих дней со дня получения проекта договора подписывает и представляет его в Министерство.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40. В случае непредставления договора в срок, установленный в </w:t>
      </w:r>
      <w:hyperlink w:anchor="P136" w:history="1">
        <w:r>
          <w:rPr>
            <w:color w:val="0000FF"/>
          </w:rPr>
          <w:t>пункте 39</w:t>
        </w:r>
      </w:hyperlink>
      <w:r>
        <w:t xml:space="preserve"> настоящего раздела, Министерство принимает решение об отказе в предоставлении субсидии и в срок не позднее 5 рабочих дней со дня истечения срока для представления договора направляет получателю субсидии соответствующее уведомление.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41. Перечисление субсидии субъекту предпринимательства осуществляется Министерством на расчетный счет получателя субсидии, указанный в договоре.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42. Субъект предпринимательства, получивший субсидию, предоставляет в Министерство заполненную </w:t>
      </w:r>
      <w:hyperlink w:anchor="P575" w:history="1">
        <w:r>
          <w:rPr>
            <w:color w:val="0000FF"/>
          </w:rPr>
          <w:t>анкету</w:t>
        </w:r>
      </w:hyperlink>
      <w:r>
        <w:t xml:space="preserve"> получателя поддержки по форме согласно приложению 6 к настоящему Порядку в месячный срок с момента получения субсидии, далее - ежегодно в срок до 1 апреля в течение двух лет, следующих за годом получения субсидии.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1"/>
      </w:pPr>
      <w:r>
        <w:t>Раздел VI</w:t>
      </w:r>
    </w:p>
    <w:p w:rsidR="00A34488" w:rsidRDefault="00A34488">
      <w:pPr>
        <w:pStyle w:val="ConsPlusNormal"/>
        <w:jc w:val="center"/>
      </w:pPr>
      <w:r>
        <w:t>Контроль за целевым и эффективным использованием субсидий,</w:t>
      </w:r>
    </w:p>
    <w:p w:rsidR="00A34488" w:rsidRDefault="00A34488">
      <w:pPr>
        <w:pStyle w:val="ConsPlusNormal"/>
        <w:jc w:val="center"/>
      </w:pPr>
      <w:r>
        <w:t>порядок возврата субсидий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43. Контроль за целевым и эффективным использованием субсидий, за выполнением условий договора осуществляет Министерство.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44. Сведения о субъектах предпринимательства, получивших субсидию, вносятся в реестр субъектов малого и среднего предпринимательства - получателей поддержки (далее - реестр) в течение 30 календарных дней со дня принятия решения о предоставлении субсидии.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6" w:name="P147"/>
      <w:bookmarkEnd w:id="6"/>
      <w:r>
        <w:t>45. В случае ненадлежащего исполнения получателем субсидии условий предоставления субсидии Министерство готовит заключение о нарушении субъектом предпринимательства условий предоставления субсидии и направляет его в комиссию для рассмотрения.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46. По результатам рассмотрения комиссией заключения, указанного в </w:t>
      </w:r>
      <w:hyperlink w:anchor="P147" w:history="1">
        <w:r>
          <w:rPr>
            <w:color w:val="0000FF"/>
          </w:rPr>
          <w:t>пункте 45</w:t>
        </w:r>
      </w:hyperlink>
      <w:r>
        <w:t xml:space="preserve"> настоящего раздела, оформляется протокол, который подписывается всеми лицами, входящими в состав комиссии.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7" w:name="P149"/>
      <w:bookmarkEnd w:id="7"/>
      <w:r>
        <w:t>47. На основании протокола комиссии Министерство принимает решение о расторжении договора. О принятом решении Министерство уведомляет субъект предпринимательства в течение 5 дней с момента принятия решения о расторжении договора.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8" w:name="P150"/>
      <w:bookmarkEnd w:id="8"/>
      <w:r>
        <w:t xml:space="preserve">48. Получатель субсидии осуществляет возврат фактически полученной субсидии в областной бюджет Тверской области в течение 30 календарных дней со дня получения уведомления Министерства, предусмотренного </w:t>
      </w:r>
      <w:hyperlink w:anchor="P149" w:history="1">
        <w:r>
          <w:rPr>
            <w:color w:val="0000FF"/>
          </w:rPr>
          <w:t>пунктом 47</w:t>
        </w:r>
      </w:hyperlink>
      <w:r>
        <w:t xml:space="preserve"> настоящего раздела.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49. В случае невозврата субъектом предпринимательства субсидии в срок, установленный </w:t>
      </w:r>
      <w:hyperlink w:anchor="P150" w:history="1">
        <w:r>
          <w:rPr>
            <w:color w:val="0000FF"/>
          </w:rPr>
          <w:t>пунктом 48</w:t>
        </w:r>
      </w:hyperlink>
      <w:r>
        <w:t xml:space="preserve"> настоящего раздела, Министерство принимает меры по возврату полученной </w:t>
      </w:r>
      <w:r>
        <w:lastRenderedPageBreak/>
        <w:t>субсидии в полном размере в порядке, предусмотренном законодательством.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50. В случае невозврата субсидии в областной бюджет Тверской области в срок, предусмотренный </w:t>
      </w:r>
      <w:hyperlink w:anchor="P150" w:history="1">
        <w:r>
          <w:rPr>
            <w:color w:val="0000FF"/>
          </w:rPr>
          <w:t>пунктом 48</w:t>
        </w:r>
      </w:hyperlink>
      <w:r>
        <w:t xml:space="preserve"> настоящего раздела, субъект предпринимательства несет ответственность в соответствии с законодательством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51. Субъекты предпринимательства вправе обжаловать решения, принятые в ходе предоставления субсидии, в соответствии с законодательством Российской Федерации.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1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9" w:name="P170"/>
      <w:bookmarkEnd w:id="9"/>
      <w:r>
        <w:t>Заявка</w:t>
      </w:r>
    </w:p>
    <w:p w:rsidR="00A34488" w:rsidRDefault="00A34488">
      <w:pPr>
        <w:pStyle w:val="ConsPlusNormal"/>
        <w:jc w:val="center"/>
      </w:pPr>
      <w:r>
        <w:t>на получение субсидии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г. Тверь                                      "___" _________ 20__ года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Прошу предоставить 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                           (полное наименование заявителя)</w:t>
      </w:r>
    </w:p>
    <w:p w:rsidR="00A34488" w:rsidRDefault="00A34488">
      <w:pPr>
        <w:pStyle w:val="ConsPlusNonformat"/>
        <w:jc w:val="both"/>
      </w:pPr>
      <w:r>
        <w:t>субсидию   в  целях  компенсации  части  затрат,  связанных  с  реализацией</w:t>
      </w:r>
    </w:p>
    <w:p w:rsidR="00A34488" w:rsidRDefault="00A34488">
      <w:pPr>
        <w:pStyle w:val="ConsPlusNonformat"/>
        <w:jc w:val="both"/>
      </w:pPr>
      <w:r>
        <w:t>бизнес-проекта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                   (наименование бизнес-проекта)</w:t>
      </w:r>
    </w:p>
    <w:p w:rsidR="00A34488" w:rsidRDefault="00A34488">
      <w:pPr>
        <w:pStyle w:val="ConsPlusNonformat"/>
        <w:jc w:val="both"/>
      </w:pPr>
      <w:r>
        <w:t xml:space="preserve">    1. Информация о заявителе:</w:t>
      </w:r>
    </w:p>
    <w:p w:rsidR="00A34488" w:rsidRDefault="00A34488">
      <w:pPr>
        <w:pStyle w:val="ConsPlusNonformat"/>
        <w:jc w:val="both"/>
      </w:pPr>
      <w:r>
        <w:t>Фамилия,   имя,  отчество  руководителя  юридического  лица/индивидуального</w:t>
      </w:r>
    </w:p>
    <w:p w:rsidR="00A34488" w:rsidRDefault="00A34488">
      <w:pPr>
        <w:pStyle w:val="ConsPlusNonformat"/>
        <w:jc w:val="both"/>
      </w:pPr>
      <w:r>
        <w:t>предпринимателя: 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Дата   государственной  регистрации  юридического  лица/индивидуального</w:t>
      </w:r>
    </w:p>
    <w:p w:rsidR="00A34488" w:rsidRDefault="00A34488">
      <w:pPr>
        <w:pStyle w:val="ConsPlusNonformat"/>
        <w:jc w:val="both"/>
      </w:pPr>
      <w:r>
        <w:t>предпринимателя,  ОГРН/ОГРНИП, наименование органа, выдавшего свидетельство</w:t>
      </w:r>
    </w:p>
    <w:p w:rsidR="00A34488" w:rsidRDefault="00A34488">
      <w:pPr>
        <w:pStyle w:val="ConsPlusNonformat"/>
        <w:jc w:val="both"/>
      </w:pPr>
      <w:r>
        <w:t>о государственной регистрации: ____________________________________________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ИНН: 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Индекс: ___________, почтовый адрес:___________________________________</w:t>
      </w:r>
    </w:p>
    <w:p w:rsidR="00A34488" w:rsidRDefault="00A34488">
      <w:pPr>
        <w:pStyle w:val="ConsPlusNonformat"/>
        <w:jc w:val="both"/>
      </w:pPr>
      <w:r>
        <w:t xml:space="preserve">    Юридический адрес: 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Телефон: (_____) _______________, факс: (_____) _______________________</w:t>
      </w:r>
    </w:p>
    <w:p w:rsidR="00A34488" w:rsidRDefault="00A34488">
      <w:pPr>
        <w:pStyle w:val="ConsPlusNonformat"/>
        <w:jc w:val="both"/>
      </w:pPr>
      <w:r>
        <w:t xml:space="preserve">    E-mail: 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Расчетный/лицевой счет: 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2.   Вид  экономической  деятельности,  осуществляемый  заявителем  при</w:t>
      </w:r>
    </w:p>
    <w:p w:rsidR="00A34488" w:rsidRDefault="00A34488">
      <w:pPr>
        <w:pStyle w:val="ConsPlusNonformat"/>
        <w:jc w:val="both"/>
      </w:pPr>
      <w:r>
        <w:t>реализации бизнес-проекта (в соответствии с ЕГРЮЛ/ЕГРИП, с указанием кода и</w:t>
      </w:r>
    </w:p>
    <w:p w:rsidR="00A34488" w:rsidRDefault="00A34488">
      <w:pPr>
        <w:pStyle w:val="ConsPlusNonformat"/>
        <w:jc w:val="both"/>
      </w:pPr>
      <w:r>
        <w:t>его расшифровкой): ________________________________________________________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3. Средняя численность работников на дату подачи заявки, человек: _____</w:t>
      </w:r>
    </w:p>
    <w:p w:rsidR="00A34488" w:rsidRDefault="00A34488">
      <w:pPr>
        <w:pStyle w:val="ConsPlusNonformat"/>
        <w:jc w:val="both"/>
      </w:pPr>
      <w:r>
        <w:t xml:space="preserve">    4. Применяемая заявителем система налогообложения: ____________________</w:t>
      </w:r>
    </w:p>
    <w:p w:rsidR="00A34488" w:rsidRDefault="00A34488">
      <w:pPr>
        <w:pStyle w:val="ConsPlusNonformat"/>
        <w:jc w:val="both"/>
      </w:pPr>
      <w:r>
        <w:t xml:space="preserve">    5. Размер средней заработной платы на дату подачи заявки, рублей: _____</w:t>
      </w:r>
    </w:p>
    <w:p w:rsidR="00A34488" w:rsidRDefault="00A34488">
      <w:pPr>
        <w:pStyle w:val="ConsPlusNonformat"/>
        <w:jc w:val="both"/>
      </w:pPr>
      <w:r>
        <w:t xml:space="preserve">    6. Информация о бизнес-проекте:</w:t>
      </w:r>
    </w:p>
    <w:p w:rsidR="00A34488" w:rsidRDefault="00A34488">
      <w:pPr>
        <w:pStyle w:val="ConsPlusNonformat"/>
        <w:jc w:val="both"/>
      </w:pPr>
      <w:r>
        <w:t xml:space="preserve">    Руководитель бизнес-проекта (Ф.И.О.): _________________________________</w:t>
      </w:r>
    </w:p>
    <w:p w:rsidR="00A34488" w:rsidRDefault="00A34488">
      <w:pPr>
        <w:pStyle w:val="ConsPlusNonformat"/>
        <w:jc w:val="both"/>
      </w:pPr>
      <w:r>
        <w:t xml:space="preserve">    Возраст 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Образование: __________________________________________________________</w:t>
      </w:r>
    </w:p>
    <w:p w:rsidR="00A34488" w:rsidRDefault="00A34488">
      <w:pPr>
        <w:pStyle w:val="ConsPlusNonformat"/>
        <w:jc w:val="both"/>
      </w:pPr>
      <w:r>
        <w:lastRenderedPageBreak/>
        <w:t xml:space="preserve">    Специальность: 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Телефон: ______________ E-mail: _______________________________________</w:t>
      </w:r>
    </w:p>
    <w:p w:rsidR="00A34488" w:rsidRDefault="00A34488">
      <w:pPr>
        <w:pStyle w:val="ConsPlusNonformat"/>
        <w:jc w:val="both"/>
      </w:pPr>
      <w:r>
        <w:t xml:space="preserve">    Соавторы бизнес-проекта (Ф.И.О.): _____________________________________</w:t>
      </w:r>
    </w:p>
    <w:p w:rsidR="00A34488" w:rsidRDefault="00A34488">
      <w:pPr>
        <w:pStyle w:val="ConsPlusNonformat"/>
        <w:jc w:val="both"/>
      </w:pPr>
      <w:r>
        <w:t xml:space="preserve">                                   (при коллективных бизнес-проектах список</w:t>
      </w:r>
    </w:p>
    <w:p w:rsidR="00A34488" w:rsidRDefault="00A34488">
      <w:pPr>
        <w:pStyle w:val="ConsPlusNonformat"/>
        <w:jc w:val="both"/>
      </w:pPr>
      <w:r>
        <w:t xml:space="preserve">                                       может быть вынесен в приложение)</w:t>
      </w:r>
    </w:p>
    <w:p w:rsidR="00A34488" w:rsidRDefault="00A34488">
      <w:pPr>
        <w:pStyle w:val="ConsPlusNonformat"/>
        <w:jc w:val="both"/>
      </w:pPr>
      <w:r>
        <w:t xml:space="preserve">    7. Краткое описание (суть) проекта (цель, этапы): _____________________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8. Общая стоимость проекта (с расшифровкой по статьям): _______________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 9.   Результаты,  которые  планирует  достичь  заявитель  по  истечении</w:t>
      </w:r>
    </w:p>
    <w:p w:rsidR="00A34488" w:rsidRDefault="00A34488">
      <w:pPr>
        <w:pStyle w:val="ConsPlusNonformat"/>
        <w:jc w:val="both"/>
      </w:pPr>
      <w:r>
        <w:t>трехлетнего периода с момента получения субсидии: _________________________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>(сроки  создания  и  количество  создаваемых  (сохраняемых)  рабочих мест с</w:t>
      </w:r>
    </w:p>
    <w:p w:rsidR="00A34488" w:rsidRDefault="00A34488">
      <w:pPr>
        <w:pStyle w:val="ConsPlusNonformat"/>
        <w:jc w:val="both"/>
      </w:pPr>
      <w:r>
        <w:t>указанием   специальностей,   расширение   объемов   производства  товаров,</w:t>
      </w:r>
    </w:p>
    <w:p w:rsidR="00A34488" w:rsidRDefault="00A34488">
      <w:pPr>
        <w:pStyle w:val="ConsPlusNonformat"/>
        <w:jc w:val="both"/>
      </w:pPr>
      <w:r>
        <w:t>оказываемых услуг на ______%; ед. в год и т.п.)</w:t>
      </w:r>
    </w:p>
    <w:p w:rsidR="00A34488" w:rsidRDefault="00A34488">
      <w:pPr>
        <w:pStyle w:val="ConsPlusNormal"/>
        <w:ind w:firstLine="540"/>
        <w:jc w:val="both"/>
      </w:pPr>
      <w:r>
        <w:t>10. Настоящим заявитель подтверждает: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отсутствие на первое число месяца подачи заявки на получение субсидии задолженности по налоговым и иным обязательным платежам в бюджеты бюджетной системы Российской Федерации;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б) отсутствие в отношении заявителя рассмотрения дела о банкротстве, деятельность субъекта предпринимательства не приостановлена в установленном законодательством порядке, на имущество субъекта предпринимательства не наложен арест;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в) заявитель не осуществляет производство и (или) реализацию подакцизных товаров, производство и (или) реализацию полезных ископаемых (за исключением общераспространенных полезных ископаемых), операции с недвижимым имуществом;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заявитель не осуществляет предпринимательскую деятельность в сфере игорного бизнеса;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д) заявитель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е) заявитель не является участником соглашений о разделе продукции;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ж) заявитель является резидентом Российской Федерации;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з) заявитель не получал поддержку из бюджетов любых уровней бюджетной системы Российской Федерации в виде субсидии на компенсацию части затрат, связанных с реализацией бизнес-проекта по созданию собственного дела, указанных в документах, прилагаемых к настоящей заявке.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Перечень представленных документов: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Достоверность представленной информации гарантирую.</w:t>
      </w:r>
    </w:p>
    <w:p w:rsidR="00A34488" w:rsidRDefault="00A34488">
      <w:pPr>
        <w:pStyle w:val="ConsPlusNonformat"/>
        <w:jc w:val="both"/>
      </w:pPr>
      <w:r>
        <w:t xml:space="preserve">    Даю  свое  согласие  на  обработку персональных данных в соответствии с</w:t>
      </w:r>
    </w:p>
    <w:p w:rsidR="00A34488" w:rsidRDefault="00A34488">
      <w:pPr>
        <w:pStyle w:val="ConsPlusNonformat"/>
        <w:jc w:val="both"/>
      </w:pPr>
      <w:r>
        <w:t xml:space="preserve">Федеральным 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 с целью</w:t>
      </w:r>
    </w:p>
    <w:p w:rsidR="00A34488" w:rsidRDefault="00A34488">
      <w:pPr>
        <w:pStyle w:val="ConsPlusNonformat"/>
        <w:jc w:val="both"/>
      </w:pPr>
      <w:r>
        <w:t>включения _____________________________________ в реестр субъектов малого и</w:t>
      </w:r>
    </w:p>
    <w:p w:rsidR="00A34488" w:rsidRDefault="00A34488">
      <w:pPr>
        <w:pStyle w:val="ConsPlusNonformat"/>
        <w:jc w:val="both"/>
      </w:pPr>
      <w:r>
        <w:t xml:space="preserve">        (наименование субъекта предпринимательства)</w:t>
      </w:r>
    </w:p>
    <w:p w:rsidR="00A34488" w:rsidRDefault="00A34488">
      <w:pPr>
        <w:pStyle w:val="ConsPlusNonformat"/>
        <w:jc w:val="both"/>
      </w:pPr>
      <w:r>
        <w:t>среднего  предпринимательства  -  получателей  поддержки,  а также передачу</w:t>
      </w:r>
    </w:p>
    <w:p w:rsidR="00A34488" w:rsidRDefault="00A34488">
      <w:pPr>
        <w:pStyle w:val="ConsPlusNonformat"/>
        <w:jc w:val="both"/>
      </w:pPr>
      <w:r>
        <w:t>персональных данных ________________________________________ третьему лицу.</w:t>
      </w:r>
    </w:p>
    <w:p w:rsidR="00A34488" w:rsidRDefault="00A34488">
      <w:pPr>
        <w:pStyle w:val="ConsPlusNonformat"/>
        <w:jc w:val="both"/>
      </w:pPr>
      <w:r>
        <w:t xml:space="preserve">                  (наименование субъекта предпринимательства)</w:t>
      </w:r>
    </w:p>
    <w:p w:rsidR="00A34488" w:rsidRDefault="00A34488">
      <w:pPr>
        <w:pStyle w:val="ConsPlusNonformat"/>
        <w:jc w:val="both"/>
      </w:pPr>
      <w:r>
        <w:t>Данное согласие действует с даты подачи ___________________________ заявки,</w:t>
      </w:r>
    </w:p>
    <w:p w:rsidR="00A34488" w:rsidRDefault="00A34488">
      <w:pPr>
        <w:pStyle w:val="ConsPlusNonformat"/>
        <w:jc w:val="both"/>
      </w:pPr>
      <w:r>
        <w:t xml:space="preserve">                             (наименование субъекта предпринимательства)</w:t>
      </w:r>
    </w:p>
    <w:p w:rsidR="00A34488" w:rsidRDefault="00A34488">
      <w:pPr>
        <w:pStyle w:val="ConsPlusNonformat"/>
        <w:jc w:val="both"/>
      </w:pPr>
      <w:r>
        <w:t>необходимой  для участия в конкурсе на предоставление субсидии, и в течение</w:t>
      </w:r>
    </w:p>
    <w:p w:rsidR="00A34488" w:rsidRDefault="00A34488">
      <w:pPr>
        <w:pStyle w:val="ConsPlusNonformat"/>
        <w:jc w:val="both"/>
      </w:pPr>
      <w:r>
        <w:t>трех лет, следующих за годом получения субсидии.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Руководитель         ________________/________________________________/</w:t>
      </w:r>
    </w:p>
    <w:p w:rsidR="00A34488" w:rsidRDefault="00A34488">
      <w:pPr>
        <w:pStyle w:val="ConsPlusNonformat"/>
        <w:jc w:val="both"/>
      </w:pPr>
      <w:r>
        <w:lastRenderedPageBreak/>
        <w:t xml:space="preserve">    (указать должность)     (подпись)           (расшифровка подписи)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М.П.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2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10" w:name="P265"/>
      <w:bookmarkEnd w:id="10"/>
      <w:r>
        <w:t>Требования к составлению бизнес-проекта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Бизнес-проект должен содержать следующие разделы: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1. Титульный лист. Раздел содержит наименование бизнес-проекта, дату его подготовки, Ф.И.О. подготовившего проект, полное название и адрес субъекта предпринимательства, краткую характеристику сути предлагаемого проекта.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2. Резюме, содержащее основные положения и идеи бизнес-проекта, выводы.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3. История своего бизнеса. Раздел предназначен для тех, кто уже работает в сфере малого предпринимательства, и содержит информацию о действующем бизнесе.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 Суть проекта. Раздел содержит основную идею бизнес-проекта, дает полное представление о направлениях деятельности по достижению поставленных целей.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5. Описание дел в отрасли, товарные рынки. Раздел включает описание товара, тенденцию его потребления, характеристику рынка.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6. Описание конкурентов: оценка и выбор конкурентной стратегии. В разделе должны быть описаны выбранные стратегии и их конкретное применение.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7. План маркетинга. Маркетинговый план должен охватывать все элементы маркетинга.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8. Производственный план.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9. Организационный план. Организационный план управления предприятия освещает проблемы производственного менеджмента.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10. Финансовый план и оценка риска. Финансовый раздел бизнес-проекта включает в себя три основных плановых документа: баланс организации, план прибылей (убытков) и прогноз движения наличности.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11. Приложения.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качестве приложений к бизнес-проекту могут быть представлены: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а) данные по анализу рынка;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б) копии рекламных проспектов;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в) копии лицензий, разрешений, свидетельств и иных документов, подтверждающих возможности претендента реализовывать бизнес-проект;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г) рекомендательные письма;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д) необходимые чертежи;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е) проектно-сметная документация;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ж) копии договоров и протоколов о намерениях, которые в перспективе будут способствовать реализации бизнес-проекта.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Бизнес-проект должен быть представлен в электронном виде и на бумажном носителе в формате А4, выполненный шрифтом Times New Roman, межстрочный интервал - 1,5. Все страницы должны быть пронумерованы.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3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11" w:name="P304"/>
      <w:bookmarkEnd w:id="11"/>
      <w:r>
        <w:t>Смета расходов на реализацию бизнес-проекта</w:t>
      </w:r>
    </w:p>
    <w:p w:rsidR="00A34488" w:rsidRDefault="00A3448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120"/>
        <w:gridCol w:w="2040"/>
        <w:gridCol w:w="1800"/>
        <w:gridCol w:w="1920"/>
      </w:tblGrid>
      <w:tr w:rsidR="00A34488">
        <w:trPr>
          <w:trHeight w:val="240"/>
        </w:trPr>
        <w:tc>
          <w:tcPr>
            <w:tcW w:w="600" w:type="dxa"/>
            <w:vMerge w:val="restart"/>
          </w:tcPr>
          <w:p w:rsidR="00A34488" w:rsidRDefault="00A34488">
            <w:pPr>
              <w:pStyle w:val="ConsPlusNonformat"/>
              <w:jc w:val="both"/>
            </w:pPr>
            <w:r>
              <w:t xml:space="preserve"> N </w:t>
            </w:r>
          </w:p>
          <w:p w:rsidR="00A34488" w:rsidRDefault="00A344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120" w:type="dxa"/>
            <w:vMerge w:val="restart"/>
          </w:tcPr>
          <w:p w:rsidR="00A34488" w:rsidRDefault="00A34488">
            <w:pPr>
              <w:pStyle w:val="ConsPlusNonformat"/>
              <w:jc w:val="both"/>
            </w:pPr>
            <w:r>
              <w:t xml:space="preserve">      Наименование      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   статьи расходов     </w:t>
            </w:r>
          </w:p>
        </w:tc>
        <w:tc>
          <w:tcPr>
            <w:tcW w:w="2040" w:type="dxa"/>
            <w:vMerge w:val="restart"/>
          </w:tcPr>
          <w:p w:rsidR="00A34488" w:rsidRDefault="00A34488">
            <w:pPr>
              <w:pStyle w:val="ConsPlusNonformat"/>
              <w:jc w:val="both"/>
            </w:pPr>
            <w:r>
              <w:t xml:space="preserve">Сумма расходов 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на реализацию </w:t>
            </w:r>
          </w:p>
          <w:p w:rsidR="00A34488" w:rsidRDefault="00A34488">
            <w:pPr>
              <w:pStyle w:val="ConsPlusNonformat"/>
              <w:jc w:val="both"/>
            </w:pPr>
            <w:r>
              <w:t>бизнес-проекта,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   рублей     </w:t>
            </w:r>
          </w:p>
        </w:tc>
        <w:tc>
          <w:tcPr>
            <w:tcW w:w="3720" w:type="dxa"/>
            <w:gridSpan w:val="2"/>
          </w:tcPr>
          <w:p w:rsidR="00A34488" w:rsidRDefault="00A34488">
            <w:pPr>
              <w:pStyle w:val="ConsPlusNonformat"/>
              <w:jc w:val="both"/>
            </w:pPr>
            <w:r>
              <w:t xml:space="preserve">  Произведенные расходы на  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реализацию бизнес-проекта, 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          рублей           </w:t>
            </w:r>
          </w:p>
        </w:tc>
      </w:tr>
      <w:tr w:rsidR="00A34488">
        <w:tc>
          <w:tcPr>
            <w:tcW w:w="480" w:type="dxa"/>
            <w:vMerge/>
            <w:tcBorders>
              <w:top w:val="nil"/>
            </w:tcBorders>
          </w:tcPr>
          <w:p w:rsidR="00A34488" w:rsidRDefault="00A34488"/>
        </w:tc>
        <w:tc>
          <w:tcPr>
            <w:tcW w:w="3000" w:type="dxa"/>
            <w:vMerge/>
            <w:tcBorders>
              <w:top w:val="nil"/>
            </w:tcBorders>
          </w:tcPr>
          <w:p w:rsidR="00A34488" w:rsidRDefault="00A34488"/>
        </w:tc>
        <w:tc>
          <w:tcPr>
            <w:tcW w:w="1920" w:type="dxa"/>
            <w:vMerge/>
            <w:tcBorders>
              <w:top w:val="nil"/>
            </w:tcBorders>
          </w:tcPr>
          <w:p w:rsidR="00A34488" w:rsidRDefault="00A34488"/>
        </w:tc>
        <w:tc>
          <w:tcPr>
            <w:tcW w:w="18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t xml:space="preserve">    всего    </w:t>
            </w:r>
          </w:p>
        </w:tc>
        <w:tc>
          <w:tcPr>
            <w:tcW w:w="19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t xml:space="preserve"> в том числе  </w:t>
            </w:r>
          </w:p>
          <w:p w:rsidR="00A34488" w:rsidRDefault="00A34488">
            <w:pPr>
              <w:pStyle w:val="ConsPlusNonformat"/>
              <w:jc w:val="both"/>
            </w:pPr>
            <w:r>
              <w:t xml:space="preserve">  подлежащие  </w:t>
            </w:r>
          </w:p>
          <w:p w:rsidR="00A34488" w:rsidRDefault="00A34488">
            <w:pPr>
              <w:pStyle w:val="ConsPlusNonformat"/>
              <w:jc w:val="both"/>
            </w:pPr>
            <w:r>
              <w:t>субсидированию</w:t>
            </w:r>
          </w:p>
        </w:tc>
      </w:tr>
      <w:tr w:rsidR="00A344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31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31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31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31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t xml:space="preserve">Итого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</w:tbl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___________________                ____________________________________</w:t>
      </w:r>
    </w:p>
    <w:p w:rsidR="00A34488" w:rsidRDefault="00A34488">
      <w:pPr>
        <w:pStyle w:val="ConsPlusNonformat"/>
        <w:jc w:val="both"/>
      </w:pPr>
      <w:r>
        <w:t xml:space="preserve">            Дата                         подпись (расшифровка подписи)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М.П.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4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left="540"/>
        <w:jc w:val="both"/>
      </w:pPr>
    </w:p>
    <w:p w:rsidR="00A34488" w:rsidRDefault="00A34488">
      <w:pPr>
        <w:pStyle w:val="ConsPlusNormal"/>
        <w:jc w:val="center"/>
      </w:pPr>
      <w:bookmarkStart w:id="12" w:name="P344"/>
      <w:bookmarkEnd w:id="12"/>
      <w:r>
        <w:t>Критерии оценки</w:t>
      </w:r>
    </w:p>
    <w:p w:rsidR="00A34488" w:rsidRDefault="00A34488">
      <w:pPr>
        <w:pStyle w:val="ConsPlusNormal"/>
        <w:jc w:val="center"/>
      </w:pPr>
      <w:r>
        <w:t>субъектов предпринимательства для предоставления субсидий</w:t>
      </w:r>
    </w:p>
    <w:p w:rsidR="00A34488" w:rsidRDefault="00A34488">
      <w:pPr>
        <w:pStyle w:val="ConsPlusNormal"/>
        <w:jc w:val="center"/>
      </w:pPr>
      <w:r>
        <w:t>в целях компенсации части затрат, связанных с реализацией</w:t>
      </w:r>
    </w:p>
    <w:p w:rsidR="00A34488" w:rsidRDefault="00A34488">
      <w:pPr>
        <w:pStyle w:val="ConsPlusNormal"/>
        <w:jc w:val="center"/>
      </w:pPr>
      <w:r>
        <w:t>бизнес-проекта по созданию собственного дела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Cell"/>
        <w:jc w:val="both"/>
      </w:pPr>
      <w:r>
        <w:t>┌───┬──────────────────────────────────────────────────────────┬──────────┐</w:t>
      </w:r>
    </w:p>
    <w:p w:rsidR="00A34488" w:rsidRDefault="00A34488">
      <w:pPr>
        <w:pStyle w:val="ConsPlusCell"/>
        <w:jc w:val="both"/>
      </w:pPr>
      <w:r>
        <w:t>│ N │                     Критерии отбора                      │   Балл   │</w:t>
      </w:r>
    </w:p>
    <w:p w:rsidR="00A34488" w:rsidRDefault="00A34488">
      <w:pPr>
        <w:pStyle w:val="ConsPlusCell"/>
        <w:jc w:val="both"/>
      </w:pPr>
      <w:r>
        <w:t>│п/п│                                                          │     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1.│Сфера деятельности претендента:                           │          │</w:t>
      </w:r>
    </w:p>
    <w:p w:rsidR="00A34488" w:rsidRDefault="00A34488">
      <w:pPr>
        <w:pStyle w:val="ConsPlusCell"/>
        <w:jc w:val="both"/>
      </w:pPr>
      <w:r>
        <w:t>│   │а)    приоритетное    направление     поддержки     малого│    3     │</w:t>
      </w:r>
    </w:p>
    <w:p w:rsidR="00A34488" w:rsidRDefault="00A34488">
      <w:pPr>
        <w:pStyle w:val="ConsPlusCell"/>
        <w:jc w:val="both"/>
      </w:pPr>
      <w:r>
        <w:t>│   │предпринимательства:                                      │          │</w:t>
      </w:r>
    </w:p>
    <w:p w:rsidR="00A34488" w:rsidRDefault="00A34488">
      <w:pPr>
        <w:pStyle w:val="ConsPlusCell"/>
        <w:jc w:val="both"/>
      </w:pPr>
      <w:r>
        <w:t>│   │производственная     и     инновационная     деятельность,│          │</w:t>
      </w:r>
    </w:p>
    <w:p w:rsidR="00A34488" w:rsidRDefault="00A34488">
      <w:pPr>
        <w:pStyle w:val="ConsPlusCell"/>
        <w:jc w:val="both"/>
      </w:pPr>
      <w:r>
        <w:t>│   │жилищно-коммунальное     хозяйство     (за     исключением│          │</w:t>
      </w:r>
    </w:p>
    <w:p w:rsidR="00A34488" w:rsidRDefault="00A34488">
      <w:pPr>
        <w:pStyle w:val="ConsPlusCell"/>
        <w:jc w:val="both"/>
      </w:pPr>
      <w:r>
        <w:t>│   │деятельности управляющей  организации),  ремесленничество,│          │</w:t>
      </w:r>
    </w:p>
    <w:p w:rsidR="00A34488" w:rsidRDefault="00A34488">
      <w:pPr>
        <w:pStyle w:val="ConsPlusCell"/>
        <w:jc w:val="both"/>
      </w:pPr>
      <w:r>
        <w:t>│   │сельскохозяйственная деятельность;                        │          │</w:t>
      </w:r>
    </w:p>
    <w:p w:rsidR="00A34488" w:rsidRDefault="00A34488">
      <w:pPr>
        <w:pStyle w:val="ConsPlusCell"/>
        <w:jc w:val="both"/>
      </w:pPr>
      <w:r>
        <w:t>│   │внешнеэкономическая,   туристическая   деятельность    (за│    2     │</w:t>
      </w:r>
    </w:p>
    <w:p w:rsidR="00A34488" w:rsidRDefault="00A34488">
      <w:pPr>
        <w:pStyle w:val="ConsPlusCell"/>
        <w:jc w:val="both"/>
      </w:pPr>
      <w:r>
        <w:t>│   │исключением туроператорской и турагентской деятельности); │          │</w:t>
      </w:r>
    </w:p>
    <w:p w:rsidR="00A34488" w:rsidRDefault="00A34488">
      <w:pPr>
        <w:pStyle w:val="ConsPlusCell"/>
        <w:jc w:val="both"/>
      </w:pPr>
      <w:r>
        <w:t>│   │б) прочие направления                                     │    0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2.│Качество      представленного       технико-экономического│          │</w:t>
      </w:r>
    </w:p>
    <w:p w:rsidR="00A34488" w:rsidRDefault="00A34488">
      <w:pPr>
        <w:pStyle w:val="ConsPlusCell"/>
        <w:jc w:val="both"/>
      </w:pPr>
      <w:r>
        <w:t>│   │обоснования бизнес-проекта:                               │          │</w:t>
      </w:r>
    </w:p>
    <w:p w:rsidR="00A34488" w:rsidRDefault="00A34488">
      <w:pPr>
        <w:pStyle w:val="ConsPlusCell"/>
        <w:jc w:val="both"/>
      </w:pPr>
      <w:r>
        <w:t>│   │а) представлен бизнес-проект развития  начинающего  малого│    3     │</w:t>
      </w:r>
    </w:p>
    <w:p w:rsidR="00A34488" w:rsidRDefault="00A34488">
      <w:pPr>
        <w:pStyle w:val="ConsPlusCell"/>
        <w:jc w:val="both"/>
      </w:pPr>
      <w:r>
        <w:t>│   │предприятия на период от 3 до 5 лет;                      │          │</w:t>
      </w:r>
    </w:p>
    <w:p w:rsidR="00A34488" w:rsidRDefault="00A34488">
      <w:pPr>
        <w:pStyle w:val="ConsPlusCell"/>
        <w:jc w:val="both"/>
      </w:pPr>
      <w:r>
        <w:t>│   │б) представлен бизнес-проект развития  начинающего  малого│    2     │</w:t>
      </w:r>
    </w:p>
    <w:p w:rsidR="00A34488" w:rsidRDefault="00A34488">
      <w:pPr>
        <w:pStyle w:val="ConsPlusCell"/>
        <w:jc w:val="both"/>
      </w:pPr>
      <w:r>
        <w:t>│   │предприятия на период до 3 лет;                           │          │</w:t>
      </w:r>
    </w:p>
    <w:p w:rsidR="00A34488" w:rsidRDefault="00A34488">
      <w:pPr>
        <w:pStyle w:val="ConsPlusCell"/>
        <w:jc w:val="both"/>
      </w:pPr>
      <w:r>
        <w:t>│   │в) информация не представлена                             │    0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3.│Создание  новых   рабочих   мест   в   период   реализации│          │</w:t>
      </w:r>
    </w:p>
    <w:p w:rsidR="00A34488" w:rsidRDefault="00A34488">
      <w:pPr>
        <w:pStyle w:val="ConsPlusCell"/>
        <w:jc w:val="both"/>
      </w:pPr>
      <w:r>
        <w:t>│   │бизнес-проекта:                                           │          │</w:t>
      </w:r>
    </w:p>
    <w:p w:rsidR="00A34488" w:rsidRDefault="00A34488">
      <w:pPr>
        <w:pStyle w:val="ConsPlusCell"/>
        <w:jc w:val="both"/>
      </w:pPr>
      <w:r>
        <w:t>│   │а) свыше 5 рабочих мест;                                  │    3     │</w:t>
      </w:r>
    </w:p>
    <w:p w:rsidR="00A34488" w:rsidRDefault="00A34488">
      <w:pPr>
        <w:pStyle w:val="ConsPlusCell"/>
        <w:jc w:val="both"/>
      </w:pPr>
      <w:r>
        <w:t>│   │б) от 2 до 5 рабочих мест;                                │    2     │</w:t>
      </w:r>
    </w:p>
    <w:p w:rsidR="00A34488" w:rsidRDefault="00A34488">
      <w:pPr>
        <w:pStyle w:val="ConsPlusCell"/>
        <w:jc w:val="both"/>
      </w:pPr>
      <w:r>
        <w:t>│   │в) менее 2 рабочих мест                                   │    0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4.│Срок окупаемости бизнес-проекта:                          │          │</w:t>
      </w:r>
    </w:p>
    <w:p w:rsidR="00A34488" w:rsidRDefault="00A34488">
      <w:pPr>
        <w:pStyle w:val="ConsPlusCell"/>
        <w:jc w:val="both"/>
      </w:pPr>
      <w:r>
        <w:t>│   │а) менее двух лет;                                        │    3     │</w:t>
      </w:r>
    </w:p>
    <w:p w:rsidR="00A34488" w:rsidRDefault="00A34488">
      <w:pPr>
        <w:pStyle w:val="ConsPlusCell"/>
        <w:jc w:val="both"/>
      </w:pPr>
      <w:r>
        <w:t>│   │б) 2 года и более                                         │    0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5.│Направление     расходования      средств,      подлежащих│          │</w:t>
      </w:r>
    </w:p>
    <w:p w:rsidR="00A34488" w:rsidRDefault="00A34488">
      <w:pPr>
        <w:pStyle w:val="ConsPlusCell"/>
        <w:jc w:val="both"/>
      </w:pPr>
      <w:r>
        <w:t>│   │субсидированию из областного бюджета Тверской области:    │          │</w:t>
      </w:r>
    </w:p>
    <w:p w:rsidR="00A34488" w:rsidRDefault="00A34488">
      <w:pPr>
        <w:pStyle w:val="ConsPlusCell"/>
        <w:jc w:val="both"/>
      </w:pPr>
      <w:r>
        <w:t>│   │а) запрашиваемые средства в полном объеме используются  на│    3     │</w:t>
      </w:r>
    </w:p>
    <w:p w:rsidR="00A34488" w:rsidRDefault="00A34488">
      <w:pPr>
        <w:pStyle w:val="ConsPlusCell"/>
        <w:jc w:val="both"/>
      </w:pPr>
      <w:r>
        <w:t>│   │приобретение основных средств;                            │          │</w:t>
      </w:r>
    </w:p>
    <w:p w:rsidR="00A34488" w:rsidRDefault="00A34488">
      <w:pPr>
        <w:pStyle w:val="ConsPlusCell"/>
        <w:jc w:val="both"/>
      </w:pPr>
      <w:r>
        <w:t>│   │б) более 50 процентов запрашиваемых  средств  используется│    2     │</w:t>
      </w:r>
    </w:p>
    <w:p w:rsidR="00A34488" w:rsidRDefault="00A34488">
      <w:pPr>
        <w:pStyle w:val="ConsPlusCell"/>
        <w:jc w:val="both"/>
      </w:pPr>
      <w:r>
        <w:t>│   │на приобретение основных средств;                         │          │</w:t>
      </w:r>
    </w:p>
    <w:p w:rsidR="00A34488" w:rsidRDefault="00A34488">
      <w:pPr>
        <w:pStyle w:val="ConsPlusCell"/>
        <w:jc w:val="both"/>
      </w:pPr>
      <w:r>
        <w:t>│   │в) прочее                                                 │    0     │</w:t>
      </w:r>
    </w:p>
    <w:p w:rsidR="00A34488" w:rsidRDefault="00A34488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├───┼──────────────────────────────────────────────────────────┼──────────┤</w:t>
      </w:r>
    </w:p>
    <w:p w:rsidR="00A34488" w:rsidRDefault="00A34488">
      <w:pPr>
        <w:pStyle w:val="ConsPlusCell"/>
        <w:jc w:val="both"/>
      </w:pPr>
      <w:r>
        <w:t>│ 6.│Полнота и качество представленного бизнес-проекта:        │          │</w:t>
      </w:r>
    </w:p>
    <w:p w:rsidR="00A34488" w:rsidRDefault="00A34488">
      <w:pPr>
        <w:pStyle w:val="ConsPlusCell"/>
        <w:jc w:val="both"/>
      </w:pPr>
      <w:r>
        <w:lastRenderedPageBreak/>
        <w:t>│   │а) высокое качество подготовки бизнес-проекта;            │    3     │</w:t>
      </w:r>
    </w:p>
    <w:p w:rsidR="00A34488" w:rsidRDefault="00A34488">
      <w:pPr>
        <w:pStyle w:val="ConsPlusCell"/>
        <w:jc w:val="both"/>
      </w:pPr>
      <w:r>
        <w:t>│   │б) низкое качество подготовки бизнес-проекта              │    0     │</w:t>
      </w:r>
    </w:p>
    <w:p w:rsidR="00A34488" w:rsidRDefault="00A34488">
      <w:pPr>
        <w:pStyle w:val="ConsPlusCell"/>
        <w:jc w:val="both"/>
      </w:pPr>
      <w:r>
        <w:t>└───┴──────────────────────────────────────────────────────────┴──────────┘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5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13" w:name="P410"/>
      <w:bookmarkEnd w:id="13"/>
      <w:r>
        <w:t>Типовая форма договора</w:t>
      </w:r>
    </w:p>
    <w:p w:rsidR="00A34488" w:rsidRDefault="00A34488">
      <w:pPr>
        <w:pStyle w:val="ConsPlusNormal"/>
        <w:jc w:val="center"/>
      </w:pPr>
      <w:r>
        <w:t>о предоставлении субсидии начинающим субъектам молодежного</w:t>
      </w:r>
    </w:p>
    <w:p w:rsidR="00A34488" w:rsidRDefault="00A34488">
      <w:pPr>
        <w:pStyle w:val="ConsPlusNormal"/>
        <w:jc w:val="center"/>
      </w:pPr>
      <w:r>
        <w:t>предпринимательства в целях компенсации части затрат,</w:t>
      </w:r>
    </w:p>
    <w:p w:rsidR="00A34488" w:rsidRDefault="00A34488">
      <w:pPr>
        <w:pStyle w:val="ConsPlusNormal"/>
        <w:jc w:val="center"/>
      </w:pPr>
      <w:r>
        <w:t>связанных с реализацией бизнес-проекта по созданию</w:t>
      </w:r>
    </w:p>
    <w:p w:rsidR="00A34488" w:rsidRDefault="00A34488">
      <w:pPr>
        <w:pStyle w:val="ConsPlusNormal"/>
        <w:jc w:val="center"/>
      </w:pPr>
      <w:r>
        <w:t>собственного дела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г. Тверь                                      "___" _________ 20__ года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Министерство  экономического  развития  Тверской  области,  именуемое в</w:t>
      </w:r>
    </w:p>
    <w:p w:rsidR="00A34488" w:rsidRDefault="00A34488">
      <w:pPr>
        <w:pStyle w:val="ConsPlusNonformat"/>
        <w:jc w:val="both"/>
      </w:pPr>
      <w:r>
        <w:t>дальнейшем "Министерство", в лице ________________________________________,</w:t>
      </w:r>
    </w:p>
    <w:p w:rsidR="00A34488" w:rsidRDefault="00A34488">
      <w:pPr>
        <w:pStyle w:val="ConsPlusNonformat"/>
        <w:jc w:val="both"/>
      </w:pPr>
      <w:r>
        <w:t>действующего на основании ______________________________, с одной стороны и</w:t>
      </w:r>
    </w:p>
    <w:p w:rsidR="00A34488" w:rsidRDefault="00A34488">
      <w:pPr>
        <w:pStyle w:val="ConsPlusNonformat"/>
        <w:jc w:val="both"/>
      </w:pPr>
      <w:r>
        <w:t>______________________________________________________________, именуемое в</w:t>
      </w:r>
    </w:p>
    <w:p w:rsidR="00A34488" w:rsidRDefault="00A34488">
      <w:pPr>
        <w:pStyle w:val="ConsPlusNonformat"/>
        <w:jc w:val="both"/>
      </w:pPr>
      <w:r>
        <w:t>(наименование юридического лица/индивидуального предпринимателя)</w:t>
      </w:r>
    </w:p>
    <w:p w:rsidR="00A34488" w:rsidRDefault="00A34488">
      <w:pPr>
        <w:pStyle w:val="ConsPlusNonformat"/>
        <w:jc w:val="both"/>
      </w:pPr>
      <w:r>
        <w:t>дальнейшем "Получатель", в лице __________________________, действующего на</w:t>
      </w:r>
    </w:p>
    <w:p w:rsidR="00A34488" w:rsidRDefault="00A34488">
      <w:pPr>
        <w:pStyle w:val="ConsPlusNonformat"/>
        <w:jc w:val="both"/>
      </w:pPr>
      <w:r>
        <w:t>основании _______________, с другой стороны, совместно именуемые "Стороны",</w:t>
      </w:r>
    </w:p>
    <w:p w:rsidR="00A34488" w:rsidRDefault="00A34488">
      <w:pPr>
        <w:pStyle w:val="ConsPlusNonformat"/>
        <w:jc w:val="both"/>
      </w:pPr>
      <w:r>
        <w:t>заключили настоящий Договор (далее - Договор) о нижеследующем: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1. Общие положения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 xml:space="preserve">1.1. Настоящий Договор заключен в соответствии с </w:t>
      </w:r>
      <w:hyperlink w:anchor="P32" w:history="1">
        <w:r>
          <w:rPr>
            <w:color w:val="0000FF"/>
          </w:rPr>
          <w:t>Порядком</w:t>
        </w:r>
      </w:hyperlink>
      <w:r>
        <w:t xml:space="preserve">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процентов), утвержденным Постановлением Администрации Тверской области от 08.09.2009 N 383-па (далее - Порядок).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2. Предмет Договора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2.1.    Предметом    настоящего    Договора   является   предоставление</w:t>
      </w:r>
    </w:p>
    <w:p w:rsidR="00A34488" w:rsidRDefault="00A34488">
      <w:pPr>
        <w:pStyle w:val="ConsPlusNonformat"/>
        <w:jc w:val="both"/>
      </w:pPr>
      <w:r>
        <w:t>Министерством  субсидии  в  целях  компенсации  части  затрат,  связанных с</w:t>
      </w:r>
    </w:p>
    <w:p w:rsidR="00A34488" w:rsidRDefault="00A34488">
      <w:pPr>
        <w:pStyle w:val="ConsPlusNonformat"/>
        <w:jc w:val="both"/>
      </w:pPr>
      <w:r>
        <w:t>реализацией бизнес-проекта _______________________________ (далее - проект)</w:t>
      </w:r>
    </w:p>
    <w:p w:rsidR="00A34488" w:rsidRDefault="00A34488">
      <w:pPr>
        <w:pStyle w:val="ConsPlusNonformat"/>
        <w:jc w:val="both"/>
      </w:pPr>
      <w:r>
        <w:t>по  созданию  собственного  дела  в соответствии с результатами конкурсного</w:t>
      </w:r>
    </w:p>
    <w:p w:rsidR="00A34488" w:rsidRDefault="00A34488">
      <w:pPr>
        <w:pStyle w:val="ConsPlusNonformat"/>
        <w:jc w:val="both"/>
      </w:pPr>
      <w:r>
        <w:t>отбора  заявок  на предоставление субсидии начинающим субъектам молодежного</w:t>
      </w:r>
    </w:p>
    <w:p w:rsidR="00A34488" w:rsidRDefault="00A34488">
      <w:pPr>
        <w:pStyle w:val="ConsPlusNonformat"/>
        <w:jc w:val="both"/>
      </w:pPr>
      <w:r>
        <w:t>предпринимательства  на  создание  собственного  дела  - субъектам малого и</w:t>
      </w:r>
    </w:p>
    <w:p w:rsidR="00A34488" w:rsidRDefault="00A34488">
      <w:pPr>
        <w:pStyle w:val="ConsPlusNonformat"/>
        <w:jc w:val="both"/>
      </w:pPr>
      <w:r>
        <w:t>среднего предпринимательства (индивидуальным предпринимателям в возрасте до</w:t>
      </w:r>
    </w:p>
    <w:p w:rsidR="00A34488" w:rsidRDefault="00A34488">
      <w:pPr>
        <w:pStyle w:val="ConsPlusNonformat"/>
        <w:jc w:val="both"/>
      </w:pPr>
      <w:r>
        <w:t>30  лет, юридическим лицам, в уставном капитале которых доля, принадлежащая</w:t>
      </w:r>
    </w:p>
    <w:p w:rsidR="00A34488" w:rsidRDefault="00A34488">
      <w:pPr>
        <w:pStyle w:val="ConsPlusNonformat"/>
        <w:jc w:val="both"/>
      </w:pPr>
      <w:r>
        <w:t>лицам  в  возрасте  до  30  лет, составляет не менее 50 процентов) (далее -</w:t>
      </w:r>
    </w:p>
    <w:p w:rsidR="00A34488" w:rsidRDefault="00A34488">
      <w:pPr>
        <w:pStyle w:val="ConsPlusNonformat"/>
        <w:jc w:val="both"/>
      </w:pPr>
      <w:r>
        <w:t>конкурс), проведенного Министерством в ___________ году (протокол заседания</w:t>
      </w:r>
    </w:p>
    <w:p w:rsidR="00A34488" w:rsidRDefault="00A34488">
      <w:pPr>
        <w:pStyle w:val="ConsPlusNonformat"/>
        <w:jc w:val="both"/>
      </w:pPr>
      <w:r>
        <w:t>комиссии от _____________ N ________), Приказом Министерства экономического</w:t>
      </w:r>
    </w:p>
    <w:p w:rsidR="00A34488" w:rsidRDefault="00A34488">
      <w:pPr>
        <w:pStyle w:val="ConsPlusNonformat"/>
        <w:jc w:val="both"/>
      </w:pPr>
      <w:r>
        <w:lastRenderedPageBreak/>
        <w:t>развития Тверской области от _____________ N _______ "О принятии решения по</w:t>
      </w:r>
    </w:p>
    <w:p w:rsidR="00A34488" w:rsidRDefault="00A34488">
      <w:pPr>
        <w:pStyle w:val="ConsPlusNonformat"/>
        <w:jc w:val="both"/>
      </w:pPr>
      <w:r>
        <w:t>предоставлению      субсидий      начинающим      субъектам     молодежного</w:t>
      </w:r>
    </w:p>
    <w:p w:rsidR="00A34488" w:rsidRDefault="00A34488">
      <w:pPr>
        <w:pStyle w:val="ConsPlusNonformat"/>
        <w:jc w:val="both"/>
      </w:pPr>
      <w:r>
        <w:t>предпринимательства  на  создание  собственного  дела  - субъектам малого и</w:t>
      </w:r>
    </w:p>
    <w:p w:rsidR="00A34488" w:rsidRDefault="00A34488">
      <w:pPr>
        <w:pStyle w:val="ConsPlusNonformat"/>
        <w:jc w:val="both"/>
      </w:pPr>
      <w:r>
        <w:t>среднего предпринимательства (индивидуальным предпринимателям в возрасте до</w:t>
      </w:r>
    </w:p>
    <w:p w:rsidR="00A34488" w:rsidRDefault="00A34488">
      <w:pPr>
        <w:pStyle w:val="ConsPlusNonformat"/>
        <w:jc w:val="both"/>
      </w:pPr>
      <w:r>
        <w:t>30  лет, юридическим лицам, в уставном капитале которых доля, принадлежащая</w:t>
      </w:r>
    </w:p>
    <w:p w:rsidR="00A34488" w:rsidRDefault="00A34488">
      <w:pPr>
        <w:pStyle w:val="ConsPlusNonformat"/>
        <w:jc w:val="both"/>
      </w:pPr>
      <w:r>
        <w:t>лицам в возрасте до 30 лет, составляет не менее 50 процентов)".</w:t>
      </w:r>
    </w:p>
    <w:p w:rsidR="00A34488" w:rsidRDefault="00A34488">
      <w:pPr>
        <w:pStyle w:val="ConsPlusNonformat"/>
        <w:jc w:val="both"/>
      </w:pPr>
      <w:r>
        <w:t xml:space="preserve">    2.2.  Предоставление субсидии осуществляется за счет средств областного</w:t>
      </w:r>
    </w:p>
    <w:p w:rsidR="00A34488" w:rsidRDefault="00A34488">
      <w:pPr>
        <w:pStyle w:val="ConsPlusNonformat"/>
        <w:jc w:val="both"/>
      </w:pPr>
      <w:r>
        <w:t>бюджета  Тверской  области,  предусмотренных  на  реализацию  в  ____  году</w:t>
      </w:r>
    </w:p>
    <w:p w:rsidR="00A34488" w:rsidRDefault="00A34488">
      <w:pPr>
        <w:pStyle w:val="ConsPlusNonformat"/>
        <w:jc w:val="both"/>
      </w:pPr>
      <w:hyperlink r:id="rId14" w:history="1">
        <w:r>
          <w:rPr>
            <w:color w:val="0000FF"/>
          </w:rPr>
          <w:t>мероприятия 1.004</w:t>
        </w:r>
      </w:hyperlink>
      <w:r>
        <w:t xml:space="preserve"> "Предоставление субсидий начинающим субъектам молодежного</w:t>
      </w:r>
    </w:p>
    <w:p w:rsidR="00A34488" w:rsidRDefault="00A34488">
      <w:pPr>
        <w:pStyle w:val="ConsPlusNonformat"/>
        <w:jc w:val="both"/>
      </w:pPr>
      <w:r>
        <w:t>предпринимательства  на  создание  собственного  дела  - субъектам малого и</w:t>
      </w:r>
    </w:p>
    <w:p w:rsidR="00A34488" w:rsidRDefault="00A34488">
      <w:pPr>
        <w:pStyle w:val="ConsPlusNonformat"/>
        <w:jc w:val="both"/>
      </w:pPr>
      <w:r>
        <w:t>среднего предпринимательства (индивидуальным предпринимателям в возрасте до</w:t>
      </w:r>
    </w:p>
    <w:p w:rsidR="00A34488" w:rsidRDefault="00A34488">
      <w:pPr>
        <w:pStyle w:val="ConsPlusNonformat"/>
        <w:jc w:val="both"/>
      </w:pPr>
      <w:r>
        <w:t>30  лет, юридическим лицам, в уставном капитале которых доля, принадлежащая</w:t>
      </w:r>
    </w:p>
    <w:p w:rsidR="00A34488" w:rsidRDefault="00A34488">
      <w:pPr>
        <w:pStyle w:val="ConsPlusNonformat"/>
        <w:jc w:val="both"/>
      </w:pPr>
      <w:r>
        <w:t xml:space="preserve">лицам в возрасте до 30 лет, составляет не менее 50 процентов)" </w:t>
      </w:r>
      <w:hyperlink r:id="rId15" w:history="1">
        <w:r>
          <w:rPr>
            <w:color w:val="0000FF"/>
          </w:rPr>
          <w:t>подпрограммы</w:t>
        </w:r>
      </w:hyperlink>
    </w:p>
    <w:p w:rsidR="00A34488" w:rsidRDefault="00A34488">
      <w:pPr>
        <w:pStyle w:val="ConsPlusNonformat"/>
        <w:jc w:val="both"/>
      </w:pPr>
      <w:r>
        <w:t>3  "Государственная  поддержка  малого  и  среднего  предпринимательства  в</w:t>
      </w:r>
    </w:p>
    <w:p w:rsidR="00A34488" w:rsidRDefault="00A34488">
      <w:pPr>
        <w:pStyle w:val="ConsPlusNonformat"/>
        <w:jc w:val="both"/>
      </w:pPr>
      <w:r>
        <w:t>Тверской области" государственной программы Тверской области "Экономическое</w:t>
      </w:r>
    </w:p>
    <w:p w:rsidR="00A34488" w:rsidRDefault="00A34488">
      <w:pPr>
        <w:pStyle w:val="ConsPlusNonformat"/>
        <w:jc w:val="both"/>
      </w:pPr>
      <w:r>
        <w:t>развитие  и  инновационная экономика Тверской области" на 2013 - 2018 годы,</w:t>
      </w:r>
    </w:p>
    <w:p w:rsidR="00A34488" w:rsidRDefault="00A34488">
      <w:pPr>
        <w:pStyle w:val="ConsPlusNonformat"/>
        <w:jc w:val="both"/>
      </w:pPr>
      <w:r>
        <w:t>утвержденной  Постановлением  Правительства  Тверской области от 16.10.2012</w:t>
      </w:r>
    </w:p>
    <w:p w:rsidR="00A34488" w:rsidRDefault="00A34488">
      <w:pPr>
        <w:pStyle w:val="ConsPlusNonformat"/>
        <w:jc w:val="both"/>
      </w:pPr>
      <w:r>
        <w:t>N  605-пп  "О  государственной  программе  Тверской  области "Экономическое</w:t>
      </w:r>
    </w:p>
    <w:p w:rsidR="00A34488" w:rsidRDefault="00A34488">
      <w:pPr>
        <w:pStyle w:val="ConsPlusNonformat"/>
        <w:jc w:val="both"/>
      </w:pPr>
      <w:r>
        <w:t>развитие  и  инновационная экономика Тверской области" на 2013 - 2018 годы"</w:t>
      </w:r>
    </w:p>
    <w:p w:rsidR="00A34488" w:rsidRDefault="00A34488">
      <w:pPr>
        <w:pStyle w:val="ConsPlusNonformat"/>
        <w:jc w:val="both"/>
      </w:pPr>
      <w:r>
        <w:t>(далее - субсидия).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           3. Сумма субсидии и порядок ее предоставления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3.1.   Министерство   предоставляет   Получателю   субсидию   за   счет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 xml:space="preserve">   (указывается источник средств субсидии: средства областного бюджета</w:t>
      </w:r>
    </w:p>
    <w:p w:rsidR="00A34488" w:rsidRDefault="00A34488">
      <w:pPr>
        <w:pStyle w:val="ConsPlusNonformat"/>
        <w:jc w:val="both"/>
      </w:pPr>
      <w:r>
        <w:t xml:space="preserve">    Тверской области/субсидии из федерального бюджета, предоставленной</w:t>
      </w:r>
    </w:p>
    <w:p w:rsidR="00A34488" w:rsidRDefault="00A34488">
      <w:pPr>
        <w:pStyle w:val="ConsPlusNonformat"/>
        <w:jc w:val="both"/>
      </w:pPr>
      <w:r>
        <w:t xml:space="preserve">   Тверской области в соответствии с соглашением N ____ от ____________)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>в размере ________ (_____________) рублей ____ копеек.</w:t>
      </w:r>
    </w:p>
    <w:p w:rsidR="00A34488" w:rsidRDefault="00A3448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448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4488" w:rsidRDefault="00A3448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A34488" w:rsidRDefault="00A34488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раздел 10 отсутствует в Договоре. Имеется в виду раздел 9 "Адреса и реквизиты Сторон" настоящего Договора.</w:t>
            </w:r>
          </w:p>
        </w:tc>
      </w:tr>
    </w:tbl>
    <w:p w:rsidR="00A34488" w:rsidRDefault="00A34488">
      <w:pPr>
        <w:pStyle w:val="ConsPlusNormal"/>
        <w:spacing w:before="220"/>
        <w:ind w:firstLine="540"/>
        <w:jc w:val="both"/>
      </w:pPr>
      <w:r>
        <w:t xml:space="preserve">3.2. Оплата по настоящему Договору осуществляется по безналичному расчету платежным поручением путем перечисления Министерством денежных средств на расчетный счет получателя, указанный в </w:t>
      </w:r>
      <w:hyperlink w:anchor="P524" w:history="1">
        <w:r>
          <w:rPr>
            <w:color w:val="0000FF"/>
          </w:rPr>
          <w:t>разделе 10</w:t>
        </w:r>
      </w:hyperlink>
      <w:r>
        <w:t xml:space="preserve"> "Адреса и реквизиты Сторон" настоящего Договора.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3.3. В случае изменения реквизитов Получатель обязан в течение пяти рабочих дней в письменной форме сообщить об этом Министерству с указанием новых реквизитов. В случае неверного указания реквизитов Получателем все риски, связанные с перечислением Министерством денежных средств на указанный в настоящем Договоре расчетный счет Получателя, несет Получатель.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4. Права и обязанности Сторон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4.1. Министерство имеет право: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4.1.1. Требовать надлежащего исполнения Получателем условий настоящего Договора.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4.1.2. Осуществлять контроль за целевым использованием субсидии.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4.1.3. Требовать у Получателя субсидии материалы, подтверждающие исполнение обязательств по настоящему Договору.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4.1.4. Принимать решение о расторжении настоящего Договора в случае ненадлежащего исполнения Получателем условий предоставления субсидий и настоящего Договора.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4.2. Министерство обязуется: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4.2.1. Предоставить Получателю субсидию в целях компенсации части затрат, связанных с созданием собственного дела, в соответствии с </w:t>
      </w:r>
      <w:hyperlink w:anchor="P32" w:history="1">
        <w:r>
          <w:rPr>
            <w:color w:val="0000FF"/>
          </w:rPr>
          <w:t>Порядком</w:t>
        </w:r>
      </w:hyperlink>
      <w:r>
        <w:t xml:space="preserve"> и настоящим Договором.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4.2.2. Перечислить субсидию на расчетный счет Получателя не позднее ___________ текущего года, в котором принято решение о предоставлении субсидии, исходя из объема бюджетных ассигнований, предусмотренных законом Тверской области об областном бюджете Тверской области на очередной финансовый год и на плановый период, в соответствии с бюджетной росписью.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4.3. Получатель имеет право: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4.3.1. Требовать от Министерства своевременного выполнения и соблюдения всех условий настоящего Договора.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4.4. Получатель обязан: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4.4.1. Осуществить реализацию проекта, прошедшего конкурс.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4.4.2. Обеспечить выполнение условий предоставления субсидии, указанных в </w:t>
      </w:r>
      <w:hyperlink w:anchor="P32" w:history="1">
        <w:r>
          <w:rPr>
            <w:color w:val="0000FF"/>
          </w:rPr>
          <w:t>Порядке</w:t>
        </w:r>
      </w:hyperlink>
      <w:r>
        <w:t>.</w:t>
      </w:r>
    </w:p>
    <w:p w:rsidR="00A34488" w:rsidRDefault="00A34488">
      <w:pPr>
        <w:pStyle w:val="ConsPlusNonformat"/>
        <w:jc w:val="both"/>
      </w:pPr>
      <w:r>
        <w:t xml:space="preserve">    4.4.3.  Обеспечить  достижение  показателей  по  результатам реализации</w:t>
      </w:r>
    </w:p>
    <w:p w:rsidR="00A34488" w:rsidRDefault="00A34488">
      <w:pPr>
        <w:pStyle w:val="ConsPlusNonformat"/>
        <w:jc w:val="both"/>
      </w:pPr>
      <w:r>
        <w:t>проекта</w:t>
      </w:r>
    </w:p>
    <w:p w:rsidR="00A34488" w:rsidRDefault="00A34488">
      <w:pPr>
        <w:pStyle w:val="ConsPlusNonformat"/>
        <w:jc w:val="both"/>
      </w:pPr>
      <w:r>
        <w:t>___________________________________________________________________________</w:t>
      </w:r>
    </w:p>
    <w:p w:rsidR="00A34488" w:rsidRDefault="00A34488">
      <w:pPr>
        <w:pStyle w:val="ConsPlusNonformat"/>
        <w:jc w:val="both"/>
      </w:pPr>
      <w:r>
        <w:t>(указываются обязательства получателя субсидии по реализации бизнес-проекта</w:t>
      </w:r>
    </w:p>
    <w:p w:rsidR="00A34488" w:rsidRDefault="00A34488">
      <w:pPr>
        <w:pStyle w:val="ConsPlusNonformat"/>
        <w:jc w:val="both"/>
      </w:pPr>
      <w:r>
        <w:t>с указанием количественных показателей, в том числе создание (сохранение)</w:t>
      </w:r>
    </w:p>
    <w:p w:rsidR="00A34488" w:rsidRDefault="00A34488">
      <w:pPr>
        <w:pStyle w:val="ConsPlusNonformat"/>
        <w:jc w:val="both"/>
      </w:pPr>
      <w:r>
        <w:t xml:space="preserve">                               рабочих мест)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 xml:space="preserve">4.4.4. Представлять в Министерство в месячный срок с момента получения субсидии, далее - ежегодно в срок до 1 апреля в течение двух лет, следующих за годом получения субсидии, заполненную </w:t>
      </w:r>
      <w:hyperlink w:anchor="P575" w:history="1">
        <w:r>
          <w:rPr>
            <w:color w:val="0000FF"/>
          </w:rPr>
          <w:t>анкету</w:t>
        </w:r>
      </w:hyperlink>
      <w:r>
        <w:t xml:space="preserve"> получателя поддержки по форме согласно приложению 6 к Порядку.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5. Ответственность Сторон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5.1. За неисполнение либо ненадлежащее исполнение обязательств по настоящему Договору Стороны несут ответственность в соответствии с законодательством.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14" w:name="P506"/>
      <w:bookmarkEnd w:id="14"/>
      <w:r>
        <w:t>5.2. В случае установления факта нарушения условий настоящего Договора и (или) представления Получателем недостоверных сведений субсидия, полученная из областного бюджета Тверской области, подлежит возврату в областной бюджет Тверской области в течение 30 календарных дней с момента получения уведомления Министерства о расторжении договора и возврате полученной субсидии.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5.3. Министерство в течение пяти рабочих дней с момента установления фактов, указанных в </w:t>
      </w:r>
      <w:hyperlink w:anchor="P506" w:history="1">
        <w:r>
          <w:rPr>
            <w:color w:val="0000FF"/>
          </w:rPr>
          <w:t>пункте 5.2</w:t>
        </w:r>
      </w:hyperlink>
      <w:r>
        <w:t xml:space="preserve"> настоящего Договора, письменно уведомляет Получателя о расторжении договора и необходимости возврата неправомерно полученной субсидии в доход областного бюджета Тверской области с указанием реквизитов счета для перечисления денежных средств.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5.4. Споры, возникающие между Сторонами в процессе исполнения своих обязательств по настоящему Договору, разрешаются путем переговоров. Если Стороны не придут к согласию, то спорные вопросы решаются в установленном законодательством Российской Федерации порядке.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6. Срок действия Договора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6.1. Настоящий Договор вступает в силу с даты его подписания и действует до "__" __________ 20__ года.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7. Изменения и дополнения к Договору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7.1. Положения настоящего Договора могут быть изменены по взаимному соглашению Сторон.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7.2. Изменения к настоящему Договору действительны, если они совершены в письменной форме и подписаны уполномоченными на то представителями Сторон.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r>
        <w:t>8. Заключительные положения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8.1. Отношения, не урегулированные настоящим Договором, регулируются в соответствии с действующим законодательством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8.2.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  <w:outlineLvl w:val="2"/>
      </w:pPr>
      <w:bookmarkStart w:id="15" w:name="P524"/>
      <w:bookmarkEnd w:id="15"/>
      <w:r>
        <w:t>9. Адреса и реквизиты Сторон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Министерство:                        Получатель:</w:t>
      </w:r>
    </w:p>
    <w:p w:rsidR="00A34488" w:rsidRDefault="00A34488">
      <w:pPr>
        <w:pStyle w:val="ConsPlusNonformat"/>
        <w:jc w:val="both"/>
      </w:pPr>
      <w:r>
        <w:t xml:space="preserve">                                         (реквизиты заполняются  субъектом</w:t>
      </w:r>
    </w:p>
    <w:p w:rsidR="00A34488" w:rsidRDefault="00A34488">
      <w:pPr>
        <w:pStyle w:val="ConsPlusNonformat"/>
        <w:jc w:val="both"/>
      </w:pPr>
      <w:r>
        <w:t xml:space="preserve">                                         предпринимательства - получателем</w:t>
      </w:r>
    </w:p>
    <w:p w:rsidR="00A34488" w:rsidRDefault="00A34488">
      <w:pPr>
        <w:pStyle w:val="ConsPlusNonformat"/>
        <w:jc w:val="both"/>
      </w:pPr>
      <w:r>
        <w:t xml:space="preserve">                                         субсидии)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Министерство      экономического     Полное название</w:t>
      </w:r>
    </w:p>
    <w:p w:rsidR="00A34488" w:rsidRDefault="00A34488">
      <w:pPr>
        <w:pStyle w:val="ConsPlusNonformat"/>
        <w:jc w:val="both"/>
      </w:pPr>
      <w:r>
        <w:t xml:space="preserve">    развития Тверской области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Местонахождение:                     Местонахождение: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Почтовый адрес:                      Почтовый адрес:</w:t>
      </w:r>
    </w:p>
    <w:p w:rsidR="00A34488" w:rsidRDefault="00A34488">
      <w:pPr>
        <w:pStyle w:val="ConsPlusNonformat"/>
        <w:jc w:val="both"/>
      </w:pPr>
      <w:r>
        <w:t xml:space="preserve">    Тел.:                                Тел.:</w:t>
      </w:r>
    </w:p>
    <w:p w:rsidR="00A34488" w:rsidRDefault="00A34488">
      <w:pPr>
        <w:pStyle w:val="ConsPlusNonformat"/>
        <w:jc w:val="both"/>
      </w:pPr>
      <w:r>
        <w:t xml:space="preserve">    Факс:                                Факс:</w:t>
      </w:r>
    </w:p>
    <w:p w:rsidR="00A34488" w:rsidRDefault="00A34488">
      <w:pPr>
        <w:pStyle w:val="ConsPlusNonformat"/>
        <w:jc w:val="both"/>
      </w:pPr>
      <w:r>
        <w:t xml:space="preserve">    e-mail:                              e-mail: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ИНН 6905006271                       Реквизиты</w:t>
      </w:r>
    </w:p>
    <w:p w:rsidR="00A34488" w:rsidRDefault="00A34488">
      <w:pPr>
        <w:pStyle w:val="ConsPlusNonformat"/>
        <w:jc w:val="both"/>
      </w:pPr>
      <w:r>
        <w:t xml:space="preserve">    КПП 695001001</w:t>
      </w:r>
    </w:p>
    <w:p w:rsidR="00A34488" w:rsidRDefault="00A34488">
      <w:pPr>
        <w:pStyle w:val="ConsPlusNonformat"/>
        <w:jc w:val="both"/>
      </w:pPr>
      <w:r>
        <w:t xml:space="preserve">    ОГРН 1036900064585</w:t>
      </w:r>
    </w:p>
    <w:p w:rsidR="00A34488" w:rsidRDefault="00A34488">
      <w:pPr>
        <w:pStyle w:val="ConsPlusNonformat"/>
        <w:jc w:val="both"/>
      </w:pPr>
      <w:r>
        <w:t xml:space="preserve">    р/сч. 40201810700000000019</w:t>
      </w:r>
    </w:p>
    <w:p w:rsidR="00A34488" w:rsidRDefault="00A34488">
      <w:pPr>
        <w:pStyle w:val="ConsPlusNonformat"/>
        <w:jc w:val="both"/>
      </w:pPr>
      <w:r>
        <w:t xml:space="preserve">    в  ГРКЦ  ГУ  Банка   России   по</w:t>
      </w:r>
    </w:p>
    <w:p w:rsidR="00A34488" w:rsidRDefault="00A34488">
      <w:pPr>
        <w:pStyle w:val="ConsPlusNonformat"/>
        <w:jc w:val="both"/>
      </w:pPr>
      <w:r>
        <w:t xml:space="preserve">    Тверской области г. Тверь</w:t>
      </w:r>
    </w:p>
    <w:p w:rsidR="00A34488" w:rsidRDefault="00A34488">
      <w:pPr>
        <w:pStyle w:val="ConsPlusNonformat"/>
        <w:jc w:val="both"/>
      </w:pPr>
      <w:r>
        <w:t xml:space="preserve">    (л/с  03013041070   Министерство</w:t>
      </w:r>
    </w:p>
    <w:p w:rsidR="00A34488" w:rsidRDefault="00A34488">
      <w:pPr>
        <w:pStyle w:val="ConsPlusNonformat"/>
        <w:jc w:val="both"/>
      </w:pPr>
      <w:r>
        <w:t xml:space="preserve">    финансов Тверской области)</w:t>
      </w:r>
    </w:p>
    <w:p w:rsidR="00A34488" w:rsidRDefault="00A34488">
      <w:pPr>
        <w:pStyle w:val="ConsPlusNonformat"/>
        <w:jc w:val="both"/>
      </w:pPr>
      <w:r>
        <w:t xml:space="preserve">    БИК 042809001</w:t>
      </w:r>
    </w:p>
    <w:p w:rsidR="00A34488" w:rsidRDefault="00A34488">
      <w:pPr>
        <w:pStyle w:val="ConsPlusNonformat"/>
        <w:jc w:val="both"/>
      </w:pPr>
      <w:r>
        <w:t xml:space="preserve">    ОКПО 00095495</w:t>
      </w:r>
    </w:p>
    <w:p w:rsidR="00A34488" w:rsidRDefault="00A34488">
      <w:pPr>
        <w:pStyle w:val="ConsPlusNonformat"/>
        <w:jc w:val="both"/>
      </w:pPr>
      <w:r>
        <w:t xml:space="preserve">    ОКАТО 28401378000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Министр экономического  развития                   Руководитель</w:t>
      </w:r>
    </w:p>
    <w:p w:rsidR="00A34488" w:rsidRDefault="00A34488">
      <w:pPr>
        <w:pStyle w:val="ConsPlusNonformat"/>
        <w:jc w:val="both"/>
      </w:pPr>
      <w:r>
        <w:t xml:space="preserve">    Тверской области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_______________/ _______________/     ________________/ ______________/</w:t>
      </w:r>
    </w:p>
    <w:p w:rsidR="00A34488" w:rsidRDefault="00A34488">
      <w:pPr>
        <w:pStyle w:val="ConsPlusNonformat"/>
        <w:jc w:val="both"/>
      </w:pPr>
    </w:p>
    <w:p w:rsidR="00A34488" w:rsidRDefault="00A34488">
      <w:pPr>
        <w:pStyle w:val="ConsPlusNonformat"/>
        <w:jc w:val="both"/>
      </w:pPr>
      <w:r>
        <w:t xml:space="preserve">    М.П.                                 М.П.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right"/>
        <w:outlineLvl w:val="1"/>
      </w:pPr>
      <w:r>
        <w:t>Приложение 6</w:t>
      </w:r>
    </w:p>
    <w:p w:rsidR="00A34488" w:rsidRDefault="00A34488">
      <w:pPr>
        <w:pStyle w:val="ConsPlusNormal"/>
        <w:jc w:val="right"/>
      </w:pPr>
      <w:r>
        <w:t>к Порядку предоставления субсидий начинающим</w:t>
      </w:r>
    </w:p>
    <w:p w:rsidR="00A34488" w:rsidRDefault="00A34488">
      <w:pPr>
        <w:pStyle w:val="ConsPlusNormal"/>
        <w:jc w:val="right"/>
      </w:pPr>
      <w:r>
        <w:lastRenderedPageBreak/>
        <w:t>субъектам молодежного предпринимательства</w:t>
      </w:r>
    </w:p>
    <w:p w:rsidR="00A34488" w:rsidRDefault="00A34488">
      <w:pPr>
        <w:pStyle w:val="ConsPlusNormal"/>
        <w:jc w:val="right"/>
      </w:pPr>
      <w:r>
        <w:t>на создание собственного дела - субъектам</w:t>
      </w:r>
    </w:p>
    <w:p w:rsidR="00A34488" w:rsidRDefault="00A34488">
      <w:pPr>
        <w:pStyle w:val="ConsPlusNormal"/>
        <w:jc w:val="right"/>
      </w:pPr>
      <w:r>
        <w:t>малого и среднего предпринимательства</w:t>
      </w:r>
    </w:p>
    <w:p w:rsidR="00A34488" w:rsidRDefault="00A34488">
      <w:pPr>
        <w:pStyle w:val="ConsPlusNormal"/>
        <w:jc w:val="right"/>
      </w:pPr>
      <w:r>
        <w:t>(индивидуальным предпринимателям в возрасте</w:t>
      </w:r>
    </w:p>
    <w:p w:rsidR="00A34488" w:rsidRDefault="00A34488">
      <w:pPr>
        <w:pStyle w:val="ConsPlusNormal"/>
        <w:jc w:val="right"/>
      </w:pPr>
      <w:r>
        <w:t>до 30 лет, юридическим лицам, в уставном</w:t>
      </w:r>
    </w:p>
    <w:p w:rsidR="00A34488" w:rsidRDefault="00A34488">
      <w:pPr>
        <w:pStyle w:val="ConsPlusNormal"/>
        <w:jc w:val="right"/>
      </w:pPr>
      <w:r>
        <w:t>капитале которых доля, принадлежащая лицам</w:t>
      </w:r>
    </w:p>
    <w:p w:rsidR="00A34488" w:rsidRDefault="00A34488">
      <w:pPr>
        <w:pStyle w:val="ConsPlusNormal"/>
        <w:jc w:val="right"/>
      </w:pPr>
      <w:r>
        <w:t>в возрасте до 30 лет, составляет</w:t>
      </w:r>
    </w:p>
    <w:p w:rsidR="00A34488" w:rsidRDefault="00A34488">
      <w:pPr>
        <w:pStyle w:val="ConsPlusNormal"/>
        <w:jc w:val="right"/>
      </w:pPr>
      <w:r>
        <w:t>не менее 50 процентов)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jc w:val="center"/>
      </w:pPr>
      <w:bookmarkStart w:id="16" w:name="P575"/>
      <w:bookmarkEnd w:id="16"/>
      <w:r>
        <w:t>Анкета получателя поддержки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  <w:outlineLvl w:val="2"/>
      </w:pPr>
      <w:r>
        <w:t>I. Общая информация о субъекте малого или среднего предпринимательства - получателе поддержки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>_________________________________________        __________________________</w:t>
      </w:r>
    </w:p>
    <w:p w:rsidR="00A34488" w:rsidRDefault="00A34488">
      <w:pPr>
        <w:pStyle w:val="ConsPlusNonformat"/>
        <w:jc w:val="both"/>
      </w:pPr>
      <w:r>
        <w:t xml:space="preserve">    (полное наименование субъекта малого           (дата оказания поддержки)</w:t>
      </w:r>
    </w:p>
    <w:p w:rsidR="00A34488" w:rsidRDefault="00A34488">
      <w:pPr>
        <w:pStyle w:val="ConsPlusNonformat"/>
        <w:jc w:val="both"/>
      </w:pPr>
      <w:r>
        <w:t xml:space="preserve">     и среднего предпринимательства)</w:t>
      </w:r>
    </w:p>
    <w:p w:rsidR="00A34488" w:rsidRDefault="00A34488">
      <w:pPr>
        <w:pStyle w:val="ConsPlusNonformat"/>
        <w:jc w:val="both"/>
      </w:pPr>
      <w:r>
        <w:t>_________________________________________       __________________________</w:t>
      </w:r>
    </w:p>
    <w:p w:rsidR="00A34488" w:rsidRDefault="00A34488">
      <w:pPr>
        <w:pStyle w:val="ConsPlusNonformat"/>
        <w:jc w:val="both"/>
      </w:pPr>
      <w:r>
        <w:t xml:space="preserve">       (ИНН получателя поддержки)                      (отчетный год)</w:t>
      </w:r>
    </w:p>
    <w:p w:rsidR="00A34488" w:rsidRDefault="00A34488">
      <w:pPr>
        <w:pStyle w:val="ConsPlusNonformat"/>
        <w:jc w:val="both"/>
      </w:pPr>
      <w:r>
        <w:t>_________________________________________       ___________________________</w:t>
      </w:r>
    </w:p>
    <w:p w:rsidR="00A34488" w:rsidRDefault="00A34488">
      <w:pPr>
        <w:pStyle w:val="ConsPlusNonformat"/>
        <w:jc w:val="both"/>
      </w:pPr>
      <w:r>
        <w:t xml:space="preserve">    (система налогообложения получателя          (сумма оказания поддержки,</w:t>
      </w:r>
    </w:p>
    <w:p w:rsidR="00A34488" w:rsidRDefault="00A34488">
      <w:pPr>
        <w:pStyle w:val="ConsPlusNonformat"/>
        <w:jc w:val="both"/>
      </w:pPr>
      <w:r>
        <w:t xml:space="preserve">              поддержки) </w:t>
      </w:r>
      <w:hyperlink w:anchor="P593" w:history="1">
        <w:r>
          <w:rPr>
            <w:color w:val="0000FF"/>
          </w:rPr>
          <w:t>&lt;1&gt;</w:t>
        </w:r>
      </w:hyperlink>
      <w:r>
        <w:t xml:space="preserve">                          тыс. руб.) </w:t>
      </w:r>
      <w:hyperlink w:anchor="P594" w:history="1">
        <w:r>
          <w:rPr>
            <w:color w:val="0000FF"/>
          </w:rPr>
          <w:t>&lt;2&gt;</w:t>
        </w:r>
      </w:hyperlink>
    </w:p>
    <w:p w:rsidR="00A34488" w:rsidRDefault="00A34488">
      <w:pPr>
        <w:pStyle w:val="ConsPlusNonformat"/>
        <w:jc w:val="both"/>
      </w:pPr>
      <w:r>
        <w:t>_________________________________________       ___________________________</w:t>
      </w:r>
    </w:p>
    <w:p w:rsidR="00A34488" w:rsidRDefault="00A34488">
      <w:pPr>
        <w:pStyle w:val="ConsPlusNonformat"/>
        <w:jc w:val="both"/>
      </w:pPr>
      <w:r>
        <w:t xml:space="preserve">     (субъект Российской Федерации,             (основной вид деятельности</w:t>
      </w:r>
    </w:p>
    <w:p w:rsidR="00A34488" w:rsidRDefault="00A34488">
      <w:pPr>
        <w:pStyle w:val="ConsPlusNonformat"/>
        <w:jc w:val="both"/>
      </w:pPr>
      <w:r>
        <w:t xml:space="preserve">     в котором оказана поддержка)                       по </w:t>
      </w:r>
      <w:hyperlink r:id="rId16" w:history="1">
        <w:r>
          <w:rPr>
            <w:color w:val="0000FF"/>
          </w:rPr>
          <w:t>ОКВЭД</w:t>
        </w:r>
      </w:hyperlink>
      <w:r>
        <w:t xml:space="preserve">) </w:t>
      </w:r>
      <w:hyperlink w:anchor="P595" w:history="1">
        <w:r>
          <w:rPr>
            <w:color w:val="0000FF"/>
          </w:rPr>
          <w:t>&lt;3&gt;</w:t>
        </w:r>
      </w:hyperlink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-----------------------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Примечания.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17" w:name="P593"/>
      <w:bookmarkEnd w:id="17"/>
      <w:r>
        <w:t>&lt;1&gt; Указывается в отношении вида экономической деятельности, имеющего наибольший удельный вес в общем объеме оборота или объеме прибыли.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18" w:name="P594"/>
      <w:bookmarkEnd w:id="18"/>
      <w:r>
        <w:t>&lt;2&gt; Заполняется нарастающим итогом с момента оказания поддержки до даты представления отчета за последний год наблюдения.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19" w:name="P595"/>
      <w:bookmarkEnd w:id="19"/>
      <w:r>
        <w:t xml:space="preserve">&lt;3&gt; Проставляется код по </w:t>
      </w:r>
      <w:hyperlink r:id="rId17" w:history="1">
        <w:r>
          <w:rPr>
            <w:color w:val="0000FF"/>
          </w:rPr>
          <w:t>ОКВЭД</w:t>
        </w:r>
      </w:hyperlink>
      <w:r>
        <w:t xml:space="preserve">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  <w:outlineLvl w:val="2"/>
      </w:pPr>
      <w:r>
        <w:t>II. Вид оказываемой поддержки</w:t>
      </w:r>
    </w:p>
    <w:p w:rsidR="00A34488" w:rsidRDefault="00A34488">
      <w:pPr>
        <w:sectPr w:rsidR="00A34488" w:rsidSect="00DE0E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rPr>
          <w:sz w:val="18"/>
        </w:rPr>
        <w:t>┌───┬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N │ Федеральный орган  │                                Мероприятия, реализуемые в рамках программ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исполнительной   │                            (указывается объем оказанной поддержки, тыс. руб.)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власти,       │                                                                          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реализующий     │                                                                          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программу      │                                                                          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├───┼────────────────────┼─────────┬─────────┬──────────┬──────────┬─────────┬─────────┬───────────────────┬─────────────┬──────────┤</w:t>
      </w:r>
    </w:p>
    <w:p w:rsidR="00A34488" w:rsidRDefault="00A34488">
      <w:pPr>
        <w:pStyle w:val="ConsPlusNonformat"/>
        <w:jc w:val="both"/>
      </w:pPr>
      <w:bookmarkStart w:id="20" w:name="P606"/>
      <w:bookmarkEnd w:id="20"/>
      <w:r>
        <w:rPr>
          <w:sz w:val="18"/>
        </w:rPr>
        <w:t>│ 1.│Министерство        │гранты на│субсидия │субсидия  │микрофи-  │поручи-  │лизинг   │     поддержка     │субсидия на  │размещение│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│экономического      │создание │дейст-   │начинаю-  │нансовый  │тельство │оборудо- │     экспортно     │повышение    │в бизнес-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│развития  Российской│малой    │вующим   │щему      │займ      │гаран-   │вания    │  ориентированных  │энергоэф-    │инкубаторе│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│Федерации           │иннова-  │иннова-  │субъекту  │          │тийного  │         │ субъектов малого  │фективности  │   или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│ционной  │ционным  │молодеж-  │          │фонда    │         │   или среднего    │             │технопарке│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│компании │компа-   │ного      │          │         │         │предпринимательства│             │</w:t>
      </w:r>
      <w:hyperlink w:anchor="P696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>, кв. м│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│ниям     │предпри-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│ниматель-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│ства  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│(грант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│начинаю-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│щему  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│малому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│предприя-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│тию)  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┼─────────┼──────────┼──────────┼─────────┼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├───┼────────────────────┼─────────┴─────────┴──────────┴──────────┴─────────┴─────────┴───────────────────┴─────────────┴──────────┤</w:t>
      </w:r>
    </w:p>
    <w:p w:rsidR="00A34488" w:rsidRDefault="00A34488">
      <w:pPr>
        <w:pStyle w:val="ConsPlusNonformat"/>
        <w:jc w:val="both"/>
      </w:pPr>
      <w:bookmarkStart w:id="21" w:name="P624"/>
      <w:bookmarkEnd w:id="21"/>
      <w:r>
        <w:rPr>
          <w:sz w:val="18"/>
        </w:rPr>
        <w:t>│ 2.│Министерство        │                       выплата безработным гражданам, открывающим собственное дело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│здравоохранения    и│                                             (58,8 тыс. руб.)             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│социального развития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│Российской Федерации│                                                                                  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├───┼────────────────────┼─────────────────────────────────────────┬───────────────────┬───────────────────┬──────────────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3.│Министерство        │       субсидии гражданам, ведущим       │     субсидии      │субсидии сельскохо-│ субсидии на поддержку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│сельского  хозяйства│     личное подсобное хозяйство, по      │   крестьянским    │зяйственным        │   отдельных отраслей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│Российской Федерации│    кредитным договорам, заключенным:    │   (фермерским)    │потребительским    │  сельского хозяйства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  хозяйствам и    │кооперативам по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 индивидуальным   │кредитным  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предпринимателям  │договорам, 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  по кредитным    │заключенным: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   договорам,     │           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                                │   заключенным:    │           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├─────────┬─────────┬──────────┬──────────┼─────────┬────┬────┼────┬─────┬────────┤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на срок │на срок  │ на срок  │на срок до│ на срок │ на │ на │ на │ на  │на срок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│до 2 лет │до 5 лет │ до 5 лет │5 лет     │до 2 лет │срок│срок│срок│срок │до 8 лет│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│(приоб-  │ (туризм) │(на при-  │         │ до │ до │до 2│до 5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│ретение  │          │обретение │         │ 5  │ 8  │лет │ лет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lastRenderedPageBreak/>
        <w:t>│   │                    │         │сельско- │          │машин и   │         │лет │лет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│хозяй-   │          │других    │         │    │   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│ственной │          │устройств)│         │    │   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│техники  │          │          │         │    │   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│и т.п.)  │          │          │         │    │   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┼─────────┼──────────┼──────────┼─────────┼────┼────┼────┼─────┼────────┼──────────────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│    │    │     │        │              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├───┼────────────────────┼─────────┼─────────┼──────────┼──────────┼─────────┼────┴────┼────┴─────┴────────┼─────────────┬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4.│Министерство        │Программа│Программа│программа │программа │программа│программа│      научно-      │научно-      │выполнение│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│образования и  науки│"СТАРТ"  │"УМНИК"  │"Энерго-  │ "ФАРМА"  │ "СОФТ"  │"ЭКСПОРТ"│ исследовательские │исследова-   │научно-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│Российской Федерации│         │         │сбереже-  │          │         │         │     и опытно-     │тельские и   │исследова-│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│ние"      │          │         │         │  конструкторские  │опытно-      │тельских и│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работы по     │конструктор- │опытно-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приоритетным    │ские работы  │конструк-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направлениям    │по практичес-│торских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развития науки и  │кому         │работ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техники,      │применению   │малыми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направленные на  │разработок,  │инноваци-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реализацию     │выполняемых  │онными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антикризисной   │в научно-    │компаниями│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программы     │образова-    │в   рамках│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Правительства   │тельных      │междуна-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Российской     │центрах      │родных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Федерации     │             │программ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              │             │Евросоюза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┼─────────┼──────────┼──────────┼─────────┼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         │         │          │          │         │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├───┼────────────────────┼─────────┴─────────┼──────────┴──────────┼─────────┴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bookmarkStart w:id="22" w:name="P671"/>
      <w:bookmarkEnd w:id="22"/>
      <w:r>
        <w:rPr>
          <w:sz w:val="18"/>
        </w:rPr>
        <w:t>│ 5.│Государственная     │Цели       оказания│    Кредит банка     │     Микрозайм     │     Имущество     │Факторинговые│   Иное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│корпорация     "Банк│поддержки  /   виды│                     │                   │     в лизинг      │   услуги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│развития           и│поддержки 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│внешнеэкономической ├───────────────────┼─────────────────────┼──────────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│деятельности        │Модернизация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│(Внешэкономбанк)"   │производства      и│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│(через           ОАО│обновление основных│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│"Российский     Банк│средств   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│поддержки  малого  и├───────────────────┼─────────────────────┼──────────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│среднего            │Реализация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│предпринимательства"│инновационных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│("МСП Банк"))       │проектов  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──────────┼─────────────────────┼──────────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│Реализация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│энергоэффективных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│проектов  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│   │                    ├───────────────────┼─────────────────────┼───────────────────┼───────────────────┼─────────────┼──────────┤</w:t>
      </w:r>
    </w:p>
    <w:p w:rsidR="00A34488" w:rsidRDefault="00A34488">
      <w:pPr>
        <w:pStyle w:val="ConsPlusNonformat"/>
        <w:jc w:val="both"/>
      </w:pPr>
      <w:r>
        <w:rPr>
          <w:sz w:val="18"/>
        </w:rPr>
        <w:lastRenderedPageBreak/>
        <w:t>│   │                    │Иное               │                     │                   │                   │             │          │</w:t>
      </w:r>
    </w:p>
    <w:p w:rsidR="00A34488" w:rsidRDefault="00A34488">
      <w:pPr>
        <w:pStyle w:val="ConsPlusNonformat"/>
        <w:jc w:val="both"/>
      </w:pPr>
      <w:r>
        <w:rPr>
          <w:sz w:val="18"/>
        </w:rPr>
        <w:t>└───┴────────────────────┴───────────────────┴─────────────────────┴───────────────────┴───────────────────┴─────────────┴──────────┘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sectPr w:rsidR="00A3448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34488" w:rsidRDefault="00A34488">
      <w:pPr>
        <w:pStyle w:val="ConsPlusNormal"/>
        <w:ind w:firstLine="540"/>
        <w:jc w:val="both"/>
      </w:pPr>
      <w:r>
        <w:lastRenderedPageBreak/>
        <w:t>Примечания.</w:t>
      </w:r>
    </w:p>
    <w:p w:rsidR="00A34488" w:rsidRDefault="00A34488">
      <w:pPr>
        <w:pStyle w:val="ConsPlusNormal"/>
        <w:spacing w:before="220"/>
        <w:ind w:firstLine="540"/>
        <w:jc w:val="both"/>
      </w:pPr>
      <w:hyperlink w:anchor="P606" w:history="1">
        <w:r>
          <w:rPr>
            <w:color w:val="0000FF"/>
          </w:rPr>
          <w:t>Пункт 1</w:t>
        </w:r>
      </w:hyperlink>
      <w:r>
        <w:t xml:space="preserve"> заполняется при условии получения поддержки через Министерство экономического развития Тверской области.</w:t>
      </w:r>
    </w:p>
    <w:p w:rsidR="00A34488" w:rsidRDefault="00A34488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Пункты 2</w:t>
        </w:r>
      </w:hyperlink>
      <w:r>
        <w:t xml:space="preserve"> - </w:t>
      </w:r>
      <w:hyperlink w:anchor="P671" w:history="1">
        <w:r>
          <w:rPr>
            <w:color w:val="0000FF"/>
          </w:rPr>
          <w:t>5</w:t>
        </w:r>
      </w:hyperlink>
      <w:r>
        <w:t xml:space="preserve"> заполняются в случае оказания поддержки соответствующими исполнительными органами государственной власти Тверской области.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--------------------------------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3" w:name="P696"/>
      <w:bookmarkEnd w:id="23"/>
      <w:r>
        <w:t>&lt;*&gt; Указывается площадь помещений, предоставленных в аренду.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  <w:outlineLvl w:val="2"/>
      </w:pPr>
      <w:r>
        <w:t>III. Основные финансово-экономические показатели субъекта малого и среднего предпринимателя - получателя поддержки</w:t>
      </w:r>
    </w:p>
    <w:p w:rsidR="00A34488" w:rsidRDefault="00A3448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2916"/>
        <w:gridCol w:w="756"/>
        <w:gridCol w:w="1728"/>
        <w:gridCol w:w="1296"/>
        <w:gridCol w:w="1296"/>
        <w:gridCol w:w="1296"/>
      </w:tblGrid>
      <w:tr w:rsidR="00A34488">
        <w:trPr>
          <w:trHeight w:val="240"/>
        </w:trPr>
        <w:tc>
          <w:tcPr>
            <w:tcW w:w="648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N  </w:t>
            </w:r>
          </w:p>
        </w:tc>
        <w:tc>
          <w:tcPr>
            <w:tcW w:w="291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   Наименование  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    показателя        </w:t>
            </w:r>
          </w:p>
        </w:tc>
        <w:tc>
          <w:tcPr>
            <w:tcW w:w="75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Еди-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ница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изме-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рения</w:t>
            </w:r>
          </w:p>
        </w:tc>
        <w:tc>
          <w:tcPr>
            <w:tcW w:w="1728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на 1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_______ года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 (год,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предшествующий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оказанию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поддержки)  </w:t>
            </w:r>
          </w:p>
        </w:tc>
        <w:tc>
          <w:tcPr>
            <w:tcW w:w="129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________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года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(год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поддержки)</w:t>
            </w:r>
          </w:p>
        </w:tc>
        <w:tc>
          <w:tcPr>
            <w:tcW w:w="129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________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года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(первый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год после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поддержки)</w:t>
            </w:r>
          </w:p>
        </w:tc>
        <w:tc>
          <w:tcPr>
            <w:tcW w:w="129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________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года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(второй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 год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 после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поддержки)</w:t>
            </w: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1.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Выручка   от   реализации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товаров  (работ,   услуг)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без учета НДС </w:t>
            </w:r>
            <w:hyperlink w:anchor="P760" w:history="1">
              <w:r>
                <w:rPr>
                  <w:color w:val="0000FF"/>
                  <w:sz w:val="18"/>
                </w:rPr>
                <w:t>&lt;1&gt;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2.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Отгружено         товаров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собственного производства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(выполнено работ и  услуг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собственными силами) </w:t>
            </w:r>
            <w:hyperlink w:anchor="P766" w:history="1">
              <w:r>
                <w:rPr>
                  <w:color w:val="0000FF"/>
                  <w:sz w:val="18"/>
                </w:rPr>
                <w:t>&lt;2&gt;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3.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География        поставок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(количество     субъектов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Российской  Федерации, 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которые    осуществляются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поставки товаров,  работ,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услуг) </w:t>
            </w:r>
            <w:hyperlink w:anchor="P768" w:history="1">
              <w:r>
                <w:rPr>
                  <w:color w:val="0000FF"/>
                  <w:sz w:val="18"/>
                </w:rPr>
                <w:t>&lt;3&gt;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ед. 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4.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Номенклатура производимой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продукции (работ,  услуг)</w:t>
            </w:r>
          </w:p>
          <w:p w:rsidR="00A34488" w:rsidRDefault="00A34488">
            <w:pPr>
              <w:pStyle w:val="ConsPlusNonformat"/>
              <w:jc w:val="both"/>
            </w:pPr>
            <w:hyperlink w:anchor="P769" w:history="1">
              <w:r>
                <w:rPr>
                  <w:color w:val="0000FF"/>
                  <w:sz w:val="18"/>
                </w:rPr>
                <w:t>&lt;4&gt;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ед. 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5.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Среднесписочная     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численность    работников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(без              внешних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совместителей) </w:t>
            </w:r>
            <w:hyperlink w:anchor="P770" w:history="1">
              <w:r>
                <w:rPr>
                  <w:color w:val="0000FF"/>
                  <w:sz w:val="18"/>
                </w:rPr>
                <w:t>&lt;5&gt;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чел.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6.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Среднемесячная      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начисленная    заработная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плата работников </w:t>
            </w:r>
            <w:hyperlink w:anchor="P773" w:history="1">
              <w:r>
                <w:rPr>
                  <w:color w:val="0000FF"/>
                  <w:sz w:val="18"/>
                </w:rPr>
                <w:t>&lt;6&gt;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7.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Объем  налогов,   сборов,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страховых        взносов,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уплаченных  в   бюджетную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систему        Российской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Федерации   (без    учета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налога   на   добавленную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стоимость и акцизов) </w:t>
            </w:r>
            <w:hyperlink w:anchor="P775" w:history="1">
              <w:r>
                <w:rPr>
                  <w:color w:val="0000FF"/>
                  <w:sz w:val="18"/>
                </w:rPr>
                <w:t>&lt;7&gt;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8.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Инвестиции   в   основной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капитал, всего </w:t>
            </w:r>
            <w:hyperlink w:anchor="P776" w:history="1">
              <w:r>
                <w:rPr>
                  <w:color w:val="0000FF"/>
                  <w:sz w:val="18"/>
                </w:rPr>
                <w:t>&lt;8&gt;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9.  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Привлеченные      заемные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(кредитные) средства </w:t>
            </w:r>
            <w:hyperlink w:anchor="P777" w:history="1">
              <w:r>
                <w:rPr>
                  <w:color w:val="0000FF"/>
                  <w:sz w:val="18"/>
                </w:rPr>
                <w:t>&lt;9&gt;</w:t>
              </w:r>
            </w:hyperlink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lastRenderedPageBreak/>
              <w:t>9.1.</w:t>
            </w:r>
          </w:p>
        </w:tc>
        <w:tc>
          <w:tcPr>
            <w:tcW w:w="291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из  них:   привлечено  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рамках           программ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>государственной поддержки</w:t>
            </w:r>
          </w:p>
        </w:tc>
        <w:tc>
          <w:tcPr>
            <w:tcW w:w="75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тыс.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8"/>
              </w:rPr>
              <w:t xml:space="preserve">руб. </w:t>
            </w:r>
          </w:p>
        </w:tc>
        <w:tc>
          <w:tcPr>
            <w:tcW w:w="172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</w:tbl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Примечания: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4" w:name="P760"/>
      <w:bookmarkEnd w:id="24"/>
      <w:r>
        <w:t>&lt;1&gt; Указывается: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- для применяющих общий режим налогообложения - выручка, соответствующая </w:t>
      </w:r>
      <w:hyperlink r:id="rId18" w:history="1">
        <w:r>
          <w:rPr>
            <w:color w:val="0000FF"/>
          </w:rPr>
          <w:t>показателю</w:t>
        </w:r>
      </w:hyperlink>
      <w:r>
        <w:t xml:space="preserve"> "Выручка" (за минусом налога на добавленную стоимость акцизов) формы "Отчет о прибылях и убытках" бухгалтерской отчетности;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- для применяющих упрощенную систему налогообложения (УСН) данный показатель берется из </w:t>
      </w:r>
      <w:hyperlink r:id="rId19" w:history="1">
        <w:r>
          <w:rPr>
            <w:color w:val="0000FF"/>
          </w:rPr>
          <w:t>графы 4 раздела I</w:t>
        </w:r>
      </w:hyperlink>
      <w:r>
        <w:t xml:space="preserve"> "Доходы и расходы" Книги учета доходов и расходов организаций и индивидуальных предпринимателей, применяющих упрощенную систему налогообложения;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- для предприятий, находящихся на системе налогообложения в виде единого налога на вмененный доход (ЕНВД), данный показатель берется из налоговой отчетности: раздел 2, код строки 110;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- для сельскохозяйственных товаропроизводителей, находящихся на упрощенной системе налогообложения (ЕСХН), данный показатель берется из налоговой отчетности: раздел 2, код строки 010.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5" w:name="P766"/>
      <w:bookmarkEnd w:id="25"/>
      <w:r>
        <w:t>&lt;2&gt; Отражается объем отгруженных или отпущенных в порядке продажи, а также прямого обмена (по договору мены), товарного кредита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Объем отгруженных товаров представляет собой стоимость всех товаров,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6" w:name="P768"/>
      <w:bookmarkEnd w:id="26"/>
      <w:r>
        <w:t>&lt;3&gt; Указывается показатель от 1 до 83 в зависимости от числа субъектов Российской Федерации, в которые осуществляется отгрузка продукции на основании прямых договоров. При заполнении данной строки в расчете не указываются субъекты, в которые осуществляется поставка продукции контрагентами субъекта малого и среднего предпринимательства.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7" w:name="P769"/>
      <w:bookmarkEnd w:id="27"/>
      <w:r>
        <w:t xml:space="preserve">&lt;4&gt; Указывается количество видов продукции, определяемых в соответствии с Общероссийским классификатором продукции </w:t>
      </w:r>
      <w:hyperlink r:id="rId20" w:history="1">
        <w:r>
          <w:rPr>
            <w:color w:val="0000FF"/>
          </w:rPr>
          <w:t>ОК 005-93</w:t>
        </w:r>
      </w:hyperlink>
      <w:r>
        <w:t>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8" w:name="P770"/>
      <w:bookmarkEnd w:id="28"/>
      <w:r>
        <w:t>&lt;5&gt; Указывается среднесписочная численность работников, рассчитанная на основании списочной численности и включающая работников, работавших по трудовому договору и выполнявших постоянную, временную или сезонную работу один день и более.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т.е. с 1 по 30 или 31 число (для февраля -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12.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29" w:name="P773"/>
      <w:bookmarkEnd w:id="29"/>
      <w:r>
        <w:t>&lt;6&gt; Указывается среднемесячная 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 и на 12 месяцев.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фонд заработной платы включаются начисленные работникам суммы оплаты труда в денежной и неденежной формах за отработанное и неотработанное время, компенсационные выплаты, связанные с режимом работы и условия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0" w:name="P775"/>
      <w:bookmarkEnd w:id="30"/>
      <w:r>
        <w:t>&lt;7&gt; Отражается совокупный размер налогов (налог на прибыль, налог на доходы физических лиц, налог на имущество, транспортный налог, ЕСНХ, ЕНВД, налог в рамках упрощенной системы налогообложения, земельный налог), страховых взносов, уплаченных в бюджет Российской Федерации, бюджет субъекта Российской Федерации, местный бюджет.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1" w:name="P776"/>
      <w:bookmarkEnd w:id="31"/>
      <w:r>
        <w:t>&lt;8&gt; Отражаются инвестиции в основной капитал в фактических ценах. Объектами инвестиций является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2" w:name="P777"/>
      <w:bookmarkEnd w:id="32"/>
      <w:r>
        <w:t>&lt;9&gt; Отражается общая сумма средств, привлеченных на основе кредитных соглашений с банками, договоров займа с микрофинансовыми организациями или иными юридическими лицами и физическими лицами, включая собственные средства учредителей, лизинг оборудования. В данной строке не отражаются средства, внесенные в уставный фонд, а также средства, привлеченные на рынке ценных бумаг. При этом в строке "из них привлечено в рамках государственных программ поддержки МСП" отражаются кредиты (займы), привлеченные в рамках программы ОАО "МСП-Банк", при предоставлении поручительства регионального фонда гарантий (поручительств), региональных и муниципальных фондов микрофинансирования, субсидии, предоставленные в рамках развития программ лизинга оборудования.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  <w:outlineLvl w:val="2"/>
      </w:pPr>
      <w:r>
        <w:t>IV. Дополнительные финансово-экономические показатели субъекта малого и среднего предпринимателя - получателя поддержки</w:t>
      </w:r>
    </w:p>
    <w:p w:rsidR="00A34488" w:rsidRDefault="00A3448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68"/>
        <w:gridCol w:w="2592"/>
        <w:gridCol w:w="864"/>
        <w:gridCol w:w="1536"/>
        <w:gridCol w:w="1152"/>
        <w:gridCol w:w="1152"/>
        <w:gridCol w:w="1152"/>
      </w:tblGrid>
      <w:tr w:rsidR="00A34488">
        <w:trPr>
          <w:trHeight w:val="160"/>
        </w:trPr>
        <w:tc>
          <w:tcPr>
            <w:tcW w:w="768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N   </w:t>
            </w:r>
          </w:p>
        </w:tc>
        <w:tc>
          <w:tcPr>
            <w:tcW w:w="2592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Наименование показателя </w:t>
            </w:r>
          </w:p>
        </w:tc>
        <w:tc>
          <w:tcPr>
            <w:tcW w:w="864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Единица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измере-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ния    </w:t>
            </w:r>
          </w:p>
        </w:tc>
        <w:tc>
          <w:tcPr>
            <w:tcW w:w="1536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на 1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_____ года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 (год,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предшествующий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оказанию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поддержки)  </w:t>
            </w:r>
          </w:p>
        </w:tc>
        <w:tc>
          <w:tcPr>
            <w:tcW w:w="1152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____ года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(год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поддержки)</w:t>
            </w:r>
          </w:p>
        </w:tc>
        <w:tc>
          <w:tcPr>
            <w:tcW w:w="1152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____ года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(первый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год после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поддержки)</w:t>
            </w:r>
          </w:p>
        </w:tc>
        <w:tc>
          <w:tcPr>
            <w:tcW w:w="1152" w:type="dxa"/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 на 1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 января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____ года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(второй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год после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 оказания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поддержки)</w:t>
            </w:r>
          </w:p>
        </w:tc>
      </w:tr>
      <w:tr w:rsidR="00A34488">
        <w:trPr>
          <w:trHeight w:val="160"/>
        </w:trPr>
        <w:tc>
          <w:tcPr>
            <w:tcW w:w="9216" w:type="dxa"/>
            <w:gridSpan w:val="7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  <w:outlineLvl w:val="3"/>
            </w:pPr>
            <w:r>
              <w:rPr>
                <w:sz w:val="16"/>
              </w:rPr>
              <w:t>1. Заполняется субъектами малого и среднего предпринимательства, занимающимися экспортом</w:t>
            </w:r>
          </w:p>
          <w:p w:rsidR="00A34488" w:rsidRDefault="00A34488">
            <w:pPr>
              <w:pStyle w:val="ConsPlusNonformat"/>
              <w:jc w:val="both"/>
            </w:pPr>
            <w:hyperlink w:anchor="P851" w:history="1">
              <w:r>
                <w:rPr>
                  <w:color w:val="0000FF"/>
                  <w:sz w:val="16"/>
                </w:rPr>
                <w:t>&lt;1&gt;</w:t>
              </w:r>
            </w:hyperlink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1.1.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Объем  экспорта,  в   том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числе  отгружено  товаров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собственного производства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(выполнено работ и  услуг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собственными  силами)  за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пределы        Российской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Федерации     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тыс.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руб.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1.2.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Доля  объема  экспорта 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общем объеме  отгруженной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продукции     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%  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1.3.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Количество    стран,   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которые    экспортируются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товары (работы, услуги)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ед.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9216" w:type="dxa"/>
            <w:gridSpan w:val="7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  <w:outlineLvl w:val="3"/>
            </w:pPr>
            <w:r>
              <w:rPr>
                <w:sz w:val="16"/>
              </w:rPr>
              <w:t>2.  Заполняется  субъектами  малого  и   среднего   предпринимательства,   занимающимися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инновациями </w:t>
            </w:r>
            <w:hyperlink w:anchor="P856" w:history="1">
              <w:r>
                <w:rPr>
                  <w:color w:val="0000FF"/>
                  <w:sz w:val="16"/>
                </w:rPr>
                <w:t>&lt;2&gt;</w:t>
              </w:r>
            </w:hyperlink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2.1.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Отгружено   инновационных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товаров      собственного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производства   (выполнено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инновационных   работ   и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услуг        собственными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силами)       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тыс.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руб.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2.2.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Доля           экспортной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инновационной продукции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общем объеме  отгруженной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инновационной продукции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%  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vMerge w:val="restart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2.3.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Число  вновь   полученных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патентов на  изобретение,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на  полезную  модель,  на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промышленный     образец,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использованных          в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отгруженных инновационных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товарах      собственного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производства, всего: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ед.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c>
          <w:tcPr>
            <w:tcW w:w="672" w:type="dxa"/>
            <w:vMerge/>
            <w:tcBorders>
              <w:top w:val="nil"/>
            </w:tcBorders>
          </w:tcPr>
          <w:p w:rsidR="00A34488" w:rsidRDefault="00A34488"/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в том числе:  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2.3.1.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на изобретение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ед.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2.3.2.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на полезные модели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ед.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2.3.3.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на промышленные образцы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ед. 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  <w:tr w:rsidR="00A34488">
        <w:trPr>
          <w:trHeight w:val="160"/>
        </w:trPr>
        <w:tc>
          <w:tcPr>
            <w:tcW w:w="9216" w:type="dxa"/>
            <w:gridSpan w:val="7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  <w:outlineLvl w:val="3"/>
            </w:pPr>
            <w:r>
              <w:rPr>
                <w:sz w:val="16"/>
              </w:rPr>
              <w:t>3. Заполняется субъектами малого и среднего предпринимательства,  получившими  поддержку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по программе энергоэффективности </w:t>
            </w:r>
            <w:hyperlink w:anchor="P861" w:history="1">
              <w:r>
                <w:rPr>
                  <w:color w:val="0000FF"/>
                  <w:sz w:val="16"/>
                </w:rPr>
                <w:t>&lt;3&gt;</w:t>
              </w:r>
            </w:hyperlink>
          </w:p>
        </w:tc>
      </w:tr>
      <w:tr w:rsidR="00A34488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3.1.  </w:t>
            </w:r>
          </w:p>
        </w:tc>
        <w:tc>
          <w:tcPr>
            <w:tcW w:w="259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>Оценка           экономии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энергетических        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ресурсов      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тыс.   </w:t>
            </w:r>
          </w:p>
          <w:p w:rsidR="00A34488" w:rsidRDefault="00A34488">
            <w:pPr>
              <w:pStyle w:val="ConsPlusNonformat"/>
              <w:jc w:val="both"/>
            </w:pPr>
            <w:r>
              <w:rPr>
                <w:sz w:val="16"/>
              </w:rPr>
              <w:t xml:space="preserve">руб.   </w:t>
            </w:r>
          </w:p>
        </w:tc>
        <w:tc>
          <w:tcPr>
            <w:tcW w:w="1536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  <w:tc>
          <w:tcPr>
            <w:tcW w:w="1152" w:type="dxa"/>
            <w:tcBorders>
              <w:top w:val="nil"/>
            </w:tcBorders>
          </w:tcPr>
          <w:p w:rsidR="00A34488" w:rsidRDefault="00A34488">
            <w:pPr>
              <w:pStyle w:val="ConsPlusNonformat"/>
              <w:jc w:val="both"/>
            </w:pPr>
          </w:p>
        </w:tc>
      </w:tr>
    </w:tbl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  <w:r>
        <w:t>--------------------------------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Примечания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3" w:name="P851"/>
      <w:bookmarkEnd w:id="33"/>
      <w:r>
        <w:t>&lt;1&gt; Заполняется субъектами малого и среднего предпринимательства, получившими поддержку по программе поддержки экспорта.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строке "Объем экспорта, в том числе отгружено товаров собственного производства (выполнено работ и услуг собственными силами) за пределы Российской Федерации" отражается объем всех экспортируемых товаров, отгруженных или отпущенных в порядке продажи, а также прямого обмена (по договору мены), товарного кредита, в том числе собственного производства, выполненных работ и оказанных услуг собственными силами за пределы Российской Федерации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Объем экспортируемых товаров представляет собой стоимость всех экспортируемых товаров, в том числе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>В строке "Доля объема экспорта в общем объеме отгруженной продукции" отражается процент экспортируемых товаров в отгруженных или отпущенных в порядке продажи, а также прямого обмена (по договору мены), товарного кредита, в том числе собственного производства, выполненных работ и оказанных услуг собственными силами за пределы Российской Федерации в общем объеме отгруженной продукции.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строке "Количество стран, в которые экспортируются товары (работы, услуги)" указывается количество стран, в которые осуществляется отгрузка продукции на основании прямых договоров. При заполнении данной строки в расчете не указываются страны, в которые осуществляется поставка продукции контрагентами субъекта малого и среднего предпринимательства.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4" w:name="P856"/>
      <w:bookmarkEnd w:id="34"/>
      <w:r>
        <w:t>&lt;2&gt; Заполняется субъектами малого и среднего предпринимательства, получившими поддержку по программе поддержки инноваций.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По строке "Отгружено инновационных товаров собственного производства (выполнено инновационных работ и услуг собственными силами)" указывается объем отгруженных или отпущенных в порядке продажи, а также прямого обмена (по договору мены) инновационных товаров собственного производства, выполненных инновационных работ и оказанных услуг собственными силами в фактических отпускных ценах (без налога на добавленную стоимость, акцизов и аналогичных обязательных платежей).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строке "Доля экспортной инновационной продукции в общем объеме отгруженной инновационной продукции" указывается процент экспертной инновационной инновационной продукции в общем объеме отгруженной инновационной продукции.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строках "Число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производства" указывается число патентов на объекты интеллектуальной собственности всего, а также по видам: на изобретения, полезные модели и промышленные образцы.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Патент - охранный документ, выдаваемый на учтенные в разделе объекты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</w:t>
      </w:r>
    </w:p>
    <w:p w:rsidR="00A34488" w:rsidRDefault="00A34488">
      <w:pPr>
        <w:pStyle w:val="ConsPlusNormal"/>
        <w:spacing w:before="220"/>
        <w:ind w:firstLine="540"/>
        <w:jc w:val="both"/>
      </w:pPr>
      <w:bookmarkStart w:id="35" w:name="P861"/>
      <w:bookmarkEnd w:id="35"/>
      <w:r>
        <w:t>&lt;3&gt; Заполняется субъектами малого и среднего предпринимательства, получившими поддержку по программе поддержки энергоэффективности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В строке "Оценка экономии энергетических ресурсов" указывается годовая экономия топливно-энергетических ресурсов в стоимостном выражении в соответствии с данными энергетического паспорта.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При возникновении затруднений в порядке применения терминов и определений необходимо руководствоваться: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23.08.1996 N 127-ФЗ "О науке и государственной научно-технической политике";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>- Приказами Росстата: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- от 29.04.2010 </w:t>
      </w:r>
      <w:hyperlink r:id="rId22" w:history="1">
        <w:r>
          <w:rPr>
            <w:color w:val="0000FF"/>
          </w:rPr>
          <w:t>N 176</w:t>
        </w:r>
      </w:hyperlink>
      <w:r>
        <w:t xml:space="preserve"> "Об утверждении форм федерального статистического наблюдения за энергосбережением";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t xml:space="preserve">- от 24.07.2012 </w:t>
      </w:r>
      <w:hyperlink r:id="rId23" w:history="1">
        <w:r>
          <w:rPr>
            <w:color w:val="0000FF"/>
          </w:rPr>
          <w:t>N 406</w:t>
        </w:r>
      </w:hyperlink>
      <w:r>
        <w:t xml:space="preserve"> "Об утверждении статистического инструментария для организации федерального статистического наблюдения за наличием и движением основных фондов (средств) и других нефинансовых активов;</w:t>
      </w:r>
    </w:p>
    <w:p w:rsidR="00A34488" w:rsidRDefault="00A34488">
      <w:pPr>
        <w:pStyle w:val="ConsPlusNormal"/>
        <w:spacing w:before="220"/>
        <w:ind w:firstLine="540"/>
        <w:jc w:val="both"/>
      </w:pPr>
      <w:r>
        <w:lastRenderedPageBreak/>
        <w:t xml:space="preserve">- от 31.05.2010 </w:t>
      </w:r>
      <w:hyperlink r:id="rId24" w:history="1">
        <w:r>
          <w:rPr>
            <w:color w:val="0000FF"/>
          </w:rPr>
          <w:t>N 206</w:t>
        </w:r>
      </w:hyperlink>
      <w:r>
        <w:t xml:space="preserve"> "Об утверждении указаний по заполнению форм федерального статистического наблюдения N МП-сп "Сведения об основных показателях деятельности малого предприятия за 2010 год" и N 1-предприниматель "Сведения о деятельности индивидуального предпринимателя за 2010 год".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nformat"/>
        <w:jc w:val="both"/>
      </w:pPr>
      <w:r>
        <w:t xml:space="preserve">    Руководитель организации    ___________    ____________________________</w:t>
      </w:r>
    </w:p>
    <w:p w:rsidR="00A34488" w:rsidRDefault="00A34488">
      <w:pPr>
        <w:pStyle w:val="ConsPlusNonformat"/>
        <w:jc w:val="both"/>
      </w:pPr>
      <w:r>
        <w:t xml:space="preserve">         (должность)             (подпись)        (расшифровка подписи)</w:t>
      </w:r>
    </w:p>
    <w:p w:rsidR="00A34488" w:rsidRDefault="00A34488">
      <w:pPr>
        <w:pStyle w:val="ConsPlusNonformat"/>
        <w:jc w:val="both"/>
      </w:pPr>
      <w:r>
        <w:t xml:space="preserve">                М.П.".</w:t>
      </w: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ind w:firstLine="540"/>
        <w:jc w:val="both"/>
      </w:pPr>
    </w:p>
    <w:p w:rsidR="00A34488" w:rsidRDefault="00A344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1619" w:rsidRDefault="00D51619">
      <w:bookmarkStart w:id="36" w:name="_GoBack"/>
      <w:bookmarkEnd w:id="36"/>
    </w:p>
    <w:sectPr w:rsidR="00D51619" w:rsidSect="0061648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488"/>
    <w:rsid w:val="00A34488"/>
    <w:rsid w:val="00D5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4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44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44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44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4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44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44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44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44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420921D85ADFE6F6A0B6089DCEA702BAFB6FE2DAA445A6544BCD3524AB8637c2R9K" TargetMode="External"/><Relationship Id="rId13" Type="http://schemas.openxmlformats.org/officeDocument/2006/relationships/hyperlink" Target="consultantplus://offline/ref=E3420921D85ADFE6F6A0A8058BA2FD0CBDF435E9DAAD4EF00B14966873A28C606E664A278AC77DEBc7RBK" TargetMode="External"/><Relationship Id="rId18" Type="http://schemas.openxmlformats.org/officeDocument/2006/relationships/hyperlink" Target="consultantplus://offline/ref=E3420921D85ADFE6F6A0A8058BA2FD0CBDF430EFDAA64EF00B14966873A28C606E664A278AC77EECc7R2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3420921D85ADFE6F6A0A8058BA2FD0CBDF437EEDCA74EF00B14966873cAR2K" TargetMode="External"/><Relationship Id="rId7" Type="http://schemas.openxmlformats.org/officeDocument/2006/relationships/hyperlink" Target="consultantplus://offline/ref=E3420921D85ADFE6F6A0B6089DCEA702BAFB6FE2DAA14CA6574BCD3524AB863729291365CECA7EEC73CE1Fc5R6K" TargetMode="External"/><Relationship Id="rId12" Type="http://schemas.openxmlformats.org/officeDocument/2006/relationships/hyperlink" Target="consultantplus://offline/ref=E3420921D85ADFE6F6A0B6089DCEA702BAFB6FE2DAA14CA6574BCD3524AB863729291365CECA7EEC73CC1Bc5R6K" TargetMode="External"/><Relationship Id="rId17" Type="http://schemas.openxmlformats.org/officeDocument/2006/relationships/hyperlink" Target="consultantplus://offline/ref=E3420921D85ADFE6F6A0A8058BA2FD0CBDF239ECDCA24EF00B14966873A28C606E664A278AC77FEDc7R0K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3420921D85ADFE6F6A0A8058BA2FD0CBDF239ECDCA24EF00B14966873A28C606E664A278AC77FEDc7R0K" TargetMode="External"/><Relationship Id="rId20" Type="http://schemas.openxmlformats.org/officeDocument/2006/relationships/hyperlink" Target="consultantplus://offline/ref=E3420921D85ADFE6F6A0A8058BA2FD0CBDF433E6D7A04EF00B14966873cAR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3420921D85ADFE6F6A0A8058BA2FD0CBDF437EDD6AD4EF00B14966873A28C606E664A278EC7c7RCK" TargetMode="External"/><Relationship Id="rId11" Type="http://schemas.openxmlformats.org/officeDocument/2006/relationships/hyperlink" Target="consultantplus://offline/ref=E3420921D85ADFE6F6A0A8058BA2FD0CBDF233E8D9AD4EF00B14966873A28C606E664A278AC77FEDc7RAK" TargetMode="External"/><Relationship Id="rId24" Type="http://schemas.openxmlformats.org/officeDocument/2006/relationships/hyperlink" Target="consultantplus://offline/ref=E3420921D85ADFE6F6A0A8058BA2FD0CBDF030EDDCAD4EF00B14966873cAR2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3420921D85ADFE6F6A0B6089DCEA702BAFB6FE2DAA14CA6574BCD3524AB863729291365CECA7EEC73CE1Fc5R6K" TargetMode="External"/><Relationship Id="rId23" Type="http://schemas.openxmlformats.org/officeDocument/2006/relationships/hyperlink" Target="consultantplus://offline/ref=E3420921D85ADFE6F6A0A8058BA2FD0CBDF332E8DAA74EF00B14966873cAR2K" TargetMode="External"/><Relationship Id="rId10" Type="http://schemas.openxmlformats.org/officeDocument/2006/relationships/hyperlink" Target="consultantplus://offline/ref=E3420921D85ADFE6F6A0B6089DCEA702BAFB6FE2DAA445A6544BCD3524AB863729291365CECA7EEC73CE1Ac5R3K" TargetMode="External"/><Relationship Id="rId19" Type="http://schemas.openxmlformats.org/officeDocument/2006/relationships/hyperlink" Target="consultantplus://offline/ref=E3420921D85ADFE6F6A0A8058BA2FD0CBDF338E8DDA34EF00B14966873A28C606E664A278AC77FEFc7R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420921D85ADFE6F6A0B6089DCEA702BAFB6FE2DAA445A6544BCD3524AB863729291365CECA7EEC73CD13c5R7K" TargetMode="External"/><Relationship Id="rId14" Type="http://schemas.openxmlformats.org/officeDocument/2006/relationships/hyperlink" Target="consultantplus://offline/ref=E3420921D85ADFE6F6A0B6089DCEA702BAFB6FE2DAA14CA6574BCD3524AB863729291365CECA7EEC72CE18c5R7K" TargetMode="External"/><Relationship Id="rId22" Type="http://schemas.openxmlformats.org/officeDocument/2006/relationships/hyperlink" Target="consultantplus://offline/ref=E3420921D85ADFE6F6A0A8058BA2FD0CBDF232EAD6A14EF00B14966873cAR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11101</Words>
  <Characters>63280</Characters>
  <Application>Microsoft Office Word</Application>
  <DocSecurity>0</DocSecurity>
  <Lines>527</Lines>
  <Paragraphs>148</Paragraphs>
  <ScaleCrop>false</ScaleCrop>
  <Company/>
  <LinksUpToDate>false</LinksUpToDate>
  <CharactersWithSpaces>74233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2018-02-07T10:17:00Z</dcterms:created>
  <dcterms:modified xsi:type="dcterms:W3CDTF">2018-02-07T10:18:00Z</dcterms:modified>
</cp:coreProperties>
</file>