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F8D" w:rsidRDefault="00420F8D">
      <w:pPr>
        <w:pStyle w:val="ConsPlusTitlePage"/>
      </w:pPr>
      <w:r>
        <w:t xml:space="preserve">Документ предоставлен </w:t>
      </w:r>
      <w:hyperlink r:id="rId5" w:history="1">
        <w:r>
          <w:rPr>
            <w:color w:val="0000FF"/>
          </w:rPr>
          <w:t>КонсультантПлюс</w:t>
        </w:r>
      </w:hyperlink>
      <w:r>
        <w:br/>
      </w:r>
    </w:p>
    <w:p w:rsidR="00420F8D" w:rsidRDefault="00420F8D">
      <w:pPr>
        <w:pStyle w:val="ConsPlusNormal"/>
        <w:jc w:val="both"/>
        <w:outlineLvl w:val="0"/>
      </w:pPr>
    </w:p>
    <w:p w:rsidR="00420F8D" w:rsidRDefault="00420F8D">
      <w:pPr>
        <w:pStyle w:val="ConsPlusTitle"/>
        <w:jc w:val="center"/>
        <w:outlineLvl w:val="0"/>
      </w:pPr>
      <w:r>
        <w:t>АДМИНИСТРАЦИЯ ТВЕРСКОЙ ОБЛАСТИ</w:t>
      </w:r>
    </w:p>
    <w:p w:rsidR="00420F8D" w:rsidRDefault="00420F8D">
      <w:pPr>
        <w:pStyle w:val="ConsPlusTitle"/>
        <w:jc w:val="center"/>
      </w:pPr>
    </w:p>
    <w:p w:rsidR="00420F8D" w:rsidRDefault="00420F8D">
      <w:pPr>
        <w:pStyle w:val="ConsPlusTitle"/>
        <w:jc w:val="center"/>
      </w:pPr>
      <w:r>
        <w:t>ПОСТАНОВЛЕНИЕ</w:t>
      </w:r>
    </w:p>
    <w:p w:rsidR="00420F8D" w:rsidRDefault="00420F8D">
      <w:pPr>
        <w:pStyle w:val="ConsPlusTitle"/>
        <w:jc w:val="center"/>
      </w:pPr>
      <w:r>
        <w:t>от 8 сентября 2009 г. N 383-па</w:t>
      </w:r>
    </w:p>
    <w:p w:rsidR="00420F8D" w:rsidRDefault="00420F8D">
      <w:pPr>
        <w:pStyle w:val="ConsPlusTitle"/>
        <w:jc w:val="center"/>
      </w:pPr>
    </w:p>
    <w:p w:rsidR="00420F8D" w:rsidRDefault="00420F8D">
      <w:pPr>
        <w:pStyle w:val="ConsPlusTitle"/>
        <w:jc w:val="center"/>
      </w:pPr>
      <w:r>
        <w:t>О ПОРЯДКЕ ПРЕДОСТАВЛЕНИЯ СУБСИДИЙ НАЧИНАЮЩИМ СУБЪЕКТАМ</w:t>
      </w:r>
    </w:p>
    <w:p w:rsidR="00420F8D" w:rsidRDefault="00420F8D">
      <w:pPr>
        <w:pStyle w:val="ConsPlusTitle"/>
        <w:jc w:val="center"/>
      </w:pPr>
      <w:r>
        <w:t>МОЛОДЕЖНОГО ПРЕДПРИНИМАТЕЛЬСТВА НА СОЗДАНИЕ СОБСТВЕННОГО</w:t>
      </w:r>
    </w:p>
    <w:p w:rsidR="00420F8D" w:rsidRDefault="00420F8D">
      <w:pPr>
        <w:pStyle w:val="ConsPlusTitle"/>
        <w:jc w:val="center"/>
      </w:pPr>
      <w:r>
        <w:t>ДЕЛА - СУБЪЕКТАМ МАЛОГО И СРЕДНЕГО ПРЕДПРИНИМАТЕЛЬСТВА</w:t>
      </w:r>
    </w:p>
    <w:p w:rsidR="00420F8D" w:rsidRDefault="00420F8D">
      <w:pPr>
        <w:pStyle w:val="ConsPlusTitle"/>
        <w:jc w:val="center"/>
      </w:pPr>
      <w:r>
        <w:t>(ИНДИВИДУАЛЬНЫМ ПРЕДПРИНИМАТЕЛЯМ В ВОЗРАСТЕ ДО 30 ЛЕТ,</w:t>
      </w:r>
    </w:p>
    <w:p w:rsidR="00420F8D" w:rsidRDefault="00420F8D">
      <w:pPr>
        <w:pStyle w:val="ConsPlusTitle"/>
        <w:jc w:val="center"/>
      </w:pPr>
      <w:r>
        <w:t>ЮРИДИЧЕСКИМ ЛИЦАМ, В УСТАВНОМ КАПИТАЛЕ КОТОРЫХ ДОЛЯ,</w:t>
      </w:r>
    </w:p>
    <w:p w:rsidR="00420F8D" w:rsidRDefault="00420F8D">
      <w:pPr>
        <w:pStyle w:val="ConsPlusTitle"/>
        <w:jc w:val="center"/>
      </w:pPr>
      <w:r>
        <w:t>ПРИНАДЛЕЖАЩАЯ ЛИЦАМ В ВОЗРАСТЕ ДО 30 ЛЕТ,</w:t>
      </w:r>
    </w:p>
    <w:p w:rsidR="00420F8D" w:rsidRDefault="00420F8D">
      <w:pPr>
        <w:pStyle w:val="ConsPlusTitle"/>
        <w:jc w:val="center"/>
      </w:pPr>
      <w:r>
        <w:t>СОСТАВЛЯЕТ НЕ МЕНЕЕ 50 ПРОЦЕНТОВ)</w:t>
      </w:r>
    </w:p>
    <w:p w:rsidR="00420F8D" w:rsidRDefault="00420F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F8D">
        <w:trPr>
          <w:jc w:val="center"/>
        </w:trPr>
        <w:tc>
          <w:tcPr>
            <w:tcW w:w="9294" w:type="dxa"/>
            <w:tcBorders>
              <w:top w:val="nil"/>
              <w:left w:val="single" w:sz="24" w:space="0" w:color="CED3F1"/>
              <w:bottom w:val="nil"/>
              <w:right w:val="single" w:sz="24" w:space="0" w:color="F4F3F8"/>
            </w:tcBorders>
            <w:shd w:val="clear" w:color="auto" w:fill="F4F3F8"/>
          </w:tcPr>
          <w:p w:rsidR="00420F8D" w:rsidRDefault="00420F8D">
            <w:pPr>
              <w:pStyle w:val="ConsPlusNormal"/>
              <w:jc w:val="center"/>
            </w:pPr>
            <w:r>
              <w:rPr>
                <w:color w:val="392C69"/>
              </w:rPr>
              <w:t>Список изменяющих документов</w:t>
            </w:r>
          </w:p>
          <w:p w:rsidR="00420F8D" w:rsidRDefault="00420F8D">
            <w:pPr>
              <w:pStyle w:val="ConsPlusNormal"/>
              <w:jc w:val="center"/>
            </w:pPr>
            <w:r>
              <w:rPr>
                <w:color w:val="392C69"/>
              </w:rPr>
              <w:t>(в ред. Постановлений администрации Тверской области</w:t>
            </w:r>
          </w:p>
          <w:p w:rsidR="00420F8D" w:rsidRDefault="00420F8D">
            <w:pPr>
              <w:pStyle w:val="ConsPlusNormal"/>
              <w:jc w:val="center"/>
            </w:pPr>
            <w:r>
              <w:rPr>
                <w:color w:val="392C69"/>
              </w:rPr>
              <w:t xml:space="preserve">от 06.04.2010 </w:t>
            </w:r>
            <w:hyperlink r:id="rId6" w:history="1">
              <w:r>
                <w:rPr>
                  <w:color w:val="0000FF"/>
                </w:rPr>
                <w:t>N 164-па</w:t>
              </w:r>
            </w:hyperlink>
            <w:r>
              <w:rPr>
                <w:color w:val="392C69"/>
              </w:rPr>
              <w:t xml:space="preserve">, от 30.09.2010 </w:t>
            </w:r>
            <w:hyperlink r:id="rId7" w:history="1">
              <w:r>
                <w:rPr>
                  <w:color w:val="0000FF"/>
                </w:rPr>
                <w:t>N 468-па</w:t>
              </w:r>
            </w:hyperlink>
            <w:r>
              <w:rPr>
                <w:color w:val="392C69"/>
              </w:rPr>
              <w:t>,</w:t>
            </w:r>
          </w:p>
          <w:p w:rsidR="00420F8D" w:rsidRDefault="00420F8D">
            <w:pPr>
              <w:pStyle w:val="ConsPlusNormal"/>
              <w:jc w:val="center"/>
            </w:pPr>
            <w:r>
              <w:rPr>
                <w:color w:val="392C69"/>
              </w:rPr>
              <w:t>Постановлений Правительства Тверской области</w:t>
            </w:r>
          </w:p>
          <w:p w:rsidR="00420F8D" w:rsidRDefault="00420F8D">
            <w:pPr>
              <w:pStyle w:val="ConsPlusNormal"/>
              <w:jc w:val="center"/>
            </w:pPr>
            <w:r>
              <w:rPr>
                <w:color w:val="392C69"/>
              </w:rPr>
              <w:t xml:space="preserve">от 14.02.2012 </w:t>
            </w:r>
            <w:hyperlink r:id="rId8" w:history="1">
              <w:r>
                <w:rPr>
                  <w:color w:val="0000FF"/>
                </w:rPr>
                <w:t>N 47-пп</w:t>
              </w:r>
            </w:hyperlink>
            <w:r>
              <w:rPr>
                <w:color w:val="392C69"/>
              </w:rPr>
              <w:t xml:space="preserve">, от 30.05.2012 </w:t>
            </w:r>
            <w:hyperlink r:id="rId9" w:history="1">
              <w:r>
                <w:rPr>
                  <w:color w:val="0000FF"/>
                </w:rPr>
                <w:t>N 283-пп</w:t>
              </w:r>
            </w:hyperlink>
            <w:r>
              <w:rPr>
                <w:color w:val="392C69"/>
              </w:rPr>
              <w:t xml:space="preserve">, от 21.05.2013 </w:t>
            </w:r>
            <w:hyperlink r:id="rId10" w:history="1">
              <w:r>
                <w:rPr>
                  <w:color w:val="0000FF"/>
                </w:rPr>
                <w:t>N 183-пп</w:t>
              </w:r>
            </w:hyperlink>
            <w:r>
              <w:rPr>
                <w:color w:val="392C69"/>
              </w:rPr>
              <w:t>,</w:t>
            </w:r>
          </w:p>
          <w:p w:rsidR="00420F8D" w:rsidRDefault="00420F8D">
            <w:pPr>
              <w:pStyle w:val="ConsPlusNormal"/>
              <w:jc w:val="center"/>
            </w:pPr>
            <w:r>
              <w:rPr>
                <w:color w:val="392C69"/>
              </w:rPr>
              <w:t xml:space="preserve">от 12.11.2013 </w:t>
            </w:r>
            <w:hyperlink r:id="rId11" w:history="1">
              <w:r>
                <w:rPr>
                  <w:color w:val="0000FF"/>
                </w:rPr>
                <w:t>N 559-пп</w:t>
              </w:r>
            </w:hyperlink>
            <w:r>
              <w:rPr>
                <w:color w:val="392C69"/>
              </w:rPr>
              <w:t xml:space="preserve">, от 20.05.2014 </w:t>
            </w:r>
            <w:hyperlink r:id="rId12" w:history="1">
              <w:r>
                <w:rPr>
                  <w:color w:val="0000FF"/>
                </w:rPr>
                <w:t>N 246-пп</w:t>
              </w:r>
            </w:hyperlink>
            <w:r>
              <w:rPr>
                <w:color w:val="392C69"/>
              </w:rPr>
              <w:t xml:space="preserve">, от 23.06.2015 </w:t>
            </w:r>
            <w:hyperlink r:id="rId13" w:history="1">
              <w:r>
                <w:rPr>
                  <w:color w:val="0000FF"/>
                </w:rPr>
                <w:t>N 297-пп</w:t>
              </w:r>
            </w:hyperlink>
            <w:r>
              <w:rPr>
                <w:color w:val="392C69"/>
              </w:rPr>
              <w:t>,</w:t>
            </w:r>
          </w:p>
          <w:p w:rsidR="00420F8D" w:rsidRDefault="00420F8D">
            <w:pPr>
              <w:pStyle w:val="ConsPlusNormal"/>
              <w:jc w:val="center"/>
            </w:pPr>
            <w:r>
              <w:rPr>
                <w:color w:val="392C69"/>
              </w:rPr>
              <w:t xml:space="preserve">от 29.09.2015 </w:t>
            </w:r>
            <w:hyperlink r:id="rId14" w:history="1">
              <w:r>
                <w:rPr>
                  <w:color w:val="0000FF"/>
                </w:rPr>
                <w:t>N 457-пп</w:t>
              </w:r>
            </w:hyperlink>
            <w:r>
              <w:rPr>
                <w:color w:val="392C69"/>
              </w:rPr>
              <w:t>)</w:t>
            </w:r>
          </w:p>
        </w:tc>
      </w:tr>
    </w:tbl>
    <w:p w:rsidR="00420F8D" w:rsidRDefault="00420F8D">
      <w:pPr>
        <w:pStyle w:val="ConsPlusNormal"/>
        <w:jc w:val="both"/>
      </w:pPr>
    </w:p>
    <w:p w:rsidR="00420F8D" w:rsidRDefault="00420F8D">
      <w:pPr>
        <w:pStyle w:val="ConsPlusNormal"/>
        <w:ind w:firstLine="540"/>
        <w:jc w:val="both"/>
      </w:pPr>
      <w:r>
        <w:t xml:space="preserve">В целях оказания государственной поддержки малого предпринимательства, в соответствии с </w:t>
      </w:r>
      <w:hyperlink r:id="rId15" w:history="1">
        <w:r>
          <w:rPr>
            <w:color w:val="0000FF"/>
          </w:rPr>
          <w:t>подпрограммой 3</w:t>
        </w:r>
      </w:hyperlink>
      <w:r>
        <w:t xml:space="preserve"> "Государственная поддержка предпринимательства и инновационной деятельности в Тверской области" государственной программы Тверской области "Экономическое развитие и инновационная экономика Тверской области" на 2014 - 2019 годы, утвержденной Постановлением Правительства Тверской области от 22.10.2013 N 508-пп "О государственной программе Тверской области "Экономическое развитие и инновационная экономика Тверской области" на 2014 - 2019 годы" Администрация Тверской области постановляет:</w:t>
      </w:r>
    </w:p>
    <w:p w:rsidR="00420F8D" w:rsidRDefault="00420F8D">
      <w:pPr>
        <w:pStyle w:val="ConsPlusNormal"/>
        <w:jc w:val="both"/>
      </w:pPr>
      <w:r>
        <w:t xml:space="preserve">(в ред. Постановлений Правительства Тверской области от 14.02.2012 </w:t>
      </w:r>
      <w:hyperlink r:id="rId16" w:history="1">
        <w:r>
          <w:rPr>
            <w:color w:val="0000FF"/>
          </w:rPr>
          <w:t>N 47-пп</w:t>
        </w:r>
      </w:hyperlink>
      <w:r>
        <w:t xml:space="preserve">, от 12.11.2013 </w:t>
      </w:r>
      <w:hyperlink r:id="rId17" w:history="1">
        <w:r>
          <w:rPr>
            <w:color w:val="0000FF"/>
          </w:rPr>
          <w:t>N 559-пп</w:t>
        </w:r>
      </w:hyperlink>
      <w:r>
        <w:t xml:space="preserve">, от 20.05.2014 </w:t>
      </w:r>
      <w:hyperlink r:id="rId18" w:history="1">
        <w:r>
          <w:rPr>
            <w:color w:val="0000FF"/>
          </w:rPr>
          <w:t>N 246-пп</w:t>
        </w:r>
      </w:hyperlink>
      <w:r>
        <w:t>)</w:t>
      </w:r>
    </w:p>
    <w:p w:rsidR="00420F8D" w:rsidRDefault="00420F8D">
      <w:pPr>
        <w:pStyle w:val="ConsPlusNormal"/>
        <w:spacing w:before="220"/>
        <w:ind w:firstLine="540"/>
        <w:jc w:val="both"/>
      </w:pPr>
      <w:r>
        <w:t xml:space="preserve">1. Утратил силу с 21 мая 2013 года. - </w:t>
      </w:r>
      <w:hyperlink r:id="rId19" w:history="1">
        <w:r>
          <w:rPr>
            <w:color w:val="0000FF"/>
          </w:rPr>
          <w:t>Постановление</w:t>
        </w:r>
      </w:hyperlink>
      <w:r>
        <w:t xml:space="preserve"> Правительства Тверской области от 21.05.2013 N 183-пп.</w:t>
      </w:r>
    </w:p>
    <w:p w:rsidR="00420F8D" w:rsidRDefault="00420F8D">
      <w:pPr>
        <w:pStyle w:val="ConsPlusNormal"/>
        <w:spacing w:before="220"/>
        <w:ind w:firstLine="540"/>
        <w:jc w:val="both"/>
      </w:pPr>
      <w:r>
        <w:t xml:space="preserve">2. Утвердить </w:t>
      </w:r>
      <w:hyperlink w:anchor="P68" w:history="1">
        <w:r>
          <w:rPr>
            <w:color w:val="0000FF"/>
          </w:rPr>
          <w:t>Порядок</w:t>
        </w:r>
      </w:hyperlink>
      <w:r>
        <w:t xml:space="preserve"> предоставления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 (приложение 2).</w:t>
      </w:r>
    </w:p>
    <w:p w:rsidR="00420F8D" w:rsidRDefault="00420F8D">
      <w:pPr>
        <w:pStyle w:val="ConsPlusNormal"/>
        <w:jc w:val="both"/>
      </w:pPr>
      <w:r>
        <w:t xml:space="preserve">(в ред. </w:t>
      </w:r>
      <w:hyperlink r:id="rId20" w:history="1">
        <w:r>
          <w:rPr>
            <w:color w:val="0000FF"/>
          </w:rPr>
          <w:t>Постановления</w:t>
        </w:r>
      </w:hyperlink>
      <w:r>
        <w:t xml:space="preserve"> администрации Тверской области от 30.09.2010 N 468-па)</w:t>
      </w:r>
    </w:p>
    <w:p w:rsidR="00420F8D" w:rsidRDefault="00420F8D">
      <w:pPr>
        <w:pStyle w:val="ConsPlusNormal"/>
        <w:spacing w:before="220"/>
        <w:ind w:firstLine="540"/>
        <w:jc w:val="both"/>
      </w:pPr>
      <w:r>
        <w:t>3. Министерству экономического развития Тверской области по согласованию с Правительством Тверской области подготовить план информационного сопровождения (техническое задание) на освещение мероприятий по предоставлению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w:t>
      </w:r>
    </w:p>
    <w:p w:rsidR="00420F8D" w:rsidRDefault="00420F8D">
      <w:pPr>
        <w:pStyle w:val="ConsPlusNormal"/>
        <w:jc w:val="both"/>
      </w:pPr>
      <w:r>
        <w:t xml:space="preserve">(в ред. </w:t>
      </w:r>
      <w:hyperlink r:id="rId21" w:history="1">
        <w:r>
          <w:rPr>
            <w:color w:val="0000FF"/>
          </w:rPr>
          <w:t>Постановления</w:t>
        </w:r>
      </w:hyperlink>
      <w:r>
        <w:t xml:space="preserve"> администрации Тверской области от 30.09.2010 N 468-па, </w:t>
      </w:r>
      <w:hyperlink r:id="rId22" w:history="1">
        <w:r>
          <w:rPr>
            <w:color w:val="0000FF"/>
          </w:rPr>
          <w:t>Постановления</w:t>
        </w:r>
      </w:hyperlink>
      <w:r>
        <w:t xml:space="preserve"> Правительства Тверской области от 14.02.2012 N 47-пп)</w:t>
      </w:r>
    </w:p>
    <w:p w:rsidR="00420F8D" w:rsidRDefault="00420F8D">
      <w:pPr>
        <w:pStyle w:val="ConsPlusNormal"/>
        <w:spacing w:before="220"/>
        <w:ind w:firstLine="540"/>
        <w:jc w:val="both"/>
      </w:pPr>
      <w:r>
        <w:lastRenderedPageBreak/>
        <w:t>4. Правительству Тверской области на основе плана информационного сопровождения (технического задания) организовать освещение мероприятий по предоставлению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 в средствах массовой информации Тверской области.</w:t>
      </w:r>
    </w:p>
    <w:p w:rsidR="00420F8D" w:rsidRDefault="00420F8D">
      <w:pPr>
        <w:pStyle w:val="ConsPlusNormal"/>
        <w:jc w:val="both"/>
      </w:pPr>
      <w:r>
        <w:t xml:space="preserve">(в ред. </w:t>
      </w:r>
      <w:hyperlink r:id="rId23" w:history="1">
        <w:r>
          <w:rPr>
            <w:color w:val="0000FF"/>
          </w:rPr>
          <w:t>Постановления</w:t>
        </w:r>
      </w:hyperlink>
      <w:r>
        <w:t xml:space="preserve"> администрации Тверской области от 30.09.2010 N 468-па, </w:t>
      </w:r>
      <w:hyperlink r:id="rId24" w:history="1">
        <w:r>
          <w:rPr>
            <w:color w:val="0000FF"/>
          </w:rPr>
          <w:t>Постановления</w:t>
        </w:r>
      </w:hyperlink>
      <w:r>
        <w:t xml:space="preserve"> Правительства Тверской области от 14.02.2012 N 47-пп)</w:t>
      </w:r>
    </w:p>
    <w:p w:rsidR="00420F8D" w:rsidRDefault="00420F8D">
      <w:pPr>
        <w:pStyle w:val="ConsPlusNormal"/>
        <w:spacing w:before="220"/>
        <w:ind w:firstLine="540"/>
        <w:jc w:val="both"/>
      </w:pPr>
      <w:r>
        <w:t>5. Контроль за исполнением настоящего Постановления возложить на заместителя Председателя Правительства Тверской области Меньщикова А.В.</w:t>
      </w:r>
    </w:p>
    <w:p w:rsidR="00420F8D" w:rsidRDefault="00420F8D">
      <w:pPr>
        <w:pStyle w:val="ConsPlusNormal"/>
        <w:jc w:val="both"/>
      </w:pPr>
      <w:r>
        <w:t xml:space="preserve">(в ред. </w:t>
      </w:r>
      <w:hyperlink r:id="rId25" w:history="1">
        <w:r>
          <w:rPr>
            <w:color w:val="0000FF"/>
          </w:rPr>
          <w:t>Постановления</w:t>
        </w:r>
      </w:hyperlink>
      <w:r>
        <w:t xml:space="preserve"> администрации Тверской области от 06.04.2010 N 164-па, </w:t>
      </w:r>
      <w:hyperlink r:id="rId26" w:history="1">
        <w:r>
          <w:rPr>
            <w:color w:val="0000FF"/>
          </w:rPr>
          <w:t>Постановления</w:t>
        </w:r>
      </w:hyperlink>
      <w:r>
        <w:t xml:space="preserve"> Правительства Тверской области от 14.02.2012 N 47-пп)</w:t>
      </w:r>
    </w:p>
    <w:p w:rsidR="00420F8D" w:rsidRDefault="00420F8D">
      <w:pPr>
        <w:pStyle w:val="ConsPlusNormal"/>
        <w:spacing w:before="220"/>
        <w:ind w:firstLine="540"/>
        <w:jc w:val="both"/>
      </w:pPr>
      <w:r>
        <w:t>Отчет об исполнении Постановления представлять ежегодно, в срок до 1 июля года, следующего за отчетным.</w:t>
      </w:r>
    </w:p>
    <w:p w:rsidR="00420F8D" w:rsidRDefault="00420F8D">
      <w:pPr>
        <w:pStyle w:val="ConsPlusNormal"/>
        <w:spacing w:before="220"/>
        <w:ind w:firstLine="540"/>
        <w:jc w:val="both"/>
      </w:pPr>
      <w:r>
        <w:t>6. Настоящее Постановление вступает в силу со дня его подписания, подлежит официальному опубликованию и размещению на сайте Министерства экономического развития Тверской области в информационно-телекоммуникационной сети Интернет.</w:t>
      </w:r>
    </w:p>
    <w:p w:rsidR="00420F8D" w:rsidRDefault="00420F8D">
      <w:pPr>
        <w:pStyle w:val="ConsPlusNormal"/>
        <w:jc w:val="both"/>
      </w:pPr>
      <w:r>
        <w:t xml:space="preserve">(в ред. </w:t>
      </w:r>
      <w:hyperlink r:id="rId27" w:history="1">
        <w:r>
          <w:rPr>
            <w:color w:val="0000FF"/>
          </w:rPr>
          <w:t>Постановления</w:t>
        </w:r>
      </w:hyperlink>
      <w:r>
        <w:t xml:space="preserve"> администрации Тверской области от 06.04.2010 N 164-па, </w:t>
      </w:r>
      <w:hyperlink r:id="rId28" w:history="1">
        <w:r>
          <w:rPr>
            <w:color w:val="0000FF"/>
          </w:rPr>
          <w:t>Постановления</w:t>
        </w:r>
      </w:hyperlink>
      <w:r>
        <w:t xml:space="preserve"> Правительства Тверской области от 14.02.2012 N 47-пп)</w:t>
      </w:r>
    </w:p>
    <w:p w:rsidR="00420F8D" w:rsidRDefault="00420F8D">
      <w:pPr>
        <w:pStyle w:val="ConsPlusNormal"/>
        <w:jc w:val="both"/>
      </w:pPr>
    </w:p>
    <w:p w:rsidR="00420F8D" w:rsidRDefault="00420F8D">
      <w:pPr>
        <w:pStyle w:val="ConsPlusNormal"/>
        <w:jc w:val="right"/>
      </w:pPr>
      <w:r>
        <w:t>Губернатор Тверской области</w:t>
      </w:r>
    </w:p>
    <w:p w:rsidR="00420F8D" w:rsidRDefault="00420F8D">
      <w:pPr>
        <w:pStyle w:val="ConsPlusNormal"/>
        <w:jc w:val="right"/>
      </w:pPr>
      <w:r>
        <w:t>Д.В.ЗЕЛЕНИН</w:t>
      </w: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right"/>
        <w:outlineLvl w:val="0"/>
      </w:pPr>
      <w:r>
        <w:t>Приложение 1</w:t>
      </w:r>
    </w:p>
    <w:p w:rsidR="00420F8D" w:rsidRDefault="00420F8D">
      <w:pPr>
        <w:pStyle w:val="ConsPlusNormal"/>
        <w:jc w:val="right"/>
      </w:pPr>
      <w:r>
        <w:t>Утвержден Постановлением</w:t>
      </w:r>
    </w:p>
    <w:p w:rsidR="00420F8D" w:rsidRDefault="00420F8D">
      <w:pPr>
        <w:pStyle w:val="ConsPlusNormal"/>
        <w:jc w:val="right"/>
      </w:pPr>
      <w:r>
        <w:t>администрации Тверской области</w:t>
      </w:r>
    </w:p>
    <w:p w:rsidR="00420F8D" w:rsidRDefault="00420F8D">
      <w:pPr>
        <w:pStyle w:val="ConsPlusNormal"/>
        <w:jc w:val="right"/>
      </w:pPr>
      <w:r>
        <w:t>от 8 сентября 2009 г. N 383-па</w:t>
      </w:r>
    </w:p>
    <w:p w:rsidR="00420F8D" w:rsidRDefault="00420F8D">
      <w:pPr>
        <w:pStyle w:val="ConsPlusNormal"/>
        <w:jc w:val="both"/>
      </w:pPr>
    </w:p>
    <w:p w:rsidR="00420F8D" w:rsidRDefault="00420F8D">
      <w:pPr>
        <w:pStyle w:val="ConsPlusNormal"/>
        <w:jc w:val="center"/>
      </w:pPr>
      <w:r>
        <w:t>ПОРЯДОК</w:t>
      </w:r>
    </w:p>
    <w:p w:rsidR="00420F8D" w:rsidRDefault="00420F8D">
      <w:pPr>
        <w:pStyle w:val="ConsPlusNormal"/>
        <w:jc w:val="center"/>
      </w:pPr>
      <w:r>
        <w:t>проведения конкурсного отбора по предоставлению субсидий</w:t>
      </w:r>
    </w:p>
    <w:p w:rsidR="00420F8D" w:rsidRDefault="00420F8D">
      <w:pPr>
        <w:pStyle w:val="ConsPlusNormal"/>
        <w:jc w:val="center"/>
      </w:pPr>
      <w:r>
        <w:t>начинающим субъектам молодежного предпринимательства</w:t>
      </w:r>
    </w:p>
    <w:p w:rsidR="00420F8D" w:rsidRDefault="00420F8D">
      <w:pPr>
        <w:pStyle w:val="ConsPlusNormal"/>
        <w:jc w:val="center"/>
      </w:pPr>
      <w:r>
        <w:t>на создание собственного дела - субъектам малого и среднего</w:t>
      </w:r>
    </w:p>
    <w:p w:rsidR="00420F8D" w:rsidRDefault="00420F8D">
      <w:pPr>
        <w:pStyle w:val="ConsPlusNormal"/>
        <w:jc w:val="center"/>
      </w:pPr>
      <w:r>
        <w:t>предпринимательства (индивидуальным предпринимателям</w:t>
      </w:r>
    </w:p>
    <w:p w:rsidR="00420F8D" w:rsidRDefault="00420F8D">
      <w:pPr>
        <w:pStyle w:val="ConsPlusNormal"/>
        <w:jc w:val="center"/>
      </w:pPr>
      <w:r>
        <w:t>в возрасте до 30 лет, юридическим лицам, в уставном капитале</w:t>
      </w:r>
    </w:p>
    <w:p w:rsidR="00420F8D" w:rsidRDefault="00420F8D">
      <w:pPr>
        <w:pStyle w:val="ConsPlusNormal"/>
        <w:jc w:val="center"/>
      </w:pPr>
      <w:r>
        <w:t>которых доля, принадлежащая лицам в возрасте до 30 лет,</w:t>
      </w:r>
    </w:p>
    <w:p w:rsidR="00420F8D" w:rsidRDefault="00420F8D">
      <w:pPr>
        <w:pStyle w:val="ConsPlusNormal"/>
        <w:jc w:val="center"/>
      </w:pPr>
      <w:r>
        <w:t>составляет не менее 50 процентов)</w:t>
      </w:r>
    </w:p>
    <w:p w:rsidR="00420F8D" w:rsidRDefault="00420F8D">
      <w:pPr>
        <w:pStyle w:val="ConsPlusNormal"/>
        <w:jc w:val="both"/>
      </w:pPr>
    </w:p>
    <w:p w:rsidR="00420F8D" w:rsidRDefault="00420F8D">
      <w:pPr>
        <w:pStyle w:val="ConsPlusNormal"/>
        <w:ind w:firstLine="540"/>
        <w:jc w:val="both"/>
      </w:pPr>
      <w:r>
        <w:t xml:space="preserve">Утратил силу с 21 мая 2013 года. - </w:t>
      </w:r>
      <w:hyperlink r:id="rId29" w:history="1">
        <w:r>
          <w:rPr>
            <w:color w:val="0000FF"/>
          </w:rPr>
          <w:t>Постановление</w:t>
        </w:r>
      </w:hyperlink>
      <w:r>
        <w:t xml:space="preserve"> Правительства Тверской области от 21.05.2013 N 183-пп.</w:t>
      </w: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right"/>
        <w:outlineLvl w:val="0"/>
      </w:pPr>
      <w:r>
        <w:t>Приложение 2</w:t>
      </w:r>
    </w:p>
    <w:p w:rsidR="00420F8D" w:rsidRDefault="00420F8D">
      <w:pPr>
        <w:pStyle w:val="ConsPlusNormal"/>
        <w:jc w:val="right"/>
      </w:pPr>
      <w:r>
        <w:t>Утвержден Постановлением</w:t>
      </w:r>
    </w:p>
    <w:p w:rsidR="00420F8D" w:rsidRDefault="00420F8D">
      <w:pPr>
        <w:pStyle w:val="ConsPlusNormal"/>
        <w:jc w:val="right"/>
      </w:pPr>
      <w:r>
        <w:lastRenderedPageBreak/>
        <w:t>администрации Тверской области</w:t>
      </w:r>
    </w:p>
    <w:p w:rsidR="00420F8D" w:rsidRDefault="00420F8D">
      <w:pPr>
        <w:pStyle w:val="ConsPlusNormal"/>
        <w:jc w:val="right"/>
      </w:pPr>
      <w:r>
        <w:t>от 8 сентября 2009 г. N 383-па</w:t>
      </w:r>
    </w:p>
    <w:p w:rsidR="00420F8D" w:rsidRDefault="00420F8D">
      <w:pPr>
        <w:pStyle w:val="ConsPlusNormal"/>
        <w:jc w:val="both"/>
      </w:pPr>
    </w:p>
    <w:p w:rsidR="00420F8D" w:rsidRDefault="00420F8D">
      <w:pPr>
        <w:pStyle w:val="ConsPlusNormal"/>
        <w:jc w:val="center"/>
      </w:pPr>
      <w:bookmarkStart w:id="0" w:name="P68"/>
      <w:bookmarkEnd w:id="0"/>
      <w:r>
        <w:t>Порядок</w:t>
      </w:r>
    </w:p>
    <w:p w:rsidR="00420F8D" w:rsidRDefault="00420F8D">
      <w:pPr>
        <w:pStyle w:val="ConsPlusNormal"/>
        <w:jc w:val="center"/>
      </w:pPr>
      <w:r>
        <w:t>предоставления субсидий начинающим субъектам молодежного</w:t>
      </w:r>
    </w:p>
    <w:p w:rsidR="00420F8D" w:rsidRDefault="00420F8D">
      <w:pPr>
        <w:pStyle w:val="ConsPlusNormal"/>
        <w:jc w:val="center"/>
      </w:pPr>
      <w:r>
        <w:t>предпринимательства на создание собственного дела -</w:t>
      </w:r>
    </w:p>
    <w:p w:rsidR="00420F8D" w:rsidRDefault="00420F8D">
      <w:pPr>
        <w:pStyle w:val="ConsPlusNormal"/>
        <w:jc w:val="center"/>
      </w:pPr>
      <w:r>
        <w:t>субъектам малого и среднего предпринимательства</w:t>
      </w:r>
    </w:p>
    <w:p w:rsidR="00420F8D" w:rsidRDefault="00420F8D">
      <w:pPr>
        <w:pStyle w:val="ConsPlusNormal"/>
        <w:jc w:val="center"/>
      </w:pPr>
      <w:r>
        <w:t>(индивидуальным предпринимателям в возрасте до 30 лет,</w:t>
      </w:r>
    </w:p>
    <w:p w:rsidR="00420F8D" w:rsidRDefault="00420F8D">
      <w:pPr>
        <w:pStyle w:val="ConsPlusNormal"/>
        <w:jc w:val="center"/>
      </w:pPr>
      <w:r>
        <w:t>юридическим лицам, в уставном капитале которых доля,</w:t>
      </w:r>
    </w:p>
    <w:p w:rsidR="00420F8D" w:rsidRDefault="00420F8D">
      <w:pPr>
        <w:pStyle w:val="ConsPlusNormal"/>
        <w:jc w:val="center"/>
      </w:pPr>
      <w:r>
        <w:t>принадлежащая лицам в возрасте до 30 лет, составляет</w:t>
      </w:r>
    </w:p>
    <w:p w:rsidR="00420F8D" w:rsidRDefault="00420F8D">
      <w:pPr>
        <w:pStyle w:val="ConsPlusNormal"/>
        <w:jc w:val="center"/>
      </w:pPr>
      <w:r>
        <w:t>не менее 50 процентов)</w:t>
      </w:r>
    </w:p>
    <w:p w:rsidR="00420F8D" w:rsidRDefault="00420F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F8D">
        <w:trPr>
          <w:jc w:val="center"/>
        </w:trPr>
        <w:tc>
          <w:tcPr>
            <w:tcW w:w="9294" w:type="dxa"/>
            <w:tcBorders>
              <w:top w:val="nil"/>
              <w:left w:val="single" w:sz="24" w:space="0" w:color="CED3F1"/>
              <w:bottom w:val="nil"/>
              <w:right w:val="single" w:sz="24" w:space="0" w:color="F4F3F8"/>
            </w:tcBorders>
            <w:shd w:val="clear" w:color="auto" w:fill="F4F3F8"/>
          </w:tcPr>
          <w:p w:rsidR="00420F8D" w:rsidRDefault="00420F8D">
            <w:pPr>
              <w:pStyle w:val="ConsPlusNormal"/>
              <w:jc w:val="center"/>
            </w:pPr>
            <w:r>
              <w:rPr>
                <w:color w:val="392C69"/>
              </w:rPr>
              <w:t>Список изменяющих документов</w:t>
            </w:r>
          </w:p>
          <w:p w:rsidR="00420F8D" w:rsidRDefault="00420F8D">
            <w:pPr>
              <w:pStyle w:val="ConsPlusNormal"/>
              <w:jc w:val="center"/>
            </w:pPr>
            <w:r>
              <w:rPr>
                <w:color w:val="392C69"/>
              </w:rPr>
              <w:t>(в ред. Постановлений Правительства Тверской области</w:t>
            </w:r>
          </w:p>
          <w:p w:rsidR="00420F8D" w:rsidRDefault="00420F8D">
            <w:pPr>
              <w:pStyle w:val="ConsPlusNormal"/>
              <w:jc w:val="center"/>
            </w:pPr>
            <w:r>
              <w:rPr>
                <w:color w:val="392C69"/>
              </w:rPr>
              <w:t xml:space="preserve">от 21.05.2013 </w:t>
            </w:r>
            <w:hyperlink r:id="rId30" w:history="1">
              <w:r>
                <w:rPr>
                  <w:color w:val="0000FF"/>
                </w:rPr>
                <w:t>N 183-пп</w:t>
              </w:r>
            </w:hyperlink>
            <w:r>
              <w:rPr>
                <w:color w:val="392C69"/>
              </w:rPr>
              <w:t xml:space="preserve">, от 12.11.2013 </w:t>
            </w:r>
            <w:hyperlink r:id="rId31" w:history="1">
              <w:r>
                <w:rPr>
                  <w:color w:val="0000FF"/>
                </w:rPr>
                <w:t>N 559-пп</w:t>
              </w:r>
            </w:hyperlink>
            <w:r>
              <w:rPr>
                <w:color w:val="392C69"/>
              </w:rPr>
              <w:t xml:space="preserve">, от 20.05.2014 </w:t>
            </w:r>
            <w:hyperlink r:id="rId32" w:history="1">
              <w:r>
                <w:rPr>
                  <w:color w:val="0000FF"/>
                </w:rPr>
                <w:t>N 246-пп</w:t>
              </w:r>
            </w:hyperlink>
            <w:r>
              <w:rPr>
                <w:color w:val="392C69"/>
              </w:rPr>
              <w:t>,</w:t>
            </w:r>
          </w:p>
          <w:p w:rsidR="00420F8D" w:rsidRDefault="00420F8D">
            <w:pPr>
              <w:pStyle w:val="ConsPlusNormal"/>
              <w:jc w:val="center"/>
            </w:pPr>
            <w:r>
              <w:rPr>
                <w:color w:val="392C69"/>
              </w:rPr>
              <w:t xml:space="preserve">от 23.06.2015 </w:t>
            </w:r>
            <w:hyperlink r:id="rId33" w:history="1">
              <w:r>
                <w:rPr>
                  <w:color w:val="0000FF"/>
                </w:rPr>
                <w:t>N 297-пп</w:t>
              </w:r>
            </w:hyperlink>
            <w:r>
              <w:rPr>
                <w:color w:val="392C69"/>
              </w:rPr>
              <w:t xml:space="preserve">, от 29.09.2015 </w:t>
            </w:r>
            <w:hyperlink r:id="rId34" w:history="1">
              <w:r>
                <w:rPr>
                  <w:color w:val="0000FF"/>
                </w:rPr>
                <w:t>N 457-пп</w:t>
              </w:r>
            </w:hyperlink>
            <w:r>
              <w:rPr>
                <w:color w:val="392C69"/>
              </w:rPr>
              <w:t>)</w:t>
            </w:r>
          </w:p>
        </w:tc>
      </w:tr>
    </w:tbl>
    <w:p w:rsidR="00420F8D" w:rsidRDefault="00420F8D">
      <w:pPr>
        <w:pStyle w:val="ConsPlusNormal"/>
        <w:jc w:val="both"/>
      </w:pPr>
    </w:p>
    <w:p w:rsidR="00420F8D" w:rsidRDefault="00420F8D">
      <w:pPr>
        <w:pStyle w:val="ConsPlusNormal"/>
        <w:jc w:val="center"/>
        <w:outlineLvl w:val="1"/>
      </w:pPr>
      <w:r>
        <w:t>Раздел I</w:t>
      </w:r>
    </w:p>
    <w:p w:rsidR="00420F8D" w:rsidRDefault="00420F8D">
      <w:pPr>
        <w:pStyle w:val="ConsPlusNormal"/>
        <w:jc w:val="center"/>
      </w:pPr>
      <w:r>
        <w:t>Общие положения</w:t>
      </w:r>
    </w:p>
    <w:p w:rsidR="00420F8D" w:rsidRDefault="00420F8D">
      <w:pPr>
        <w:pStyle w:val="ConsPlusNormal"/>
        <w:jc w:val="both"/>
      </w:pPr>
    </w:p>
    <w:p w:rsidR="00420F8D" w:rsidRDefault="00420F8D">
      <w:pPr>
        <w:pStyle w:val="ConsPlusNormal"/>
        <w:ind w:firstLine="540"/>
        <w:jc w:val="both"/>
      </w:pPr>
      <w:r>
        <w:t>1. Настоящий Порядок регламентирует предоставление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 (далее - субъект предпринимательства), а также устанавливает цели, условия и порядок их предоставления.</w:t>
      </w:r>
    </w:p>
    <w:p w:rsidR="00420F8D" w:rsidRDefault="00420F8D">
      <w:pPr>
        <w:pStyle w:val="ConsPlusNormal"/>
        <w:spacing w:before="220"/>
        <w:ind w:firstLine="540"/>
        <w:jc w:val="both"/>
      </w:pPr>
      <w:bookmarkStart w:id="1" w:name="P85"/>
      <w:bookmarkEnd w:id="1"/>
      <w:r>
        <w:t>2. Субсидии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 (далее - субсидия) в соответствии с настоящим Порядком предоставляются:</w:t>
      </w:r>
    </w:p>
    <w:p w:rsidR="00420F8D" w:rsidRDefault="00420F8D">
      <w:pPr>
        <w:pStyle w:val="ConsPlusNormal"/>
        <w:spacing w:before="220"/>
        <w:ind w:firstLine="540"/>
        <w:jc w:val="both"/>
      </w:pPr>
      <w:r>
        <w:t>а) индивидуальным предпринимателям в возрасте до 30 лет;</w:t>
      </w:r>
    </w:p>
    <w:p w:rsidR="00420F8D" w:rsidRDefault="00420F8D">
      <w:pPr>
        <w:pStyle w:val="ConsPlusNormal"/>
        <w:spacing w:before="220"/>
        <w:ind w:firstLine="540"/>
        <w:jc w:val="both"/>
      </w:pPr>
      <w:r>
        <w:t>б) юридическим лицам, в уставном капитале которых доля, принадлежащая лицам в возрасте до 30 лет, составляет не менее 50 процентов.</w:t>
      </w:r>
    </w:p>
    <w:p w:rsidR="00420F8D" w:rsidRDefault="00420F8D">
      <w:pPr>
        <w:pStyle w:val="ConsPlusNormal"/>
        <w:spacing w:before="220"/>
        <w:ind w:firstLine="540"/>
        <w:jc w:val="both"/>
      </w:pPr>
      <w:r>
        <w:t>3. Главным распорядителем бюджетных средств на предоставление субсидий является Министерство экономического развития Тверской области (далее - Министерство).</w:t>
      </w:r>
    </w:p>
    <w:p w:rsidR="00420F8D" w:rsidRDefault="00420F8D">
      <w:pPr>
        <w:pStyle w:val="ConsPlusNormal"/>
        <w:spacing w:before="220"/>
        <w:ind w:firstLine="540"/>
        <w:jc w:val="both"/>
      </w:pPr>
      <w:r>
        <w:t>4. Настоящий Порядок не распространяется на субъекты предпринимательства:</w:t>
      </w:r>
    </w:p>
    <w:p w:rsidR="00420F8D" w:rsidRDefault="00420F8D">
      <w:pPr>
        <w:pStyle w:val="ConsPlusNormal"/>
        <w:spacing w:before="220"/>
        <w:ind w:firstLine="540"/>
        <w:jc w:val="both"/>
      </w:pPr>
      <w:r>
        <w:t>а) находящиеся на любой стадии рассмотрения дела о банкротстве, а также деятельность которых приостановлена в установленном законодательством порядке или на имущество которых наложен арест;</w:t>
      </w:r>
    </w:p>
    <w:p w:rsidR="00420F8D" w:rsidRDefault="00420F8D">
      <w:pPr>
        <w:pStyle w:val="ConsPlusNormal"/>
        <w:spacing w:before="220"/>
        <w:ind w:firstLine="540"/>
        <w:jc w:val="both"/>
      </w:pPr>
      <w:r>
        <w:t>б) осуществляющие производство и (или) реализацию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а также добычу и (или) реализацию полезных ископаемых, за исключением общераспространенных полезных ископаемых, операции с недвижимым имуществом;</w:t>
      </w:r>
    </w:p>
    <w:p w:rsidR="00420F8D" w:rsidRDefault="00420F8D">
      <w:pPr>
        <w:pStyle w:val="ConsPlusNormal"/>
        <w:jc w:val="both"/>
      </w:pPr>
      <w:r>
        <w:t xml:space="preserve">(пп. "б" в ред. </w:t>
      </w:r>
      <w:hyperlink r:id="rId35" w:history="1">
        <w:r>
          <w:rPr>
            <w:color w:val="0000FF"/>
          </w:rPr>
          <w:t>Постановления</w:t>
        </w:r>
      </w:hyperlink>
      <w:r>
        <w:t xml:space="preserve"> Правительства Тверской области от 29.09.2015 N 457-пп)</w:t>
      </w:r>
    </w:p>
    <w:p w:rsidR="00420F8D" w:rsidRDefault="00420F8D">
      <w:pPr>
        <w:pStyle w:val="ConsPlusNormal"/>
        <w:spacing w:before="220"/>
        <w:ind w:firstLine="540"/>
        <w:jc w:val="both"/>
      </w:pPr>
      <w:r>
        <w:lastRenderedPageBreak/>
        <w:t>в) осуществляющие предпринимательскую деятельность в сфере игорного бизнеса;</w:t>
      </w:r>
    </w:p>
    <w:p w:rsidR="00420F8D" w:rsidRDefault="00420F8D">
      <w:pPr>
        <w:pStyle w:val="ConsPlusNormal"/>
        <w:spacing w:before="220"/>
        <w:ind w:firstLine="540"/>
        <w:jc w:val="both"/>
      </w:pPr>
      <w:r>
        <w:t>г)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420F8D" w:rsidRDefault="00420F8D">
      <w:pPr>
        <w:pStyle w:val="ConsPlusNormal"/>
        <w:jc w:val="both"/>
      </w:pPr>
      <w:r>
        <w:t xml:space="preserve">(в ред. </w:t>
      </w:r>
      <w:hyperlink r:id="rId36" w:history="1">
        <w:r>
          <w:rPr>
            <w:color w:val="0000FF"/>
          </w:rPr>
          <w:t>Постановления</w:t>
        </w:r>
      </w:hyperlink>
      <w:r>
        <w:t xml:space="preserve"> Правительства Тверской области от 23.06.2015 N 297-пп)</w:t>
      </w:r>
    </w:p>
    <w:p w:rsidR="00420F8D" w:rsidRDefault="00420F8D">
      <w:pPr>
        <w:pStyle w:val="ConsPlusNormal"/>
        <w:spacing w:before="220"/>
        <w:ind w:firstLine="540"/>
        <w:jc w:val="both"/>
      </w:pPr>
      <w:r>
        <w:t>д) являющиеся участниками соглашений о разделе продукции;</w:t>
      </w:r>
    </w:p>
    <w:p w:rsidR="00420F8D" w:rsidRDefault="00420F8D">
      <w:pPr>
        <w:pStyle w:val="ConsPlusNormal"/>
        <w:spacing w:before="220"/>
        <w:ind w:firstLine="540"/>
        <w:jc w:val="both"/>
      </w:pPr>
      <w:r>
        <w:t>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420F8D" w:rsidRDefault="00420F8D">
      <w:pPr>
        <w:pStyle w:val="ConsPlusNormal"/>
        <w:jc w:val="both"/>
      </w:pPr>
      <w:r>
        <w:t xml:space="preserve">(пп. "е" в ред. </w:t>
      </w:r>
      <w:hyperlink r:id="rId37" w:history="1">
        <w:r>
          <w:rPr>
            <w:color w:val="0000FF"/>
          </w:rPr>
          <w:t>Постановления</w:t>
        </w:r>
      </w:hyperlink>
      <w:r>
        <w:t xml:space="preserve"> Правительства Тверской области от 23.06.2015 N 297-пп)</w:t>
      </w:r>
    </w:p>
    <w:p w:rsidR="00420F8D" w:rsidRDefault="00420F8D">
      <w:pPr>
        <w:pStyle w:val="ConsPlusNormal"/>
        <w:spacing w:before="220"/>
        <w:ind w:firstLine="540"/>
        <w:jc w:val="both"/>
      </w:pPr>
      <w:r>
        <w:t>ж) ранее в отношении которых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420F8D" w:rsidRDefault="00420F8D">
      <w:pPr>
        <w:pStyle w:val="ConsPlusNormal"/>
        <w:jc w:val="both"/>
      </w:pPr>
      <w:r>
        <w:t xml:space="preserve">(пп. "ж" в ред. </w:t>
      </w:r>
      <w:hyperlink r:id="rId38" w:history="1">
        <w:r>
          <w:rPr>
            <w:color w:val="0000FF"/>
          </w:rPr>
          <w:t>Постановления</w:t>
        </w:r>
      </w:hyperlink>
      <w:r>
        <w:t xml:space="preserve"> Правительства Тверской области от 29.09.2015 N 457-пп)</w:t>
      </w:r>
    </w:p>
    <w:p w:rsidR="00420F8D" w:rsidRDefault="00420F8D">
      <w:pPr>
        <w:pStyle w:val="ConsPlusNormal"/>
        <w:spacing w:before="220"/>
        <w:ind w:firstLine="540"/>
        <w:jc w:val="both"/>
      </w:pPr>
      <w:r>
        <w:t>з) с момента признания которых допустившими нарушение порядка и условий оказания поддержки, в том числе не обеспечившими целевого использования средств субсидий, прошло менее чем три года.</w:t>
      </w:r>
    </w:p>
    <w:p w:rsidR="00420F8D" w:rsidRDefault="00420F8D">
      <w:pPr>
        <w:pStyle w:val="ConsPlusNormal"/>
        <w:jc w:val="both"/>
      </w:pPr>
      <w:r>
        <w:t xml:space="preserve">(пп. "з" введен </w:t>
      </w:r>
      <w:hyperlink r:id="rId39" w:history="1">
        <w:r>
          <w:rPr>
            <w:color w:val="0000FF"/>
          </w:rPr>
          <w:t>Постановлением</w:t>
        </w:r>
      </w:hyperlink>
      <w:r>
        <w:t xml:space="preserve"> Правительства Тверской области от 23.06.2015 N 297-пп)</w:t>
      </w:r>
    </w:p>
    <w:p w:rsidR="00420F8D" w:rsidRDefault="00420F8D">
      <w:pPr>
        <w:pStyle w:val="ConsPlusNormal"/>
        <w:spacing w:before="220"/>
        <w:ind w:firstLine="540"/>
        <w:jc w:val="both"/>
      </w:pPr>
      <w:r>
        <w:t>5. Целью предоставления субсидий является возмещение субъектам предпринимательства части затрат, связанных с реализацией бизнес-проекта по созданию собственного дела.</w:t>
      </w:r>
    </w:p>
    <w:p w:rsidR="00420F8D" w:rsidRDefault="00420F8D">
      <w:pPr>
        <w:pStyle w:val="ConsPlusNormal"/>
        <w:jc w:val="both"/>
      </w:pPr>
      <w:r>
        <w:t xml:space="preserve">(в ред. </w:t>
      </w:r>
      <w:hyperlink r:id="rId40" w:history="1">
        <w:r>
          <w:rPr>
            <w:color w:val="0000FF"/>
          </w:rPr>
          <w:t>Постановления</w:t>
        </w:r>
      </w:hyperlink>
      <w:r>
        <w:t xml:space="preserve"> Правительства Тверской области от 20.05.2014 N 246-пп)</w:t>
      </w:r>
    </w:p>
    <w:p w:rsidR="00420F8D" w:rsidRDefault="00420F8D">
      <w:pPr>
        <w:pStyle w:val="ConsPlusNormal"/>
        <w:spacing w:before="220"/>
        <w:ind w:firstLine="540"/>
        <w:jc w:val="both"/>
      </w:pPr>
      <w:r>
        <w:t>6. Субсидии предоставляются по результатам конкурсного отбора субъектов предпринимательства (далее - отбор).</w:t>
      </w:r>
    </w:p>
    <w:p w:rsidR="00420F8D" w:rsidRDefault="00420F8D">
      <w:pPr>
        <w:pStyle w:val="ConsPlusNormal"/>
        <w:spacing w:before="220"/>
        <w:ind w:firstLine="540"/>
        <w:jc w:val="both"/>
      </w:pPr>
      <w:r>
        <w:t>7. Субсидии предоставляются в размере 85 (восемьдесят пять) процентов затрат, связанных с созданием и развитием собственного дела и направленных на реализацию бизнес-проекта, в том числе расходов по регистрации субъекта предпринимательства, расходов, связанных с началом предпринимательской деятельности, выплат по передаче прав на франшизу (паушальный взнос) и приобретение основных средств, в том числе при заключении договора коммерческой концессии, за исключением:</w:t>
      </w:r>
    </w:p>
    <w:p w:rsidR="00420F8D" w:rsidRDefault="00420F8D">
      <w:pPr>
        <w:pStyle w:val="ConsPlusNormal"/>
        <w:jc w:val="both"/>
      </w:pPr>
      <w:r>
        <w:t xml:space="preserve">(в ред. </w:t>
      </w:r>
      <w:hyperlink r:id="rId41" w:history="1">
        <w:r>
          <w:rPr>
            <w:color w:val="0000FF"/>
          </w:rPr>
          <w:t>Постановления</w:t>
        </w:r>
      </w:hyperlink>
      <w:r>
        <w:t xml:space="preserve"> Правительства Тверской области от 23.06.2015 N 297-пп)</w:t>
      </w:r>
    </w:p>
    <w:p w:rsidR="00420F8D" w:rsidRDefault="00420F8D">
      <w:pPr>
        <w:pStyle w:val="ConsPlusNormal"/>
        <w:spacing w:before="220"/>
        <w:ind w:firstLine="540"/>
        <w:jc w:val="both"/>
      </w:pPr>
      <w:r>
        <w:t>а) расходов на оплату труда работников субъектов предпринимательства;</w:t>
      </w:r>
    </w:p>
    <w:p w:rsidR="00420F8D" w:rsidRDefault="00420F8D">
      <w:pPr>
        <w:pStyle w:val="ConsPlusNormal"/>
        <w:spacing w:before="220"/>
        <w:ind w:firstLine="540"/>
        <w:jc w:val="both"/>
      </w:pPr>
      <w:r>
        <w:t>б) платы за аренду помещения;</w:t>
      </w:r>
    </w:p>
    <w:p w:rsidR="00420F8D" w:rsidRDefault="00420F8D">
      <w:pPr>
        <w:pStyle w:val="ConsPlusNormal"/>
        <w:spacing w:before="220"/>
        <w:ind w:firstLine="540"/>
        <w:jc w:val="both"/>
      </w:pPr>
      <w:r>
        <w:t>в) уплаты налоговых и иных платежей в бюджетную систему Российской Федерации;</w:t>
      </w:r>
    </w:p>
    <w:p w:rsidR="00420F8D" w:rsidRDefault="00420F8D">
      <w:pPr>
        <w:pStyle w:val="ConsPlusNormal"/>
        <w:spacing w:before="220"/>
        <w:ind w:firstLine="540"/>
        <w:jc w:val="both"/>
      </w:pPr>
      <w:r>
        <w:t>г) расходов на закупку товаров в целях дальнейшей реализации.</w:t>
      </w:r>
    </w:p>
    <w:p w:rsidR="00420F8D" w:rsidRDefault="00420F8D">
      <w:pPr>
        <w:pStyle w:val="ConsPlusNormal"/>
        <w:spacing w:before="220"/>
        <w:ind w:firstLine="540"/>
        <w:jc w:val="both"/>
      </w:pPr>
      <w:r>
        <w:t>8. Размер субсидии не может превышать 500000 (пятьсот тысяч) рублей на одного субъекта предпринимательства, обратившегося за получением субсидии в соответствии с настоящим Порядком.</w:t>
      </w:r>
    </w:p>
    <w:p w:rsidR="00420F8D" w:rsidRDefault="00420F8D">
      <w:pPr>
        <w:pStyle w:val="ConsPlusNormal"/>
        <w:jc w:val="both"/>
      </w:pPr>
      <w:r>
        <w:t xml:space="preserve">(в ред. </w:t>
      </w:r>
      <w:hyperlink r:id="rId42" w:history="1">
        <w:r>
          <w:rPr>
            <w:color w:val="0000FF"/>
          </w:rPr>
          <w:t>Постановления</w:t>
        </w:r>
      </w:hyperlink>
      <w:r>
        <w:t xml:space="preserve"> Правительства Тверской области от 23.06.2015 N 297-пп)</w:t>
      </w:r>
    </w:p>
    <w:p w:rsidR="00420F8D" w:rsidRDefault="00420F8D">
      <w:pPr>
        <w:pStyle w:val="ConsPlusNormal"/>
        <w:spacing w:before="220"/>
        <w:ind w:firstLine="540"/>
        <w:jc w:val="both"/>
      </w:pPr>
      <w:r>
        <w:t>9. Субсидии предоставляются Министерством за счет средств областного бюджета Тверской области, включая средства федерального бюджета, в пределах бюджетных ассигнований, предусмотренных законом Тверской области об областном бюджете Тверской области на соответствующий финансовый год и плановый период на указанные цели.</w:t>
      </w:r>
    </w:p>
    <w:p w:rsidR="00420F8D" w:rsidRDefault="00420F8D">
      <w:pPr>
        <w:pStyle w:val="ConsPlusNormal"/>
        <w:spacing w:before="220"/>
        <w:ind w:firstLine="540"/>
        <w:jc w:val="both"/>
      </w:pPr>
      <w:r>
        <w:lastRenderedPageBreak/>
        <w:t xml:space="preserve">В случае недостаточности средств областного бюджета Тверской области в текущем финансовом году для предоставления субсидий по всем поступившим заявкам субсидии предоставляются в порядке очередности поступления документов, указанных в </w:t>
      </w:r>
      <w:hyperlink w:anchor="P137" w:history="1">
        <w:r>
          <w:rPr>
            <w:color w:val="0000FF"/>
          </w:rPr>
          <w:t>пункте 13</w:t>
        </w:r>
      </w:hyperlink>
      <w:r>
        <w:t xml:space="preserve"> настоящего Порядка.</w:t>
      </w:r>
    </w:p>
    <w:p w:rsidR="00420F8D" w:rsidRDefault="00420F8D">
      <w:pPr>
        <w:pStyle w:val="ConsPlusNormal"/>
        <w:jc w:val="both"/>
      </w:pPr>
    </w:p>
    <w:p w:rsidR="00420F8D" w:rsidRDefault="00420F8D">
      <w:pPr>
        <w:pStyle w:val="ConsPlusNormal"/>
        <w:jc w:val="center"/>
        <w:outlineLvl w:val="1"/>
      </w:pPr>
      <w:r>
        <w:t>Раздел II</w:t>
      </w:r>
    </w:p>
    <w:p w:rsidR="00420F8D" w:rsidRDefault="00420F8D">
      <w:pPr>
        <w:pStyle w:val="ConsPlusNormal"/>
        <w:jc w:val="center"/>
      </w:pPr>
      <w:r>
        <w:t>Условия предоставления субсидий</w:t>
      </w:r>
    </w:p>
    <w:p w:rsidR="00420F8D" w:rsidRDefault="00420F8D">
      <w:pPr>
        <w:pStyle w:val="ConsPlusNormal"/>
        <w:jc w:val="both"/>
      </w:pPr>
    </w:p>
    <w:p w:rsidR="00420F8D" w:rsidRDefault="00420F8D">
      <w:pPr>
        <w:pStyle w:val="ConsPlusNormal"/>
        <w:ind w:firstLine="540"/>
        <w:jc w:val="both"/>
      </w:pPr>
      <w:bookmarkStart w:id="2" w:name="P120"/>
      <w:bookmarkEnd w:id="2"/>
      <w:r>
        <w:t xml:space="preserve">10. Право на получение субсидии имеют субъекты предпринимательства, указанные в </w:t>
      </w:r>
      <w:hyperlink w:anchor="P85" w:history="1">
        <w:r>
          <w:rPr>
            <w:color w:val="0000FF"/>
          </w:rPr>
          <w:t>пункте 2 раздела I</w:t>
        </w:r>
      </w:hyperlink>
      <w:r>
        <w:t xml:space="preserve"> настоящего Порядка, отнесенные к малым предприятиям, в том числе к микропредприятиям и средним предприятиям в соответствии с условиями, установленными Федеральным </w:t>
      </w:r>
      <w:hyperlink r:id="rId43" w:history="1">
        <w:r>
          <w:rPr>
            <w:color w:val="0000FF"/>
          </w:rPr>
          <w:t>законом</w:t>
        </w:r>
      </w:hyperlink>
      <w:r>
        <w:t xml:space="preserve"> от 24.07.2007 N 209-ФЗ "О развитии малого и среднего предпринимательства в Российской Федерации", занимающиеся производством (реализацией) товаров, работ и оказанием услуг на территории Тверской области и отвечающие следующим требованиям:</w:t>
      </w:r>
    </w:p>
    <w:p w:rsidR="00420F8D" w:rsidRDefault="00420F8D">
      <w:pPr>
        <w:pStyle w:val="ConsPlusNormal"/>
        <w:spacing w:before="220"/>
        <w:ind w:firstLine="540"/>
        <w:jc w:val="both"/>
      </w:pPr>
      <w:r>
        <w:t>а) срок государственной регистрации в качестве юридического лица или индивидуального предпринимателя составляет на дату обращения за получением субсидии менее одного года;</w:t>
      </w:r>
    </w:p>
    <w:p w:rsidR="00420F8D" w:rsidRDefault="00420F8D">
      <w:pPr>
        <w:pStyle w:val="ConsPlusNormal"/>
        <w:spacing w:before="220"/>
        <w:ind w:firstLine="540"/>
        <w:jc w:val="both"/>
      </w:pPr>
      <w:r>
        <w:t>б) возраст субъекта предпринимательства на дату обращения за получением субсидии до 30 лет включительно.</w:t>
      </w:r>
    </w:p>
    <w:p w:rsidR="00420F8D" w:rsidRDefault="00420F8D">
      <w:pPr>
        <w:pStyle w:val="ConsPlusNormal"/>
        <w:spacing w:before="220"/>
        <w:ind w:firstLine="540"/>
        <w:jc w:val="both"/>
      </w:pPr>
      <w:r>
        <w:t>11. Условиями предоставления субсидий являются:</w:t>
      </w:r>
    </w:p>
    <w:p w:rsidR="00420F8D" w:rsidRDefault="00420F8D">
      <w:pPr>
        <w:pStyle w:val="ConsPlusNormal"/>
        <w:spacing w:before="220"/>
        <w:ind w:firstLine="540"/>
        <w:jc w:val="both"/>
      </w:pPr>
      <w:r>
        <w:t>а) постановка на учет субъекта предпринимательства в налоговых органах на территории Тверской области;</w:t>
      </w:r>
    </w:p>
    <w:p w:rsidR="00420F8D" w:rsidRDefault="00420F8D">
      <w:pPr>
        <w:pStyle w:val="ConsPlusNormal"/>
        <w:jc w:val="both"/>
      </w:pPr>
      <w:r>
        <w:t xml:space="preserve">(пп. "а" в ред. </w:t>
      </w:r>
      <w:hyperlink r:id="rId44" w:history="1">
        <w:r>
          <w:rPr>
            <w:color w:val="0000FF"/>
          </w:rPr>
          <w:t>Постановления</w:t>
        </w:r>
      </w:hyperlink>
      <w:r>
        <w:t xml:space="preserve"> Правительства Тверской области от 12.11.2013 N 559-пп)</w:t>
      </w:r>
    </w:p>
    <w:p w:rsidR="00420F8D" w:rsidRDefault="00420F8D">
      <w:pPr>
        <w:pStyle w:val="ConsPlusNormal"/>
        <w:spacing w:before="220"/>
        <w:ind w:firstLine="540"/>
        <w:jc w:val="both"/>
      </w:pPr>
      <w:r>
        <w:t>б) отсутствие у субъекта предпринимательства задолженности по налогам, сборам и другим обязательным платежам в бюджеты бюджетной системы Российской Федерации и государственные внебюджетные фонды;</w:t>
      </w:r>
    </w:p>
    <w:p w:rsidR="00420F8D" w:rsidRDefault="00420F8D">
      <w:pPr>
        <w:pStyle w:val="ConsPlusNormal"/>
        <w:jc w:val="both"/>
      </w:pPr>
      <w:r>
        <w:t xml:space="preserve">(пп. "б" в ред. </w:t>
      </w:r>
      <w:hyperlink r:id="rId45" w:history="1">
        <w:r>
          <w:rPr>
            <w:color w:val="0000FF"/>
          </w:rPr>
          <w:t>Постановления</w:t>
        </w:r>
      </w:hyperlink>
      <w:r>
        <w:t xml:space="preserve"> Правительства Тверской области от 23.06.2015 N 297-пп)</w:t>
      </w:r>
    </w:p>
    <w:p w:rsidR="00420F8D" w:rsidRDefault="00420F8D">
      <w:pPr>
        <w:pStyle w:val="ConsPlusNormal"/>
        <w:spacing w:before="220"/>
        <w:ind w:firstLine="540"/>
        <w:jc w:val="both"/>
      </w:pPr>
      <w:r>
        <w:t>в) принятие субъектом предпринимательства обязательства по сохранению общего количества рабочих мест и созданию новых рабочих мест на период не менее 3 лет со дня получения поддержки;</w:t>
      </w:r>
    </w:p>
    <w:p w:rsidR="00420F8D" w:rsidRDefault="00420F8D">
      <w:pPr>
        <w:pStyle w:val="ConsPlusNormal"/>
        <w:spacing w:before="220"/>
        <w:ind w:firstLine="540"/>
        <w:jc w:val="both"/>
      </w:pPr>
      <w:r>
        <w:t>г) наличие заключенного между Министерством и субъектом предпринимательства договора о предоставлении субсидии в целях возмещения части затрат, связанных с реализацией бизнес-проекта по созданию собственного дела.</w:t>
      </w:r>
    </w:p>
    <w:p w:rsidR="00420F8D" w:rsidRDefault="00420F8D">
      <w:pPr>
        <w:pStyle w:val="ConsPlusNormal"/>
        <w:jc w:val="both"/>
      </w:pPr>
      <w:r>
        <w:t xml:space="preserve">(в ред. </w:t>
      </w:r>
      <w:hyperlink r:id="rId46" w:history="1">
        <w:r>
          <w:rPr>
            <w:color w:val="0000FF"/>
          </w:rPr>
          <w:t>Постановления</w:t>
        </w:r>
      </w:hyperlink>
      <w:r>
        <w:t xml:space="preserve"> Правительства Тверской области от 20.05.2014 N 246-пп)</w:t>
      </w:r>
    </w:p>
    <w:p w:rsidR="00420F8D" w:rsidRDefault="00420F8D">
      <w:pPr>
        <w:pStyle w:val="ConsPlusNormal"/>
        <w:spacing w:before="220"/>
        <w:ind w:firstLine="540"/>
        <w:jc w:val="both"/>
      </w:pPr>
      <w:r>
        <w:t>12. Субъект предпринимательства может получить субсидию в целях возмещения части затрат, связанных с реализацией бизнес-проекта по созданию собственного дела, только один раз.</w:t>
      </w:r>
    </w:p>
    <w:p w:rsidR="00420F8D" w:rsidRDefault="00420F8D">
      <w:pPr>
        <w:pStyle w:val="ConsPlusNormal"/>
        <w:jc w:val="both"/>
      </w:pPr>
      <w:r>
        <w:t xml:space="preserve">(в ред. </w:t>
      </w:r>
      <w:hyperlink r:id="rId47" w:history="1">
        <w:r>
          <w:rPr>
            <w:color w:val="0000FF"/>
          </w:rPr>
          <w:t>Постановления</w:t>
        </w:r>
      </w:hyperlink>
      <w:r>
        <w:t xml:space="preserve"> Правительства Тверской области от 20.05.2014 N 246-пп)</w:t>
      </w:r>
    </w:p>
    <w:p w:rsidR="00420F8D" w:rsidRDefault="00420F8D">
      <w:pPr>
        <w:pStyle w:val="ConsPlusNormal"/>
        <w:jc w:val="both"/>
      </w:pPr>
    </w:p>
    <w:p w:rsidR="00420F8D" w:rsidRDefault="00420F8D">
      <w:pPr>
        <w:pStyle w:val="ConsPlusNormal"/>
        <w:jc w:val="center"/>
        <w:outlineLvl w:val="1"/>
      </w:pPr>
      <w:r>
        <w:t>Раздел III</w:t>
      </w:r>
    </w:p>
    <w:p w:rsidR="00420F8D" w:rsidRDefault="00420F8D">
      <w:pPr>
        <w:pStyle w:val="ConsPlusNormal"/>
        <w:jc w:val="center"/>
      </w:pPr>
      <w:r>
        <w:t>Порядок представления заявок на получение субсидий</w:t>
      </w:r>
    </w:p>
    <w:p w:rsidR="00420F8D" w:rsidRDefault="00420F8D">
      <w:pPr>
        <w:pStyle w:val="ConsPlusNormal"/>
        <w:jc w:val="both"/>
      </w:pPr>
    </w:p>
    <w:p w:rsidR="00420F8D" w:rsidRDefault="00420F8D">
      <w:pPr>
        <w:pStyle w:val="ConsPlusNormal"/>
        <w:ind w:firstLine="540"/>
        <w:jc w:val="both"/>
      </w:pPr>
      <w:bookmarkStart w:id="3" w:name="P137"/>
      <w:bookmarkEnd w:id="3"/>
      <w:r>
        <w:t xml:space="preserve">13. Субъекты предпринимательства, претендующие на получение субсидии, представляют в Министерство пакет документов, включающий в себя </w:t>
      </w:r>
      <w:hyperlink w:anchor="P260" w:history="1">
        <w:r>
          <w:rPr>
            <w:color w:val="0000FF"/>
          </w:rPr>
          <w:t>заявку</w:t>
        </w:r>
      </w:hyperlink>
      <w:r>
        <w:t xml:space="preserve"> на получение субсидии по форме согласно приложению 1 к настоящему Порядку (далее - заявка, заявка на получение субсидии), к которой прилагаются следующие документы:</w:t>
      </w:r>
    </w:p>
    <w:p w:rsidR="00420F8D" w:rsidRDefault="00420F8D">
      <w:pPr>
        <w:pStyle w:val="ConsPlusNormal"/>
        <w:spacing w:before="220"/>
        <w:ind w:firstLine="540"/>
        <w:jc w:val="both"/>
      </w:pPr>
      <w:r>
        <w:lastRenderedPageBreak/>
        <w:t>а) выписка из Единого государственного реестра юридических лиц (Единого государственного реестра индивидуальных предпринимателей), полученная не более чем за 30 календарных дней до дня подачи заявки;</w:t>
      </w:r>
    </w:p>
    <w:p w:rsidR="00420F8D" w:rsidRDefault="00420F8D">
      <w:pPr>
        <w:pStyle w:val="ConsPlusNormal"/>
        <w:jc w:val="both"/>
      </w:pPr>
      <w:r>
        <w:t xml:space="preserve">(в ред. </w:t>
      </w:r>
      <w:hyperlink r:id="rId48" w:history="1">
        <w:r>
          <w:rPr>
            <w:color w:val="0000FF"/>
          </w:rPr>
          <w:t>Постановления</w:t>
        </w:r>
      </w:hyperlink>
      <w:r>
        <w:t xml:space="preserve"> Правительства Тверской области от 23.06.2015 N 297-пп)</w:t>
      </w:r>
    </w:p>
    <w:p w:rsidR="00420F8D" w:rsidRDefault="00420F8D">
      <w:pPr>
        <w:pStyle w:val="ConsPlusNormal"/>
        <w:spacing w:before="220"/>
        <w:ind w:firstLine="540"/>
        <w:jc w:val="both"/>
      </w:pPr>
      <w:r>
        <w:t>б) копия свидетельства о государственной регистрации юридического лица или свидетельства о государственной регистрации физического лица в качестве индивидуального предпринимателя;</w:t>
      </w:r>
    </w:p>
    <w:p w:rsidR="00420F8D" w:rsidRDefault="00420F8D">
      <w:pPr>
        <w:pStyle w:val="ConsPlusNormal"/>
        <w:spacing w:before="220"/>
        <w:ind w:firstLine="540"/>
        <w:jc w:val="both"/>
      </w:pPr>
      <w:r>
        <w:t>в) копия свидетельства о постановке на учет российской организации (физического лица) в налоговом органе;</w:t>
      </w:r>
    </w:p>
    <w:p w:rsidR="00420F8D" w:rsidRDefault="00420F8D">
      <w:pPr>
        <w:pStyle w:val="ConsPlusNormal"/>
        <w:spacing w:before="220"/>
        <w:ind w:firstLine="540"/>
        <w:jc w:val="both"/>
      </w:pPr>
      <w:r>
        <w:t>г) копия страниц паспорта, содержащих сведения о выдаче паспорта, дате рождения, месте жительства;</w:t>
      </w:r>
    </w:p>
    <w:p w:rsidR="00420F8D" w:rsidRDefault="00420F8D">
      <w:pPr>
        <w:pStyle w:val="ConsPlusNormal"/>
        <w:spacing w:before="220"/>
        <w:ind w:firstLine="540"/>
        <w:jc w:val="both"/>
      </w:pPr>
      <w:r>
        <w:t>д) копии учредительных документов (для юридических лиц);</w:t>
      </w:r>
    </w:p>
    <w:p w:rsidR="00420F8D" w:rsidRDefault="00420F8D">
      <w:pPr>
        <w:pStyle w:val="ConsPlusNormal"/>
        <w:spacing w:before="220"/>
        <w:ind w:firstLine="540"/>
        <w:jc w:val="both"/>
      </w:pPr>
      <w:r>
        <w:t>е) справка налогового органа, органов государственных внебюджетных фондов об исполнении субъектом предпринимательства обязанностей по уплате налогов, сборов, страховых взносов, пеней и налоговых санкций, полученная не ранее чем за 30 календарных дней до дня подачи заявки (за исключением случаев, если со дня государственной регистрации субъекта предпринимательства прошло менее 30 календарных дней на день подачи заявки на получение субсидии);</w:t>
      </w:r>
    </w:p>
    <w:p w:rsidR="00420F8D" w:rsidRDefault="00420F8D">
      <w:pPr>
        <w:pStyle w:val="ConsPlusNormal"/>
        <w:jc w:val="both"/>
      </w:pPr>
      <w:r>
        <w:t xml:space="preserve">(в ред. </w:t>
      </w:r>
      <w:hyperlink r:id="rId49" w:history="1">
        <w:r>
          <w:rPr>
            <w:color w:val="0000FF"/>
          </w:rPr>
          <w:t>Постановления</w:t>
        </w:r>
      </w:hyperlink>
      <w:r>
        <w:t xml:space="preserve"> Правительства Тверской области от 23.06.2015 N 297-пп)</w:t>
      </w:r>
    </w:p>
    <w:p w:rsidR="00420F8D" w:rsidRDefault="00420F8D">
      <w:pPr>
        <w:pStyle w:val="ConsPlusNormal"/>
        <w:spacing w:before="220"/>
        <w:ind w:firstLine="540"/>
        <w:jc w:val="both"/>
      </w:pPr>
      <w:r>
        <w:t>ж) сертификат о прохождении краткосрочного обучения молодых граждан основам предпринимательства, проводимого Министерством в рамках программных мероприятий по поддержке субъектов молодежного предпринимательства, либо копия диплома о высшем юридическом и (или) экономическом образовании (профильной переподготовки), заверенная нотариально;</w:t>
      </w:r>
    </w:p>
    <w:p w:rsidR="00420F8D" w:rsidRDefault="00420F8D">
      <w:pPr>
        <w:pStyle w:val="ConsPlusNormal"/>
        <w:spacing w:before="220"/>
        <w:ind w:firstLine="540"/>
        <w:jc w:val="both"/>
      </w:pPr>
      <w:r>
        <w:t>з) договор коммерческой концессии, зарегистрированный в установленном законодательством порядке (при получении субсидии в рамках коммерческой концессии);</w:t>
      </w:r>
    </w:p>
    <w:p w:rsidR="00420F8D" w:rsidRDefault="00420F8D">
      <w:pPr>
        <w:pStyle w:val="ConsPlusNormal"/>
        <w:spacing w:before="220"/>
        <w:ind w:firstLine="540"/>
        <w:jc w:val="both"/>
      </w:pPr>
      <w:r>
        <w:t xml:space="preserve">и) бизнес-проект, составленный в соответствии с </w:t>
      </w:r>
      <w:hyperlink w:anchor="P356" w:history="1">
        <w:r>
          <w:rPr>
            <w:color w:val="0000FF"/>
          </w:rPr>
          <w:t>требованиями</w:t>
        </w:r>
      </w:hyperlink>
      <w:r>
        <w:t xml:space="preserve"> к составлению бизнес-проекта согласно приложению 2 к настоящему Порядку;</w:t>
      </w:r>
    </w:p>
    <w:p w:rsidR="00420F8D" w:rsidRDefault="00420F8D">
      <w:pPr>
        <w:pStyle w:val="ConsPlusNormal"/>
        <w:spacing w:before="220"/>
        <w:ind w:firstLine="540"/>
        <w:jc w:val="both"/>
      </w:pPr>
      <w:r>
        <w:t>к) технико-экономическое обоснование бизнес-проекта, отражающее производственные, экономические и социальные аспекты;</w:t>
      </w:r>
    </w:p>
    <w:p w:rsidR="00420F8D" w:rsidRDefault="00420F8D">
      <w:pPr>
        <w:pStyle w:val="ConsPlusNormal"/>
        <w:spacing w:before="220"/>
        <w:ind w:firstLine="540"/>
        <w:jc w:val="both"/>
      </w:pPr>
      <w:r>
        <w:t xml:space="preserve">л) </w:t>
      </w:r>
      <w:hyperlink w:anchor="P398" w:history="1">
        <w:r>
          <w:rPr>
            <w:color w:val="0000FF"/>
          </w:rPr>
          <w:t>смета</w:t>
        </w:r>
      </w:hyperlink>
      <w:r>
        <w:t xml:space="preserve"> расходов на реализацию бизнес-проекта по форме согласно приложению 3 к настоящему Порядку;</w:t>
      </w:r>
    </w:p>
    <w:p w:rsidR="00420F8D" w:rsidRDefault="00420F8D">
      <w:pPr>
        <w:pStyle w:val="ConsPlusNormal"/>
        <w:spacing w:before="220"/>
        <w:ind w:firstLine="540"/>
        <w:jc w:val="both"/>
      </w:pPr>
      <w:r>
        <w:t>м) копии документов, подтверждающих произведенные расходы на реализацию бизнес-проекта;</w:t>
      </w:r>
    </w:p>
    <w:p w:rsidR="00420F8D" w:rsidRDefault="00420F8D">
      <w:pPr>
        <w:pStyle w:val="ConsPlusNormal"/>
        <w:spacing w:before="220"/>
        <w:ind w:firstLine="540"/>
        <w:jc w:val="both"/>
      </w:pPr>
      <w:r>
        <w:t>н) копии документов, подтверждающие наличие у субъекта предпринимательства на праве собственности или ином законном основании производственных и других помещений, необходимых для реализации бизнес-проекта (при наличии).</w:t>
      </w:r>
    </w:p>
    <w:p w:rsidR="00420F8D" w:rsidRDefault="00420F8D">
      <w:pPr>
        <w:pStyle w:val="ConsPlusNormal"/>
        <w:spacing w:before="220"/>
        <w:ind w:firstLine="540"/>
        <w:jc w:val="both"/>
      </w:pPr>
      <w:r>
        <w:t xml:space="preserve">Требования к предоставлению документов, предусмотренных настоящим пунктом, применяются с учетом положений Федерального </w:t>
      </w:r>
      <w:hyperlink r:id="rId50" w:history="1">
        <w:r>
          <w:rPr>
            <w:color w:val="0000FF"/>
          </w:rPr>
          <w:t>закона</w:t>
        </w:r>
      </w:hyperlink>
      <w:r>
        <w:t xml:space="preserve"> от 27.07.2010 N 210-ФЗ "Об организации предоставления государственных и муниципальных услуг".</w:t>
      </w:r>
    </w:p>
    <w:p w:rsidR="00420F8D" w:rsidRDefault="00420F8D">
      <w:pPr>
        <w:pStyle w:val="ConsPlusNormal"/>
        <w:jc w:val="both"/>
      </w:pPr>
      <w:r>
        <w:t xml:space="preserve">(абзац введен </w:t>
      </w:r>
      <w:hyperlink r:id="rId51" w:history="1">
        <w:r>
          <w:rPr>
            <w:color w:val="0000FF"/>
          </w:rPr>
          <w:t>Постановлением</w:t>
        </w:r>
      </w:hyperlink>
      <w:r>
        <w:t xml:space="preserve"> Правительства Тверской области от 23.06.2015 N 297-пп)</w:t>
      </w:r>
    </w:p>
    <w:p w:rsidR="00420F8D" w:rsidRDefault="00420F8D">
      <w:pPr>
        <w:pStyle w:val="ConsPlusNormal"/>
        <w:jc w:val="both"/>
      </w:pPr>
      <w:r>
        <w:t xml:space="preserve">(п. 13 в ред. </w:t>
      </w:r>
      <w:hyperlink r:id="rId52" w:history="1">
        <w:r>
          <w:rPr>
            <w:color w:val="0000FF"/>
          </w:rPr>
          <w:t>Постановления</w:t>
        </w:r>
      </w:hyperlink>
      <w:r>
        <w:t xml:space="preserve"> Правительства Тверской области от 20.05.2014 N 246-пп)</w:t>
      </w:r>
    </w:p>
    <w:p w:rsidR="00420F8D" w:rsidRDefault="00420F8D">
      <w:pPr>
        <w:pStyle w:val="ConsPlusNormal"/>
        <w:spacing w:before="220"/>
        <w:ind w:firstLine="540"/>
        <w:jc w:val="both"/>
      </w:pPr>
      <w:r>
        <w:lastRenderedPageBreak/>
        <w:t>14. Субъекты предпринимательства вправе дополнительно представить информацию (по желанию субъекта предпринимательства), характеризующую их деятельность (рекламно-информационные листки, буклеты, рейтинги и т.д.).</w:t>
      </w:r>
    </w:p>
    <w:p w:rsidR="00420F8D" w:rsidRDefault="00420F8D">
      <w:pPr>
        <w:pStyle w:val="ConsPlusNormal"/>
        <w:spacing w:before="220"/>
        <w:ind w:firstLine="540"/>
        <w:jc w:val="both"/>
      </w:pPr>
      <w:r>
        <w:t>15. Копии документов, предоставляемые субъектами предпринимательства, должны быть заверены руководителем субъекта предпринимательства.</w:t>
      </w:r>
    </w:p>
    <w:p w:rsidR="00420F8D" w:rsidRDefault="00420F8D">
      <w:pPr>
        <w:pStyle w:val="ConsPlusNormal"/>
        <w:spacing w:before="220"/>
        <w:ind w:firstLine="540"/>
        <w:jc w:val="both"/>
      </w:pPr>
      <w:r>
        <w:t>16. Субъект предпринимательства несет ответственность за достоверность представляемых сведений в соответствии с законодательством Российской Федерации.</w:t>
      </w:r>
    </w:p>
    <w:p w:rsidR="00420F8D" w:rsidRDefault="00420F8D">
      <w:pPr>
        <w:pStyle w:val="ConsPlusNormal"/>
        <w:spacing w:before="220"/>
        <w:ind w:firstLine="540"/>
        <w:jc w:val="both"/>
      </w:pPr>
      <w:r>
        <w:t xml:space="preserve">17. Министерство принимает и регистрирует заявки субъектов предпринимательства, претендующих на получение субсидий, с приложением документов, указанных в </w:t>
      </w:r>
      <w:hyperlink w:anchor="P137" w:history="1">
        <w:r>
          <w:rPr>
            <w:color w:val="0000FF"/>
          </w:rPr>
          <w:t>пункте 13</w:t>
        </w:r>
      </w:hyperlink>
      <w:r>
        <w:t xml:space="preserve"> настоящего раздела, в порядке их поступления в специальном журнале.</w:t>
      </w:r>
    </w:p>
    <w:p w:rsidR="00420F8D" w:rsidRDefault="00420F8D">
      <w:pPr>
        <w:pStyle w:val="ConsPlusNormal"/>
        <w:jc w:val="both"/>
      </w:pPr>
    </w:p>
    <w:p w:rsidR="00420F8D" w:rsidRDefault="00420F8D">
      <w:pPr>
        <w:pStyle w:val="ConsPlusNormal"/>
        <w:jc w:val="center"/>
        <w:outlineLvl w:val="1"/>
      </w:pPr>
      <w:r>
        <w:t>Раздел IV</w:t>
      </w:r>
    </w:p>
    <w:p w:rsidR="00420F8D" w:rsidRDefault="00420F8D">
      <w:pPr>
        <w:pStyle w:val="ConsPlusNormal"/>
        <w:jc w:val="center"/>
      </w:pPr>
      <w:r>
        <w:t>Порядок отбора субъектов предпринимательства</w:t>
      </w:r>
    </w:p>
    <w:p w:rsidR="00420F8D" w:rsidRDefault="00420F8D">
      <w:pPr>
        <w:pStyle w:val="ConsPlusNormal"/>
        <w:jc w:val="center"/>
      </w:pPr>
      <w:r>
        <w:t>для предоставления субсидий</w:t>
      </w:r>
    </w:p>
    <w:p w:rsidR="00420F8D" w:rsidRDefault="00420F8D">
      <w:pPr>
        <w:pStyle w:val="ConsPlusNormal"/>
        <w:jc w:val="both"/>
      </w:pPr>
    </w:p>
    <w:p w:rsidR="00420F8D" w:rsidRDefault="00420F8D">
      <w:pPr>
        <w:pStyle w:val="ConsPlusNormal"/>
        <w:ind w:firstLine="540"/>
        <w:jc w:val="both"/>
      </w:pPr>
      <w:bookmarkStart w:id="4" w:name="P165"/>
      <w:bookmarkEnd w:id="4"/>
      <w:r>
        <w:t>18. Информация о сроках проведения отбора размещается на сайте Министерства в информационно-телекоммуникационной сети Интернет, средствах массовой информации не позднее чем за 10 рабочих дней до дня начала приема заявок.</w:t>
      </w:r>
    </w:p>
    <w:p w:rsidR="00420F8D" w:rsidRDefault="00420F8D">
      <w:pPr>
        <w:pStyle w:val="ConsPlusNormal"/>
        <w:spacing w:before="220"/>
        <w:ind w:firstLine="540"/>
        <w:jc w:val="both"/>
      </w:pPr>
      <w:r>
        <w:t>Продолжительность приема заявок - 20 рабочих дней со дня начала приема заявок.</w:t>
      </w:r>
    </w:p>
    <w:p w:rsidR="00420F8D" w:rsidRDefault="00420F8D">
      <w:pPr>
        <w:pStyle w:val="ConsPlusNormal"/>
        <w:spacing w:before="220"/>
        <w:ind w:firstLine="540"/>
        <w:jc w:val="both"/>
      </w:pPr>
      <w:r>
        <w:t>19. Отбор субъектов предпринимательства на получение субсидий осуществляет конкурсная комиссия по отбору субъектов молодежного предпринимательства для предоставления субсидии (далее - комиссия).</w:t>
      </w:r>
    </w:p>
    <w:p w:rsidR="00420F8D" w:rsidRDefault="00420F8D">
      <w:pPr>
        <w:pStyle w:val="ConsPlusNormal"/>
        <w:spacing w:before="220"/>
        <w:ind w:firstLine="540"/>
        <w:jc w:val="both"/>
      </w:pPr>
      <w:r>
        <w:t>20. Положение о комиссии и состав утверждаются приказом Министерства.</w:t>
      </w:r>
    </w:p>
    <w:p w:rsidR="00420F8D" w:rsidRDefault="00420F8D">
      <w:pPr>
        <w:pStyle w:val="ConsPlusNormal"/>
        <w:spacing w:before="220"/>
        <w:ind w:firstLine="540"/>
        <w:jc w:val="both"/>
      </w:pPr>
      <w:r>
        <w:t>21. Заседания комиссии проводятся в течение 30 рабочих дней после окончания сроков приема заявок от субъектов предпринимательства.</w:t>
      </w:r>
    </w:p>
    <w:p w:rsidR="00420F8D" w:rsidRDefault="00420F8D">
      <w:pPr>
        <w:pStyle w:val="ConsPlusNormal"/>
        <w:spacing w:before="220"/>
        <w:ind w:firstLine="540"/>
        <w:jc w:val="both"/>
      </w:pPr>
      <w:bookmarkStart w:id="5" w:name="P170"/>
      <w:bookmarkEnd w:id="5"/>
      <w:r>
        <w:t>22. В течение 5 рабочих дней со дня регистрации заявки Министерство рассматривает представленные документы на соответствие требованиям настоящего Порядка.</w:t>
      </w:r>
    </w:p>
    <w:p w:rsidR="00420F8D" w:rsidRDefault="00420F8D">
      <w:pPr>
        <w:pStyle w:val="ConsPlusNormal"/>
        <w:spacing w:before="220"/>
        <w:ind w:firstLine="540"/>
        <w:jc w:val="both"/>
      </w:pPr>
      <w:r>
        <w:t xml:space="preserve">В случае несоответствия состава, формы или содержания представленных документов требованиям настоящего Порядка Министерство в срок, установленный </w:t>
      </w:r>
      <w:hyperlink w:anchor="P170" w:history="1">
        <w:r>
          <w:rPr>
            <w:color w:val="0000FF"/>
          </w:rPr>
          <w:t>абзацем первым</w:t>
        </w:r>
      </w:hyperlink>
      <w:r>
        <w:t xml:space="preserve"> настоящего пункта, возвращает их субъекту предпринимательства с указанием причин возврата.</w:t>
      </w:r>
    </w:p>
    <w:p w:rsidR="00420F8D" w:rsidRDefault="00420F8D">
      <w:pPr>
        <w:pStyle w:val="ConsPlusNormal"/>
        <w:jc w:val="both"/>
      </w:pPr>
      <w:r>
        <w:t xml:space="preserve">(абзац введен </w:t>
      </w:r>
      <w:hyperlink r:id="rId53" w:history="1">
        <w:r>
          <w:rPr>
            <w:color w:val="0000FF"/>
          </w:rPr>
          <w:t>Постановлением</w:t>
        </w:r>
      </w:hyperlink>
      <w:r>
        <w:t xml:space="preserve"> Правительства Тверской области от 20.05.2014 N 246-пп)</w:t>
      </w:r>
    </w:p>
    <w:p w:rsidR="00420F8D" w:rsidRDefault="00420F8D">
      <w:pPr>
        <w:pStyle w:val="ConsPlusNormal"/>
        <w:spacing w:before="220"/>
        <w:ind w:firstLine="540"/>
        <w:jc w:val="both"/>
      </w:pPr>
      <w:r>
        <w:t>Возврат документов не является препятствием для повторного обращения для получения субсидии в пределах срока, установленного для подачи заявки.</w:t>
      </w:r>
    </w:p>
    <w:p w:rsidR="00420F8D" w:rsidRDefault="00420F8D">
      <w:pPr>
        <w:pStyle w:val="ConsPlusNormal"/>
        <w:jc w:val="both"/>
      </w:pPr>
      <w:r>
        <w:t xml:space="preserve">(абзац введен </w:t>
      </w:r>
      <w:hyperlink r:id="rId54" w:history="1">
        <w:r>
          <w:rPr>
            <w:color w:val="0000FF"/>
          </w:rPr>
          <w:t>Постановлением</w:t>
        </w:r>
      </w:hyperlink>
      <w:r>
        <w:t xml:space="preserve"> Правительства Тверской области от 20.05.2014 N 246-пп)</w:t>
      </w:r>
    </w:p>
    <w:p w:rsidR="00420F8D" w:rsidRDefault="00420F8D">
      <w:pPr>
        <w:pStyle w:val="ConsPlusNormal"/>
        <w:spacing w:before="220"/>
        <w:ind w:firstLine="540"/>
        <w:jc w:val="both"/>
      </w:pPr>
      <w:r>
        <w:t xml:space="preserve">23. Министерство в течение 10 рабочих дней со дня окончания срока приема заявок с документами, предусмотренными </w:t>
      </w:r>
      <w:hyperlink w:anchor="P137" w:history="1">
        <w:r>
          <w:rPr>
            <w:color w:val="0000FF"/>
          </w:rPr>
          <w:t>пунктом 13</w:t>
        </w:r>
      </w:hyperlink>
      <w:r>
        <w:t xml:space="preserve"> настоящего Порядка, принимает одно из следующих решений:</w:t>
      </w:r>
    </w:p>
    <w:p w:rsidR="00420F8D" w:rsidRDefault="00420F8D">
      <w:pPr>
        <w:pStyle w:val="ConsPlusNormal"/>
        <w:spacing w:before="220"/>
        <w:ind w:firstLine="540"/>
        <w:jc w:val="both"/>
      </w:pPr>
      <w:r>
        <w:t>а) о допуске субъекта предпринимательства к отбору - в случае соответствия состава, формы и содержания представленных документов требованиям настоящего Порядка;</w:t>
      </w:r>
    </w:p>
    <w:p w:rsidR="00420F8D" w:rsidRDefault="00420F8D">
      <w:pPr>
        <w:pStyle w:val="ConsPlusNormal"/>
        <w:spacing w:before="220"/>
        <w:ind w:firstLine="540"/>
        <w:jc w:val="both"/>
      </w:pPr>
      <w:r>
        <w:t xml:space="preserve">б) об отказе в допуске субъекта предпринимательства к отбору - при наличии оснований, предусмотренных </w:t>
      </w:r>
      <w:hyperlink w:anchor="P180" w:history="1">
        <w:r>
          <w:rPr>
            <w:color w:val="0000FF"/>
          </w:rPr>
          <w:t>пунктом 24</w:t>
        </w:r>
      </w:hyperlink>
      <w:r>
        <w:t xml:space="preserve"> настоящего раздела.</w:t>
      </w:r>
    </w:p>
    <w:p w:rsidR="00420F8D" w:rsidRDefault="00420F8D">
      <w:pPr>
        <w:pStyle w:val="ConsPlusNormal"/>
        <w:spacing w:before="220"/>
        <w:ind w:firstLine="540"/>
        <w:jc w:val="both"/>
      </w:pPr>
      <w:r>
        <w:t xml:space="preserve">Решение о допуске либо об отказе в допуске субъекта предпринимательства к отбору </w:t>
      </w:r>
      <w:r>
        <w:lastRenderedPageBreak/>
        <w:t>оформляется приказом Министерства.</w:t>
      </w:r>
    </w:p>
    <w:p w:rsidR="00420F8D" w:rsidRDefault="00420F8D">
      <w:pPr>
        <w:pStyle w:val="ConsPlusNormal"/>
        <w:jc w:val="both"/>
      </w:pPr>
      <w:r>
        <w:t xml:space="preserve">(п. 23 в ред. </w:t>
      </w:r>
      <w:hyperlink r:id="rId55" w:history="1">
        <w:r>
          <w:rPr>
            <w:color w:val="0000FF"/>
          </w:rPr>
          <w:t>Постановления</w:t>
        </w:r>
      </w:hyperlink>
      <w:r>
        <w:t xml:space="preserve"> Правительства Тверской области от 23.06.2015 N 297-пп)</w:t>
      </w:r>
    </w:p>
    <w:p w:rsidR="00420F8D" w:rsidRDefault="00420F8D">
      <w:pPr>
        <w:pStyle w:val="ConsPlusNormal"/>
        <w:spacing w:before="220"/>
        <w:ind w:firstLine="540"/>
        <w:jc w:val="both"/>
      </w:pPr>
      <w:bookmarkStart w:id="6" w:name="P180"/>
      <w:bookmarkEnd w:id="6"/>
      <w:r>
        <w:t>24. Не допускаются к отбору субъекты предпринимательства:</w:t>
      </w:r>
    </w:p>
    <w:p w:rsidR="00420F8D" w:rsidRDefault="00420F8D">
      <w:pPr>
        <w:pStyle w:val="ConsPlusNormal"/>
        <w:spacing w:before="220"/>
        <w:ind w:firstLine="540"/>
        <w:jc w:val="both"/>
      </w:pPr>
      <w:r>
        <w:t xml:space="preserve">а) не соответствующие требованиям, установленным </w:t>
      </w:r>
      <w:hyperlink w:anchor="P120" w:history="1">
        <w:r>
          <w:rPr>
            <w:color w:val="0000FF"/>
          </w:rPr>
          <w:t>пунктом 10</w:t>
        </w:r>
      </w:hyperlink>
      <w:r>
        <w:t xml:space="preserve"> настоящего Порядка;</w:t>
      </w:r>
    </w:p>
    <w:p w:rsidR="00420F8D" w:rsidRDefault="00420F8D">
      <w:pPr>
        <w:pStyle w:val="ConsPlusNormal"/>
        <w:jc w:val="both"/>
      </w:pPr>
      <w:r>
        <w:t xml:space="preserve">(в ред. </w:t>
      </w:r>
      <w:hyperlink r:id="rId56" w:history="1">
        <w:r>
          <w:rPr>
            <w:color w:val="0000FF"/>
          </w:rPr>
          <w:t>Постановления</w:t>
        </w:r>
      </w:hyperlink>
      <w:r>
        <w:t xml:space="preserve"> Правительства Тверской области от 20.05.2014 N 246-пп)</w:t>
      </w:r>
    </w:p>
    <w:p w:rsidR="00420F8D" w:rsidRDefault="00420F8D">
      <w:pPr>
        <w:pStyle w:val="ConsPlusNormal"/>
        <w:spacing w:before="220"/>
        <w:ind w:firstLine="540"/>
        <w:jc w:val="both"/>
      </w:pPr>
      <w:r>
        <w:t xml:space="preserve">б) представившие заявку с нарушением срока, установленного </w:t>
      </w:r>
      <w:hyperlink w:anchor="P165" w:history="1">
        <w:r>
          <w:rPr>
            <w:color w:val="0000FF"/>
          </w:rPr>
          <w:t>пунктом 18</w:t>
        </w:r>
      </w:hyperlink>
      <w:r>
        <w:t xml:space="preserve"> настоящего раздела.</w:t>
      </w:r>
    </w:p>
    <w:p w:rsidR="00420F8D" w:rsidRDefault="00420F8D">
      <w:pPr>
        <w:pStyle w:val="ConsPlusNormal"/>
        <w:spacing w:before="220"/>
        <w:ind w:firstLine="540"/>
        <w:jc w:val="both"/>
      </w:pPr>
      <w:r>
        <w:t xml:space="preserve">25. Министерство в течение 14 рабочих дней со дня принятия решения о допуске к отбору субъекта предпринимательства готовит заключение по представленным в соответствии с </w:t>
      </w:r>
      <w:hyperlink w:anchor="P137" w:history="1">
        <w:r>
          <w:rPr>
            <w:color w:val="0000FF"/>
          </w:rPr>
          <w:t>пунктом 13</w:t>
        </w:r>
      </w:hyperlink>
      <w:r>
        <w:t xml:space="preserve"> настоящего Порядка документам и направляет его в комиссию с приложением данных документов.</w:t>
      </w:r>
    </w:p>
    <w:p w:rsidR="00420F8D" w:rsidRDefault="00420F8D">
      <w:pPr>
        <w:pStyle w:val="ConsPlusNormal"/>
        <w:jc w:val="both"/>
      </w:pPr>
      <w:r>
        <w:t xml:space="preserve">(п. 25 в ред. </w:t>
      </w:r>
      <w:hyperlink r:id="rId57" w:history="1">
        <w:r>
          <w:rPr>
            <w:color w:val="0000FF"/>
          </w:rPr>
          <w:t>Постановления</w:t>
        </w:r>
      </w:hyperlink>
      <w:r>
        <w:t xml:space="preserve"> Правительства Тверской области от 20.05.2014 N 246-пп)</w:t>
      </w:r>
    </w:p>
    <w:p w:rsidR="00420F8D" w:rsidRDefault="00420F8D">
      <w:pPr>
        <w:pStyle w:val="ConsPlusNormal"/>
        <w:spacing w:before="220"/>
        <w:ind w:firstLine="540"/>
        <w:jc w:val="both"/>
      </w:pPr>
      <w:r>
        <w:t>26. Комиссия рассматривает заключение Министерства и предоставленные документы субъектов предпринимательства и производит отбор субъектов предпринимательства для предоставления субсидий в соответствии с результатом балльной оценки рассматриваемых документов.</w:t>
      </w:r>
    </w:p>
    <w:p w:rsidR="00420F8D" w:rsidRDefault="00420F8D">
      <w:pPr>
        <w:pStyle w:val="ConsPlusNormal"/>
        <w:spacing w:before="220"/>
        <w:ind w:firstLine="540"/>
        <w:jc w:val="both"/>
      </w:pPr>
      <w:r>
        <w:t xml:space="preserve">27. Для проведения отбора применяются </w:t>
      </w:r>
      <w:hyperlink w:anchor="P447" w:history="1">
        <w:r>
          <w:rPr>
            <w:color w:val="0000FF"/>
          </w:rPr>
          <w:t>критерии</w:t>
        </w:r>
      </w:hyperlink>
      <w:r>
        <w:t xml:space="preserve"> оценки субъектов предпринимательства для предоставления субсидий в целях возмещения части затрат, связанных с реализацией бизнес-проекта по созданию собственного дела в соответствии с приложением 4 к настоящему Порядку.</w:t>
      </w:r>
    </w:p>
    <w:p w:rsidR="00420F8D" w:rsidRDefault="00420F8D">
      <w:pPr>
        <w:pStyle w:val="ConsPlusNormal"/>
        <w:jc w:val="both"/>
      </w:pPr>
      <w:r>
        <w:t xml:space="preserve">(в ред. </w:t>
      </w:r>
      <w:hyperlink r:id="rId58" w:history="1">
        <w:r>
          <w:rPr>
            <w:color w:val="0000FF"/>
          </w:rPr>
          <w:t>Постановления</w:t>
        </w:r>
      </w:hyperlink>
      <w:r>
        <w:t xml:space="preserve"> Правительства Тверской области от 20.05.2014 N 246-пп)</w:t>
      </w:r>
    </w:p>
    <w:p w:rsidR="00420F8D" w:rsidRDefault="00420F8D">
      <w:pPr>
        <w:pStyle w:val="ConsPlusNormal"/>
        <w:spacing w:before="220"/>
        <w:ind w:firstLine="540"/>
        <w:jc w:val="both"/>
      </w:pPr>
      <w:r>
        <w:t>28. По каждому из критериев применяется балльная система оценки. Для оценки используются шкалы целевых значений от 0 до 3, где 3 - самая высокая оценка, 0 - самая низкая оценка.</w:t>
      </w:r>
    </w:p>
    <w:p w:rsidR="00420F8D" w:rsidRDefault="00420F8D">
      <w:pPr>
        <w:pStyle w:val="ConsPlusNormal"/>
        <w:spacing w:before="220"/>
        <w:ind w:firstLine="540"/>
        <w:jc w:val="both"/>
      </w:pPr>
      <w:r>
        <w:t>29. Для итоговой оценки используется суммарное значение указанных критериев. Субсидии предоставляются субъектам предпринимательства, набравшим наибольшее количество баллов, но не менее 12 баллов.</w:t>
      </w:r>
    </w:p>
    <w:p w:rsidR="00420F8D" w:rsidRDefault="00420F8D">
      <w:pPr>
        <w:pStyle w:val="ConsPlusNormal"/>
        <w:spacing w:before="220"/>
        <w:ind w:firstLine="540"/>
        <w:jc w:val="both"/>
      </w:pPr>
      <w:r>
        <w:t>На основании баллов, полученных субъектом предпринимательства в ходе проведения конкурса, формируется рейтинг субъектов предпринимательства, ранжированный в порядке убывания (далее - рейтинг).</w:t>
      </w:r>
    </w:p>
    <w:p w:rsidR="00420F8D" w:rsidRDefault="00420F8D">
      <w:pPr>
        <w:pStyle w:val="ConsPlusNormal"/>
        <w:jc w:val="both"/>
      </w:pPr>
      <w:r>
        <w:t xml:space="preserve">(абзац введен </w:t>
      </w:r>
      <w:hyperlink r:id="rId59" w:history="1">
        <w:r>
          <w:rPr>
            <w:color w:val="0000FF"/>
          </w:rPr>
          <w:t>Постановлением</w:t>
        </w:r>
      </w:hyperlink>
      <w:r>
        <w:t xml:space="preserve"> Правительства Тверской области от 23.06.2015 N 297-пп)</w:t>
      </w:r>
    </w:p>
    <w:p w:rsidR="00420F8D" w:rsidRDefault="00420F8D">
      <w:pPr>
        <w:pStyle w:val="ConsPlusNormal"/>
        <w:spacing w:before="220"/>
        <w:ind w:firstLine="540"/>
        <w:jc w:val="both"/>
      </w:pPr>
      <w:r>
        <w:t>30. В случае равенства количества баллов, полученных субъектами предпринимательства в ходе проведения конкурса, рейтинг формируется с учетом даты подачи и регистрационного номера заявки.</w:t>
      </w:r>
    </w:p>
    <w:p w:rsidR="00420F8D" w:rsidRDefault="00420F8D">
      <w:pPr>
        <w:pStyle w:val="ConsPlusNormal"/>
        <w:jc w:val="both"/>
      </w:pPr>
      <w:r>
        <w:t xml:space="preserve">(п. 30 в ред. </w:t>
      </w:r>
      <w:hyperlink r:id="rId60" w:history="1">
        <w:r>
          <w:rPr>
            <w:color w:val="0000FF"/>
          </w:rPr>
          <w:t>Постановления</w:t>
        </w:r>
      </w:hyperlink>
      <w:r>
        <w:t xml:space="preserve"> Правительства Тверской области от 23.06.2015 N 297-пп)</w:t>
      </w:r>
    </w:p>
    <w:p w:rsidR="00420F8D" w:rsidRDefault="00420F8D">
      <w:pPr>
        <w:pStyle w:val="ConsPlusNormal"/>
        <w:spacing w:before="220"/>
        <w:ind w:firstLine="540"/>
        <w:jc w:val="both"/>
      </w:pPr>
      <w:r>
        <w:t>31. В случае, если на конкурс представлена одна заявка, победителем конкурса признается субъект предпринимательства, подавший эту заявку, при условии, если указанная заявка отвечает требованиям, установленным настоящим Порядком, и набрала не менее 12 баллов.</w:t>
      </w:r>
    </w:p>
    <w:p w:rsidR="00420F8D" w:rsidRDefault="00420F8D">
      <w:pPr>
        <w:pStyle w:val="ConsPlusNormal"/>
        <w:spacing w:before="220"/>
        <w:ind w:firstLine="540"/>
        <w:jc w:val="both"/>
      </w:pPr>
      <w:r>
        <w:t>32. По результатам заседания комиссии оформляется протокол, который подписывается всеми лицами, входящими в состав комиссии.</w:t>
      </w:r>
    </w:p>
    <w:p w:rsidR="00420F8D" w:rsidRDefault="00420F8D">
      <w:pPr>
        <w:pStyle w:val="ConsPlusNormal"/>
        <w:spacing w:before="220"/>
        <w:ind w:firstLine="540"/>
        <w:jc w:val="both"/>
      </w:pPr>
      <w:r>
        <w:t xml:space="preserve">33. На основании протокола комиссии Министерство в течение 3 рабочих дней со дня подписания протокола принимает решение о предоставлении субъекту предпринимательства субсидии с учетом рейтинга и объема бюджетных ассигнований, предусмотренных законом Тверской области об областном бюджете Тверской области на соответствующий финансовый год, </w:t>
      </w:r>
      <w:r>
        <w:lastRenderedPageBreak/>
        <w:t>для предоставления субсидий или об отказе в предоставлении субсидии.</w:t>
      </w:r>
    </w:p>
    <w:p w:rsidR="00420F8D" w:rsidRDefault="00420F8D">
      <w:pPr>
        <w:pStyle w:val="ConsPlusNormal"/>
        <w:spacing w:before="220"/>
        <w:ind w:firstLine="540"/>
        <w:jc w:val="both"/>
      </w:pPr>
      <w:r>
        <w:t>Основанием для отказа в предоставлении субсидии является получение субъектом предпринимательства в ходе проведения конкурса менее 12 баллов или недостаточность объема бюджетных ассигнований, предусмотренных законом Тверской области об областном бюджете Тверской области на соответствующий финансовый год, для предоставления субсидий.</w:t>
      </w:r>
    </w:p>
    <w:p w:rsidR="00420F8D" w:rsidRDefault="00420F8D">
      <w:pPr>
        <w:pStyle w:val="ConsPlusNormal"/>
        <w:spacing w:before="220"/>
        <w:ind w:firstLine="540"/>
        <w:jc w:val="both"/>
      </w:pPr>
      <w:r>
        <w:t>Решение оформляется приказом Министерства.</w:t>
      </w:r>
    </w:p>
    <w:p w:rsidR="00420F8D" w:rsidRDefault="00420F8D">
      <w:pPr>
        <w:pStyle w:val="ConsPlusNormal"/>
        <w:jc w:val="both"/>
      </w:pPr>
      <w:r>
        <w:t xml:space="preserve">(п. 33 в ред. </w:t>
      </w:r>
      <w:hyperlink r:id="rId61" w:history="1">
        <w:r>
          <w:rPr>
            <w:color w:val="0000FF"/>
          </w:rPr>
          <w:t>Постановления</w:t>
        </w:r>
      </w:hyperlink>
      <w:r>
        <w:t xml:space="preserve"> Правительства Тверской области от 23.06.2015 N 297-пп)</w:t>
      </w:r>
    </w:p>
    <w:p w:rsidR="00420F8D" w:rsidRDefault="00420F8D">
      <w:pPr>
        <w:pStyle w:val="ConsPlusNormal"/>
        <w:spacing w:before="220"/>
        <w:ind w:firstLine="540"/>
        <w:jc w:val="both"/>
      </w:pPr>
      <w:r>
        <w:t xml:space="preserve">34. В случае принятия положительного решения Министерство в течение 14 рабочих дней со дня получения протокола комиссии готовит проект </w:t>
      </w:r>
      <w:hyperlink w:anchor="P527" w:history="1">
        <w:r>
          <w:rPr>
            <w:color w:val="0000FF"/>
          </w:rPr>
          <w:t>договора</w:t>
        </w:r>
      </w:hyperlink>
      <w:r>
        <w:t xml:space="preserve"> о предоставлении субсидии начинающим субъектам молодежного предпринимательства в целях возмещения части затрат, связанных с реализацией бизнес-проекта по созданию собственного дела, по типовой форме согласно приложению 5 к настоящему Порядку и направляет его субъекту предпринимательства - получателю субсидии (далее - получатель субсидии) для подписания.</w:t>
      </w:r>
    </w:p>
    <w:p w:rsidR="00420F8D" w:rsidRDefault="00420F8D">
      <w:pPr>
        <w:pStyle w:val="ConsPlusNormal"/>
        <w:jc w:val="both"/>
      </w:pPr>
      <w:r>
        <w:t xml:space="preserve">(в ред. </w:t>
      </w:r>
      <w:hyperlink r:id="rId62" w:history="1">
        <w:r>
          <w:rPr>
            <w:color w:val="0000FF"/>
          </w:rPr>
          <w:t>Постановления</w:t>
        </w:r>
      </w:hyperlink>
      <w:r>
        <w:t xml:space="preserve"> Правительства Тверской области от 20.05.2014 N 246-пп)</w:t>
      </w:r>
    </w:p>
    <w:p w:rsidR="00420F8D" w:rsidRDefault="00420F8D">
      <w:pPr>
        <w:pStyle w:val="ConsPlusNormal"/>
        <w:spacing w:before="220"/>
        <w:ind w:firstLine="540"/>
        <w:jc w:val="both"/>
      </w:pPr>
      <w:r>
        <w:t>35. Информация о результатах отбора, порядке предоставления и распределения субсидий размещается на сайте Министерства в информационно-телекоммуникационной сети Интернет в течение 5 рабочих дней со дня принятия решения Министерства о предоставлении субсидии.</w:t>
      </w:r>
    </w:p>
    <w:p w:rsidR="00420F8D" w:rsidRDefault="00420F8D">
      <w:pPr>
        <w:pStyle w:val="ConsPlusNormal"/>
        <w:spacing w:before="220"/>
        <w:ind w:firstLine="540"/>
        <w:jc w:val="both"/>
      </w:pPr>
      <w:r>
        <w:t>36. О принятых в соответствии с настоящим Порядком решениях Министерство уведомляет субъект предпринимательства в течение 5 календарных дней со дня принятия соответствующего решения.</w:t>
      </w:r>
    </w:p>
    <w:p w:rsidR="00420F8D" w:rsidRDefault="00420F8D">
      <w:pPr>
        <w:pStyle w:val="ConsPlusNormal"/>
        <w:jc w:val="both"/>
      </w:pPr>
      <w:r>
        <w:t xml:space="preserve">(в ред. Постановлений Правительства Тверской области от 23.06.2015 </w:t>
      </w:r>
      <w:hyperlink r:id="rId63" w:history="1">
        <w:r>
          <w:rPr>
            <w:color w:val="0000FF"/>
          </w:rPr>
          <w:t>N 297-пп</w:t>
        </w:r>
      </w:hyperlink>
      <w:r>
        <w:t xml:space="preserve">, от 29.09.2015 </w:t>
      </w:r>
      <w:hyperlink r:id="rId64" w:history="1">
        <w:r>
          <w:rPr>
            <w:color w:val="0000FF"/>
          </w:rPr>
          <w:t>N 457-пп</w:t>
        </w:r>
      </w:hyperlink>
      <w:r>
        <w:t>)</w:t>
      </w:r>
    </w:p>
    <w:p w:rsidR="00420F8D" w:rsidRDefault="00420F8D">
      <w:pPr>
        <w:pStyle w:val="ConsPlusNormal"/>
        <w:spacing w:before="220"/>
        <w:ind w:firstLine="540"/>
        <w:jc w:val="both"/>
      </w:pPr>
      <w:r>
        <w:t>37. Субъекты предпринимательства вправе обжаловать решения, принятые в ходе отбора субъектов предпринимательства для предоставления субсидий, в установленном законодательством порядке.</w:t>
      </w:r>
    </w:p>
    <w:p w:rsidR="00420F8D" w:rsidRDefault="00420F8D">
      <w:pPr>
        <w:pStyle w:val="ConsPlusNormal"/>
        <w:jc w:val="both"/>
      </w:pPr>
    </w:p>
    <w:p w:rsidR="00420F8D" w:rsidRDefault="00420F8D">
      <w:pPr>
        <w:pStyle w:val="ConsPlusNormal"/>
        <w:jc w:val="center"/>
        <w:outlineLvl w:val="1"/>
      </w:pPr>
      <w:r>
        <w:t>Раздел V</w:t>
      </w:r>
    </w:p>
    <w:p w:rsidR="00420F8D" w:rsidRDefault="00420F8D">
      <w:pPr>
        <w:pStyle w:val="ConsPlusNormal"/>
        <w:jc w:val="center"/>
      </w:pPr>
      <w:r>
        <w:t>Порядок предоставления субсидий</w:t>
      </w:r>
    </w:p>
    <w:p w:rsidR="00420F8D" w:rsidRDefault="00420F8D">
      <w:pPr>
        <w:pStyle w:val="ConsPlusNormal"/>
        <w:jc w:val="both"/>
      </w:pPr>
    </w:p>
    <w:p w:rsidR="00420F8D" w:rsidRDefault="00420F8D">
      <w:pPr>
        <w:pStyle w:val="ConsPlusNormal"/>
        <w:ind w:firstLine="540"/>
        <w:jc w:val="both"/>
      </w:pPr>
      <w:r>
        <w:t>38. Предоставление субсидии осуществляется на основании договора о предоставлении субсидии начинающим субъектам молодежного предпринимательства в целях возмещения части затрат, связанных с реализацией бизнес-проекта по созданию собственного дела, в отношении которого принято решение о предоставлении субсидии (далее - договор).</w:t>
      </w:r>
    </w:p>
    <w:p w:rsidR="00420F8D" w:rsidRDefault="00420F8D">
      <w:pPr>
        <w:pStyle w:val="ConsPlusNormal"/>
        <w:jc w:val="both"/>
      </w:pPr>
      <w:r>
        <w:t xml:space="preserve">(в ред. </w:t>
      </w:r>
      <w:hyperlink r:id="rId65" w:history="1">
        <w:r>
          <w:rPr>
            <w:color w:val="0000FF"/>
          </w:rPr>
          <w:t>Постановления</w:t>
        </w:r>
      </w:hyperlink>
      <w:r>
        <w:t xml:space="preserve"> Правительства Тверской области от 20.05.2014 N 246-пп)</w:t>
      </w:r>
    </w:p>
    <w:p w:rsidR="00420F8D" w:rsidRDefault="00420F8D">
      <w:pPr>
        <w:pStyle w:val="ConsPlusNormal"/>
        <w:spacing w:before="220"/>
        <w:ind w:firstLine="540"/>
        <w:jc w:val="both"/>
      </w:pPr>
      <w:r>
        <w:t>Договор заключается сроком на 3 года.</w:t>
      </w:r>
    </w:p>
    <w:p w:rsidR="00420F8D" w:rsidRDefault="00420F8D">
      <w:pPr>
        <w:pStyle w:val="ConsPlusNormal"/>
        <w:spacing w:before="220"/>
        <w:ind w:firstLine="540"/>
        <w:jc w:val="both"/>
      </w:pPr>
      <w:bookmarkStart w:id="7" w:name="P214"/>
      <w:bookmarkEnd w:id="7"/>
      <w:r>
        <w:t>39. Получатель субсидии не позднее 10 рабочих дней со дня получения проекта договора подписывает и представляет его в Министерство.</w:t>
      </w:r>
    </w:p>
    <w:p w:rsidR="00420F8D" w:rsidRDefault="00420F8D">
      <w:pPr>
        <w:pStyle w:val="ConsPlusNormal"/>
        <w:spacing w:before="220"/>
        <w:ind w:firstLine="540"/>
        <w:jc w:val="both"/>
      </w:pPr>
      <w:r>
        <w:t xml:space="preserve">40. В случае непредставления договора в срок, установленный в </w:t>
      </w:r>
      <w:hyperlink w:anchor="P214" w:history="1">
        <w:r>
          <w:rPr>
            <w:color w:val="0000FF"/>
          </w:rPr>
          <w:t>пункте 39</w:t>
        </w:r>
      </w:hyperlink>
      <w:r>
        <w:t xml:space="preserve"> настоящего раздела, Министерство принимает решение об отказе в предоставлении субсидии и в срок не позднее 5 рабочих дней со дня истечения срока для представления договора направляет получателю субсидии соответствующее уведомление.</w:t>
      </w:r>
    </w:p>
    <w:p w:rsidR="00420F8D" w:rsidRDefault="00420F8D">
      <w:pPr>
        <w:pStyle w:val="ConsPlusNormal"/>
        <w:spacing w:before="220"/>
        <w:ind w:firstLine="540"/>
        <w:jc w:val="both"/>
      </w:pPr>
      <w:r>
        <w:t>41. Перечисление субсидии субъекту предпринимательства осуществляется Министерством на расчетный счет получателя субсидии, указанный в договоре.</w:t>
      </w:r>
    </w:p>
    <w:p w:rsidR="00420F8D" w:rsidRDefault="00420F8D">
      <w:pPr>
        <w:pStyle w:val="ConsPlusNormal"/>
        <w:spacing w:before="220"/>
        <w:ind w:firstLine="540"/>
        <w:jc w:val="both"/>
      </w:pPr>
      <w:r>
        <w:t xml:space="preserve">42. Субъект предпринимательства, получивший субсидию, предоставляет в Министерство заполненную </w:t>
      </w:r>
      <w:hyperlink w:anchor="P676" w:history="1">
        <w:r>
          <w:rPr>
            <w:color w:val="0000FF"/>
          </w:rPr>
          <w:t>анкету</w:t>
        </w:r>
      </w:hyperlink>
      <w:r>
        <w:t xml:space="preserve"> получателя поддержки по форме согласно приложению 6 к настоящему </w:t>
      </w:r>
      <w:r>
        <w:lastRenderedPageBreak/>
        <w:t>Порядку в месячный срок с момента получения субсидии, далее - ежегодно в срок до 1 апреля в течение двух лет, следующих за годом получения субсидии.</w:t>
      </w:r>
    </w:p>
    <w:p w:rsidR="00420F8D" w:rsidRDefault="00420F8D">
      <w:pPr>
        <w:pStyle w:val="ConsPlusNormal"/>
        <w:jc w:val="both"/>
      </w:pPr>
    </w:p>
    <w:p w:rsidR="00420F8D" w:rsidRDefault="00420F8D">
      <w:pPr>
        <w:pStyle w:val="ConsPlusNormal"/>
        <w:jc w:val="center"/>
        <w:outlineLvl w:val="1"/>
      </w:pPr>
      <w:r>
        <w:t>Раздел VI</w:t>
      </w:r>
    </w:p>
    <w:p w:rsidR="00420F8D" w:rsidRDefault="00420F8D">
      <w:pPr>
        <w:pStyle w:val="ConsPlusNormal"/>
        <w:jc w:val="center"/>
      </w:pPr>
      <w:r>
        <w:t>Контроль за целевым и эффективным использованием субсидий,</w:t>
      </w:r>
    </w:p>
    <w:p w:rsidR="00420F8D" w:rsidRDefault="00420F8D">
      <w:pPr>
        <w:pStyle w:val="ConsPlusNormal"/>
        <w:jc w:val="center"/>
      </w:pPr>
      <w:r>
        <w:t>порядок возврата субсидий</w:t>
      </w:r>
    </w:p>
    <w:p w:rsidR="00420F8D" w:rsidRDefault="00420F8D">
      <w:pPr>
        <w:pStyle w:val="ConsPlusNormal"/>
        <w:jc w:val="both"/>
      </w:pPr>
    </w:p>
    <w:p w:rsidR="00420F8D" w:rsidRDefault="00420F8D">
      <w:pPr>
        <w:pStyle w:val="ConsPlusNormal"/>
        <w:ind w:firstLine="540"/>
        <w:jc w:val="both"/>
      </w:pPr>
      <w:r>
        <w:t>43. Контроль за целевым и эффективным использованием субсидий, за выполнением условий договора осуществляет Министерство.</w:t>
      </w:r>
    </w:p>
    <w:p w:rsidR="00420F8D" w:rsidRDefault="00420F8D">
      <w:pPr>
        <w:pStyle w:val="ConsPlusNormal"/>
        <w:spacing w:before="220"/>
        <w:ind w:firstLine="540"/>
        <w:jc w:val="both"/>
      </w:pPr>
      <w:r>
        <w:t>Соблюдение условий, целей и порядка предоставления субсидий их получателями подлежит обязательной проверке главным распорядителем (распорядителем) бюджетных средств и органом государственного финансового контроля.</w:t>
      </w:r>
    </w:p>
    <w:p w:rsidR="00420F8D" w:rsidRDefault="00420F8D">
      <w:pPr>
        <w:pStyle w:val="ConsPlusNormal"/>
        <w:jc w:val="both"/>
      </w:pPr>
      <w:r>
        <w:t xml:space="preserve">(абзац введен </w:t>
      </w:r>
      <w:hyperlink r:id="rId66" w:history="1">
        <w:r>
          <w:rPr>
            <w:color w:val="0000FF"/>
          </w:rPr>
          <w:t>Постановлением</w:t>
        </w:r>
      </w:hyperlink>
      <w:r>
        <w:t xml:space="preserve"> Правительства Тверской области от 12.11.2013 N 559-пп)</w:t>
      </w:r>
    </w:p>
    <w:p w:rsidR="00420F8D" w:rsidRDefault="00420F8D">
      <w:pPr>
        <w:pStyle w:val="ConsPlusNormal"/>
        <w:spacing w:before="220"/>
        <w:ind w:firstLine="540"/>
        <w:jc w:val="both"/>
      </w:pPr>
      <w:r>
        <w:t>Порядок проверки соблюдения условий, целей и порядка предоставления субсидий их получателями, осуществляемой главным распорядителем (распорядителем) бюджетных средств, устанавливается Правительством Тверской области.</w:t>
      </w:r>
    </w:p>
    <w:p w:rsidR="00420F8D" w:rsidRDefault="00420F8D">
      <w:pPr>
        <w:pStyle w:val="ConsPlusNormal"/>
        <w:jc w:val="both"/>
      </w:pPr>
      <w:r>
        <w:t xml:space="preserve">(абзац введен </w:t>
      </w:r>
      <w:hyperlink r:id="rId67" w:history="1">
        <w:r>
          <w:rPr>
            <w:color w:val="0000FF"/>
          </w:rPr>
          <w:t>Постановлением</w:t>
        </w:r>
      </w:hyperlink>
      <w:r>
        <w:t xml:space="preserve"> Правительства Тверской области от 12.11.2013 N 559-пп)</w:t>
      </w:r>
    </w:p>
    <w:p w:rsidR="00420F8D" w:rsidRDefault="00420F8D">
      <w:pPr>
        <w:pStyle w:val="ConsPlusNormal"/>
        <w:spacing w:before="220"/>
        <w:ind w:firstLine="540"/>
        <w:jc w:val="both"/>
      </w:pPr>
      <w:r>
        <w:t>Порядок проверки соблюдения условий, целей и порядка предоставления субсидий их получателями, осуществляемой органом государственного финансового контроля, устанавливается Правительством Тверской области.</w:t>
      </w:r>
    </w:p>
    <w:p w:rsidR="00420F8D" w:rsidRDefault="00420F8D">
      <w:pPr>
        <w:pStyle w:val="ConsPlusNormal"/>
        <w:jc w:val="both"/>
      </w:pPr>
      <w:r>
        <w:t xml:space="preserve">(абзац введен </w:t>
      </w:r>
      <w:hyperlink r:id="rId68" w:history="1">
        <w:r>
          <w:rPr>
            <w:color w:val="0000FF"/>
          </w:rPr>
          <w:t>Постановлением</w:t>
        </w:r>
      </w:hyperlink>
      <w:r>
        <w:t xml:space="preserve"> Правительства Тверской области от 12.11.2013 N 559-пп)</w:t>
      </w:r>
    </w:p>
    <w:p w:rsidR="00420F8D" w:rsidRDefault="00420F8D">
      <w:pPr>
        <w:pStyle w:val="ConsPlusNormal"/>
        <w:spacing w:before="220"/>
        <w:ind w:firstLine="540"/>
        <w:jc w:val="both"/>
      </w:pPr>
      <w:r>
        <w:t>43.1. Остатки субсидий, не использованные в отчетном финансовом году, подлежат возврату субъектом предпринимательства в текущем финансовом году в случаях, предусмотренных договором.</w:t>
      </w:r>
    </w:p>
    <w:p w:rsidR="00420F8D" w:rsidRDefault="00420F8D">
      <w:pPr>
        <w:pStyle w:val="ConsPlusNormal"/>
        <w:jc w:val="both"/>
      </w:pPr>
      <w:r>
        <w:t xml:space="preserve">(п. 43.1 введен </w:t>
      </w:r>
      <w:hyperlink r:id="rId69" w:history="1">
        <w:r>
          <w:rPr>
            <w:color w:val="0000FF"/>
          </w:rPr>
          <w:t>Постановлением</w:t>
        </w:r>
      </w:hyperlink>
      <w:r>
        <w:t xml:space="preserve"> Правительства Тверской области от 23.06.2015 N 297-пп)</w:t>
      </w:r>
    </w:p>
    <w:p w:rsidR="00420F8D" w:rsidRDefault="00420F8D">
      <w:pPr>
        <w:pStyle w:val="ConsPlusNormal"/>
        <w:spacing w:before="220"/>
        <w:ind w:firstLine="540"/>
        <w:jc w:val="both"/>
      </w:pPr>
      <w:r>
        <w:t>44. Сведения о субъектах предпринимательства, получивших субсидию, вносятся в реестр субъектов малого и среднего предпринимательства - получателей поддержки в течение 30 календарных дней со дня принятия решения о предоставлении субсидии.</w:t>
      </w:r>
    </w:p>
    <w:p w:rsidR="00420F8D" w:rsidRDefault="00420F8D">
      <w:pPr>
        <w:pStyle w:val="ConsPlusNormal"/>
        <w:jc w:val="both"/>
      </w:pPr>
      <w:r>
        <w:t xml:space="preserve">(в ред. </w:t>
      </w:r>
      <w:hyperlink r:id="rId70" w:history="1">
        <w:r>
          <w:rPr>
            <w:color w:val="0000FF"/>
          </w:rPr>
          <w:t>Постановления</w:t>
        </w:r>
      </w:hyperlink>
      <w:r>
        <w:t xml:space="preserve"> Правительства Тверской области от 29.09.2015 N 457-пп)</w:t>
      </w:r>
    </w:p>
    <w:p w:rsidR="00420F8D" w:rsidRDefault="00420F8D">
      <w:pPr>
        <w:pStyle w:val="ConsPlusNormal"/>
        <w:spacing w:before="220"/>
        <w:ind w:firstLine="540"/>
        <w:jc w:val="both"/>
      </w:pPr>
      <w:bookmarkStart w:id="8" w:name="P234"/>
      <w:bookmarkEnd w:id="8"/>
      <w:r>
        <w:t>45. В случае ненадлежащего исполнения получателем субсидии условий предоставления субсидии Министерство готовит заключение о нарушении субъектом предпринимательства условий предоставления субсидии и направляет его в комиссию для рассмотрения.</w:t>
      </w:r>
    </w:p>
    <w:p w:rsidR="00420F8D" w:rsidRDefault="00420F8D">
      <w:pPr>
        <w:pStyle w:val="ConsPlusNormal"/>
        <w:spacing w:before="220"/>
        <w:ind w:firstLine="540"/>
        <w:jc w:val="both"/>
      </w:pPr>
      <w:r>
        <w:t xml:space="preserve">46. По результатам рассмотрения комиссией заключения, указанного в </w:t>
      </w:r>
      <w:hyperlink w:anchor="P234" w:history="1">
        <w:r>
          <w:rPr>
            <w:color w:val="0000FF"/>
          </w:rPr>
          <w:t>пункте 45</w:t>
        </w:r>
      </w:hyperlink>
      <w:r>
        <w:t xml:space="preserve"> настоящего раздела, оформляется протокол, который подписывается всеми лицами, входящими в состав комиссии.</w:t>
      </w:r>
    </w:p>
    <w:p w:rsidR="00420F8D" w:rsidRDefault="00420F8D">
      <w:pPr>
        <w:pStyle w:val="ConsPlusNormal"/>
        <w:spacing w:before="220"/>
        <w:ind w:firstLine="540"/>
        <w:jc w:val="both"/>
      </w:pPr>
      <w:bookmarkStart w:id="9" w:name="P236"/>
      <w:bookmarkEnd w:id="9"/>
      <w:r>
        <w:t>47. На основании протокола комиссии Министерство принимает решение о расторжении договора. О принятом решении Министерство уведомляет субъект предпринимательства в течение 5 дней с момента принятия решения о расторжении договора.</w:t>
      </w:r>
    </w:p>
    <w:p w:rsidR="00420F8D" w:rsidRDefault="00420F8D">
      <w:pPr>
        <w:pStyle w:val="ConsPlusNormal"/>
        <w:spacing w:before="220"/>
        <w:ind w:firstLine="540"/>
        <w:jc w:val="both"/>
      </w:pPr>
      <w:bookmarkStart w:id="10" w:name="P237"/>
      <w:bookmarkEnd w:id="10"/>
      <w:r>
        <w:t xml:space="preserve">48. Получатель субсидии осуществляет возврат фактически полученной субсидии в областной бюджет Тверской области в течение 30 календарных дней со дня получения уведомления Министерства, предусмотренного </w:t>
      </w:r>
      <w:hyperlink w:anchor="P236" w:history="1">
        <w:r>
          <w:rPr>
            <w:color w:val="0000FF"/>
          </w:rPr>
          <w:t>пунктом 47</w:t>
        </w:r>
      </w:hyperlink>
      <w:r>
        <w:t xml:space="preserve"> настоящего раздела.</w:t>
      </w:r>
    </w:p>
    <w:p w:rsidR="00420F8D" w:rsidRDefault="00420F8D">
      <w:pPr>
        <w:pStyle w:val="ConsPlusNormal"/>
        <w:spacing w:before="220"/>
        <w:ind w:firstLine="540"/>
        <w:jc w:val="both"/>
      </w:pPr>
      <w:r>
        <w:t xml:space="preserve">49. В случае невозврата субъектом предпринимательства субсидии в срок, установленный </w:t>
      </w:r>
      <w:hyperlink w:anchor="P237" w:history="1">
        <w:r>
          <w:rPr>
            <w:color w:val="0000FF"/>
          </w:rPr>
          <w:t>пунктом 48</w:t>
        </w:r>
      </w:hyperlink>
      <w:r>
        <w:t xml:space="preserve"> настоящего раздела, Министерство принимает меры по возврату полученной субсидии в полном размере в порядке, предусмотренном законодательством.</w:t>
      </w:r>
    </w:p>
    <w:p w:rsidR="00420F8D" w:rsidRDefault="00420F8D">
      <w:pPr>
        <w:pStyle w:val="ConsPlusNormal"/>
        <w:spacing w:before="220"/>
        <w:ind w:firstLine="540"/>
        <w:jc w:val="both"/>
      </w:pPr>
      <w:r>
        <w:t xml:space="preserve">50. В случае невозврата субсидии в областной бюджет Тверской области в срок, </w:t>
      </w:r>
      <w:r>
        <w:lastRenderedPageBreak/>
        <w:t xml:space="preserve">предусмотренный </w:t>
      </w:r>
      <w:hyperlink w:anchor="P237" w:history="1">
        <w:r>
          <w:rPr>
            <w:color w:val="0000FF"/>
          </w:rPr>
          <w:t>пунктом 48</w:t>
        </w:r>
      </w:hyperlink>
      <w:r>
        <w:t xml:space="preserve"> настоящего раздела, субъект предпринимательства несет ответственность в соответствии с законодательством Российской Федерации.</w:t>
      </w:r>
    </w:p>
    <w:p w:rsidR="00420F8D" w:rsidRDefault="00420F8D">
      <w:pPr>
        <w:pStyle w:val="ConsPlusNormal"/>
        <w:spacing w:before="220"/>
        <w:ind w:firstLine="540"/>
        <w:jc w:val="both"/>
      </w:pPr>
      <w:r>
        <w:t>51. Субъекты предпринимательства вправе обжаловать решения, принятые в ходе предоставления субсидии, в соответствии с законодательством Российской Федерации.</w:t>
      </w: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right"/>
        <w:outlineLvl w:val="1"/>
      </w:pPr>
      <w:r>
        <w:t>Приложение 1</w:t>
      </w:r>
    </w:p>
    <w:p w:rsidR="00420F8D" w:rsidRDefault="00420F8D">
      <w:pPr>
        <w:pStyle w:val="ConsPlusNormal"/>
        <w:jc w:val="right"/>
      </w:pPr>
      <w:r>
        <w:t>к Порядку предоставления субсидий начинающим</w:t>
      </w:r>
    </w:p>
    <w:p w:rsidR="00420F8D" w:rsidRDefault="00420F8D">
      <w:pPr>
        <w:pStyle w:val="ConsPlusNormal"/>
        <w:jc w:val="right"/>
      </w:pPr>
      <w:r>
        <w:t>субъектам молодежного предпринимательства</w:t>
      </w:r>
    </w:p>
    <w:p w:rsidR="00420F8D" w:rsidRDefault="00420F8D">
      <w:pPr>
        <w:pStyle w:val="ConsPlusNormal"/>
        <w:jc w:val="right"/>
      </w:pPr>
      <w:r>
        <w:t>на создание собственного дела - субъектам</w:t>
      </w:r>
    </w:p>
    <w:p w:rsidR="00420F8D" w:rsidRDefault="00420F8D">
      <w:pPr>
        <w:pStyle w:val="ConsPlusNormal"/>
        <w:jc w:val="right"/>
      </w:pPr>
      <w:r>
        <w:t>малого и среднего предпринимательства</w:t>
      </w:r>
    </w:p>
    <w:p w:rsidR="00420F8D" w:rsidRDefault="00420F8D">
      <w:pPr>
        <w:pStyle w:val="ConsPlusNormal"/>
        <w:jc w:val="right"/>
      </w:pPr>
      <w:r>
        <w:t>(индивидуальным предпринимателям в возрасте</w:t>
      </w:r>
    </w:p>
    <w:p w:rsidR="00420F8D" w:rsidRDefault="00420F8D">
      <w:pPr>
        <w:pStyle w:val="ConsPlusNormal"/>
        <w:jc w:val="right"/>
      </w:pPr>
      <w:r>
        <w:t>до 30 лет, юридическим лицам, в уставном</w:t>
      </w:r>
    </w:p>
    <w:p w:rsidR="00420F8D" w:rsidRDefault="00420F8D">
      <w:pPr>
        <w:pStyle w:val="ConsPlusNormal"/>
        <w:jc w:val="right"/>
      </w:pPr>
      <w:r>
        <w:t>капитале которых доля, принадлежащая лицам</w:t>
      </w:r>
    </w:p>
    <w:p w:rsidR="00420F8D" w:rsidRDefault="00420F8D">
      <w:pPr>
        <w:pStyle w:val="ConsPlusNormal"/>
        <w:jc w:val="right"/>
      </w:pPr>
      <w:r>
        <w:t>в возрасте до 30 лет, составляет</w:t>
      </w:r>
    </w:p>
    <w:p w:rsidR="00420F8D" w:rsidRDefault="00420F8D">
      <w:pPr>
        <w:pStyle w:val="ConsPlusNormal"/>
        <w:jc w:val="right"/>
      </w:pPr>
      <w:r>
        <w:t>не менее 50 процентов)</w:t>
      </w:r>
    </w:p>
    <w:p w:rsidR="00420F8D" w:rsidRDefault="00420F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F8D">
        <w:trPr>
          <w:jc w:val="center"/>
        </w:trPr>
        <w:tc>
          <w:tcPr>
            <w:tcW w:w="9294" w:type="dxa"/>
            <w:tcBorders>
              <w:top w:val="nil"/>
              <w:left w:val="single" w:sz="24" w:space="0" w:color="CED3F1"/>
              <w:bottom w:val="nil"/>
              <w:right w:val="single" w:sz="24" w:space="0" w:color="F4F3F8"/>
            </w:tcBorders>
            <w:shd w:val="clear" w:color="auto" w:fill="F4F3F8"/>
          </w:tcPr>
          <w:p w:rsidR="00420F8D" w:rsidRDefault="00420F8D">
            <w:pPr>
              <w:pStyle w:val="ConsPlusNormal"/>
              <w:jc w:val="center"/>
            </w:pPr>
            <w:r>
              <w:rPr>
                <w:color w:val="392C69"/>
              </w:rPr>
              <w:t>Список изменяющих документов</w:t>
            </w:r>
          </w:p>
          <w:p w:rsidR="00420F8D" w:rsidRDefault="00420F8D">
            <w:pPr>
              <w:pStyle w:val="ConsPlusNormal"/>
              <w:jc w:val="center"/>
            </w:pPr>
            <w:r>
              <w:rPr>
                <w:color w:val="392C69"/>
              </w:rPr>
              <w:t>(в ред. Постановлений Правительства Тверской области</w:t>
            </w:r>
          </w:p>
          <w:p w:rsidR="00420F8D" w:rsidRDefault="00420F8D">
            <w:pPr>
              <w:pStyle w:val="ConsPlusNormal"/>
              <w:jc w:val="center"/>
            </w:pPr>
            <w:r>
              <w:rPr>
                <w:color w:val="392C69"/>
              </w:rPr>
              <w:t xml:space="preserve">от 20.05.2014 </w:t>
            </w:r>
            <w:hyperlink r:id="rId71" w:history="1">
              <w:r>
                <w:rPr>
                  <w:color w:val="0000FF"/>
                </w:rPr>
                <w:t>N 246-пп</w:t>
              </w:r>
            </w:hyperlink>
            <w:r>
              <w:rPr>
                <w:color w:val="392C69"/>
              </w:rPr>
              <w:t xml:space="preserve">, от 23.06.2015 </w:t>
            </w:r>
            <w:hyperlink r:id="rId72" w:history="1">
              <w:r>
                <w:rPr>
                  <w:color w:val="0000FF"/>
                </w:rPr>
                <w:t>N 297-пп</w:t>
              </w:r>
            </w:hyperlink>
            <w:r>
              <w:rPr>
                <w:color w:val="392C69"/>
              </w:rPr>
              <w:t>)</w:t>
            </w:r>
          </w:p>
        </w:tc>
      </w:tr>
    </w:tbl>
    <w:p w:rsidR="00420F8D" w:rsidRDefault="00420F8D">
      <w:pPr>
        <w:pStyle w:val="ConsPlusNormal"/>
        <w:jc w:val="both"/>
      </w:pPr>
    </w:p>
    <w:p w:rsidR="00420F8D" w:rsidRDefault="00420F8D">
      <w:pPr>
        <w:pStyle w:val="ConsPlusNormal"/>
        <w:jc w:val="center"/>
      </w:pPr>
      <w:bookmarkStart w:id="11" w:name="P260"/>
      <w:bookmarkEnd w:id="11"/>
      <w:r>
        <w:t>Заявка</w:t>
      </w:r>
    </w:p>
    <w:p w:rsidR="00420F8D" w:rsidRDefault="00420F8D">
      <w:pPr>
        <w:pStyle w:val="ConsPlusNormal"/>
        <w:jc w:val="center"/>
      </w:pPr>
      <w:r>
        <w:t>на получение субсидии</w:t>
      </w:r>
    </w:p>
    <w:p w:rsidR="00420F8D" w:rsidRDefault="00420F8D">
      <w:pPr>
        <w:pStyle w:val="ConsPlusNormal"/>
        <w:jc w:val="both"/>
      </w:pPr>
    </w:p>
    <w:p w:rsidR="00420F8D" w:rsidRDefault="00420F8D">
      <w:pPr>
        <w:pStyle w:val="ConsPlusNonformat"/>
        <w:jc w:val="both"/>
      </w:pPr>
      <w:r>
        <w:t xml:space="preserve">    г. Тверь                                      "___" _________ 20__ года</w:t>
      </w:r>
    </w:p>
    <w:p w:rsidR="00420F8D" w:rsidRDefault="00420F8D">
      <w:pPr>
        <w:pStyle w:val="ConsPlusNonformat"/>
        <w:jc w:val="both"/>
      </w:pPr>
    </w:p>
    <w:p w:rsidR="00420F8D" w:rsidRDefault="00420F8D">
      <w:pPr>
        <w:pStyle w:val="ConsPlusNonformat"/>
        <w:jc w:val="both"/>
      </w:pPr>
      <w:r>
        <w:t xml:space="preserve">    Прошу предоставить ____________________________________________________</w:t>
      </w:r>
    </w:p>
    <w:p w:rsidR="00420F8D" w:rsidRDefault="00420F8D">
      <w:pPr>
        <w:pStyle w:val="ConsPlusNonformat"/>
        <w:jc w:val="both"/>
      </w:pPr>
      <w:r>
        <w:t xml:space="preserve">                               (полное наименование заявителя)</w:t>
      </w:r>
    </w:p>
    <w:p w:rsidR="00420F8D" w:rsidRDefault="00420F8D">
      <w:pPr>
        <w:pStyle w:val="ConsPlusNonformat"/>
        <w:jc w:val="both"/>
      </w:pPr>
      <w:r>
        <w:t>субсидию   в   целях  возмещения  части  затрат,  связанных  с  реализацией</w:t>
      </w:r>
    </w:p>
    <w:p w:rsidR="00420F8D" w:rsidRDefault="00420F8D">
      <w:pPr>
        <w:pStyle w:val="ConsPlusNonformat"/>
        <w:jc w:val="both"/>
      </w:pPr>
      <w:r>
        <w:t>бизнес-проекта</w:t>
      </w:r>
    </w:p>
    <w:p w:rsidR="00420F8D" w:rsidRDefault="00420F8D">
      <w:pPr>
        <w:pStyle w:val="ConsPlusNonformat"/>
        <w:jc w:val="both"/>
      </w:pPr>
      <w:r>
        <w:t>___________________________________________________________________________</w:t>
      </w:r>
    </w:p>
    <w:p w:rsidR="00420F8D" w:rsidRDefault="00420F8D">
      <w:pPr>
        <w:pStyle w:val="ConsPlusNonformat"/>
        <w:jc w:val="both"/>
      </w:pPr>
      <w:r>
        <w:t xml:space="preserve">                       (наименование бизнес-проекта)</w:t>
      </w:r>
    </w:p>
    <w:p w:rsidR="00420F8D" w:rsidRDefault="00420F8D">
      <w:pPr>
        <w:pStyle w:val="ConsPlusNonformat"/>
        <w:jc w:val="both"/>
      </w:pPr>
      <w:r>
        <w:t xml:space="preserve">    1. Информация о заявителе:</w:t>
      </w:r>
    </w:p>
    <w:p w:rsidR="00420F8D" w:rsidRDefault="00420F8D">
      <w:pPr>
        <w:pStyle w:val="ConsPlusNonformat"/>
        <w:jc w:val="both"/>
      </w:pPr>
      <w:r>
        <w:t>Фамилия,   имя,  отчество  руководителя  юридического  лица/индивидуального</w:t>
      </w:r>
    </w:p>
    <w:p w:rsidR="00420F8D" w:rsidRDefault="00420F8D">
      <w:pPr>
        <w:pStyle w:val="ConsPlusNonformat"/>
        <w:jc w:val="both"/>
      </w:pPr>
      <w:r>
        <w:t>предпринимателя: __________________________________________________________</w:t>
      </w:r>
    </w:p>
    <w:p w:rsidR="00420F8D" w:rsidRDefault="00420F8D">
      <w:pPr>
        <w:pStyle w:val="ConsPlusNonformat"/>
        <w:jc w:val="both"/>
      </w:pPr>
      <w:r>
        <w:t xml:space="preserve">    Дата   государственной  регистрации  юридического  лица/индивидуального</w:t>
      </w:r>
    </w:p>
    <w:p w:rsidR="00420F8D" w:rsidRDefault="00420F8D">
      <w:pPr>
        <w:pStyle w:val="ConsPlusNonformat"/>
        <w:jc w:val="both"/>
      </w:pPr>
      <w:r>
        <w:t>предпринимателя,  ОГРН/ОГРНИП, наименование органа, выдавшего свидетельство</w:t>
      </w:r>
    </w:p>
    <w:p w:rsidR="00420F8D" w:rsidRDefault="00420F8D">
      <w:pPr>
        <w:pStyle w:val="ConsPlusNonformat"/>
        <w:jc w:val="both"/>
      </w:pPr>
      <w:r>
        <w:t>о государственной регистрации: ____________________________________________</w:t>
      </w:r>
    </w:p>
    <w:p w:rsidR="00420F8D" w:rsidRDefault="00420F8D">
      <w:pPr>
        <w:pStyle w:val="ConsPlusNonformat"/>
        <w:jc w:val="both"/>
      </w:pPr>
      <w:r>
        <w:t>___________________________________________________________________________</w:t>
      </w:r>
    </w:p>
    <w:p w:rsidR="00420F8D" w:rsidRDefault="00420F8D">
      <w:pPr>
        <w:pStyle w:val="ConsPlusNonformat"/>
        <w:jc w:val="both"/>
      </w:pPr>
      <w:r>
        <w:t xml:space="preserve">    ИНН: __________________________________________________________________</w:t>
      </w:r>
    </w:p>
    <w:p w:rsidR="00420F8D" w:rsidRDefault="00420F8D">
      <w:pPr>
        <w:pStyle w:val="ConsPlusNonformat"/>
        <w:jc w:val="both"/>
      </w:pPr>
      <w:r>
        <w:t xml:space="preserve">    Индекс: ___________, почтовый адрес:___________________________________</w:t>
      </w:r>
    </w:p>
    <w:p w:rsidR="00420F8D" w:rsidRDefault="00420F8D">
      <w:pPr>
        <w:pStyle w:val="ConsPlusNonformat"/>
        <w:jc w:val="both"/>
      </w:pPr>
      <w:r>
        <w:t xml:space="preserve">    Юридический адрес: ____________________________________________________</w:t>
      </w:r>
    </w:p>
    <w:p w:rsidR="00420F8D" w:rsidRDefault="00420F8D">
      <w:pPr>
        <w:pStyle w:val="ConsPlusNonformat"/>
        <w:jc w:val="both"/>
      </w:pPr>
      <w:r>
        <w:t xml:space="preserve">    Телефон: (_____) _______________, факс: (_____) _______________________</w:t>
      </w:r>
    </w:p>
    <w:p w:rsidR="00420F8D" w:rsidRDefault="00420F8D">
      <w:pPr>
        <w:pStyle w:val="ConsPlusNonformat"/>
        <w:jc w:val="both"/>
      </w:pPr>
      <w:r>
        <w:t xml:space="preserve">    E-mail: _______________________________________________________________</w:t>
      </w:r>
    </w:p>
    <w:p w:rsidR="00420F8D" w:rsidRDefault="00420F8D">
      <w:pPr>
        <w:pStyle w:val="ConsPlusNonformat"/>
        <w:jc w:val="both"/>
      </w:pPr>
      <w:r>
        <w:t xml:space="preserve">    Расчетный/лицевой счет: _______________________________________________</w:t>
      </w:r>
    </w:p>
    <w:p w:rsidR="00420F8D" w:rsidRDefault="00420F8D">
      <w:pPr>
        <w:pStyle w:val="ConsPlusNonformat"/>
        <w:jc w:val="both"/>
      </w:pPr>
      <w:r>
        <w:t xml:space="preserve">    2.   Вид  экономической  деятельности,  осуществляемый  заявителем  при</w:t>
      </w:r>
    </w:p>
    <w:p w:rsidR="00420F8D" w:rsidRDefault="00420F8D">
      <w:pPr>
        <w:pStyle w:val="ConsPlusNonformat"/>
        <w:jc w:val="both"/>
      </w:pPr>
      <w:r>
        <w:t>реализации бизнес-проекта (в соответствии с ЕГРЮЛ/ЕГРИП, с указанием кода и</w:t>
      </w:r>
    </w:p>
    <w:p w:rsidR="00420F8D" w:rsidRDefault="00420F8D">
      <w:pPr>
        <w:pStyle w:val="ConsPlusNonformat"/>
        <w:jc w:val="both"/>
      </w:pPr>
      <w:r>
        <w:t>его расшифровкой): ________________________________________________________</w:t>
      </w:r>
    </w:p>
    <w:p w:rsidR="00420F8D" w:rsidRDefault="00420F8D">
      <w:pPr>
        <w:pStyle w:val="ConsPlusNonformat"/>
        <w:jc w:val="both"/>
      </w:pPr>
      <w:r>
        <w:t>___________________________________________________________________________</w:t>
      </w:r>
    </w:p>
    <w:p w:rsidR="00420F8D" w:rsidRDefault="00420F8D">
      <w:pPr>
        <w:pStyle w:val="ConsPlusNonformat"/>
        <w:jc w:val="both"/>
      </w:pPr>
      <w:r>
        <w:t xml:space="preserve">    3. Средняя численность работников на дату подачи заявки, человек: _____</w:t>
      </w:r>
    </w:p>
    <w:p w:rsidR="00420F8D" w:rsidRDefault="00420F8D">
      <w:pPr>
        <w:pStyle w:val="ConsPlusNonformat"/>
        <w:jc w:val="both"/>
      </w:pPr>
      <w:r>
        <w:t xml:space="preserve">    4. Применяемая заявителем система налогообложения: ____________________</w:t>
      </w:r>
    </w:p>
    <w:p w:rsidR="00420F8D" w:rsidRDefault="00420F8D">
      <w:pPr>
        <w:pStyle w:val="ConsPlusNonformat"/>
        <w:jc w:val="both"/>
      </w:pPr>
      <w:r>
        <w:t xml:space="preserve">    5. Размер средней заработной платы на дату подачи заявки, рублей: _____</w:t>
      </w:r>
    </w:p>
    <w:p w:rsidR="00420F8D" w:rsidRDefault="00420F8D">
      <w:pPr>
        <w:pStyle w:val="ConsPlusNonformat"/>
        <w:jc w:val="both"/>
      </w:pPr>
      <w:r>
        <w:t xml:space="preserve">    6. Информация о бизнес-проекте:</w:t>
      </w:r>
    </w:p>
    <w:p w:rsidR="00420F8D" w:rsidRDefault="00420F8D">
      <w:pPr>
        <w:pStyle w:val="ConsPlusNonformat"/>
        <w:jc w:val="both"/>
      </w:pPr>
      <w:r>
        <w:t xml:space="preserve">    Руководитель бизнес-проекта (Ф.И.О.): _________________________________</w:t>
      </w:r>
    </w:p>
    <w:p w:rsidR="00420F8D" w:rsidRDefault="00420F8D">
      <w:pPr>
        <w:pStyle w:val="ConsPlusNonformat"/>
        <w:jc w:val="both"/>
      </w:pPr>
      <w:r>
        <w:lastRenderedPageBreak/>
        <w:t xml:space="preserve">    Возраст _______________________________________________________________</w:t>
      </w:r>
    </w:p>
    <w:p w:rsidR="00420F8D" w:rsidRDefault="00420F8D">
      <w:pPr>
        <w:pStyle w:val="ConsPlusNonformat"/>
        <w:jc w:val="both"/>
      </w:pPr>
      <w:r>
        <w:t xml:space="preserve">    Образование: __________________________________________________________</w:t>
      </w:r>
    </w:p>
    <w:p w:rsidR="00420F8D" w:rsidRDefault="00420F8D">
      <w:pPr>
        <w:pStyle w:val="ConsPlusNonformat"/>
        <w:jc w:val="both"/>
      </w:pPr>
      <w:r>
        <w:t xml:space="preserve">    Специальность: ________________________________________________________</w:t>
      </w:r>
    </w:p>
    <w:p w:rsidR="00420F8D" w:rsidRDefault="00420F8D">
      <w:pPr>
        <w:pStyle w:val="ConsPlusNonformat"/>
        <w:jc w:val="both"/>
      </w:pPr>
      <w:r>
        <w:t xml:space="preserve">    Телефон: ______________ E-mail: _______________________________________</w:t>
      </w:r>
    </w:p>
    <w:p w:rsidR="00420F8D" w:rsidRDefault="00420F8D">
      <w:pPr>
        <w:pStyle w:val="ConsPlusNonformat"/>
        <w:jc w:val="both"/>
      </w:pPr>
      <w:r>
        <w:t xml:space="preserve">    Соавторы бизнес-проекта (Ф.И.О.): _____________________________________</w:t>
      </w:r>
    </w:p>
    <w:p w:rsidR="00420F8D" w:rsidRDefault="00420F8D">
      <w:pPr>
        <w:pStyle w:val="ConsPlusNonformat"/>
        <w:jc w:val="both"/>
      </w:pPr>
      <w:r>
        <w:t xml:space="preserve">                                   (при коллективных бизнес-проектах список</w:t>
      </w:r>
    </w:p>
    <w:p w:rsidR="00420F8D" w:rsidRDefault="00420F8D">
      <w:pPr>
        <w:pStyle w:val="ConsPlusNonformat"/>
        <w:jc w:val="both"/>
      </w:pPr>
      <w:r>
        <w:t xml:space="preserve">                                       может быть вынесен в приложение)</w:t>
      </w:r>
    </w:p>
    <w:p w:rsidR="00420F8D" w:rsidRDefault="00420F8D">
      <w:pPr>
        <w:pStyle w:val="ConsPlusNonformat"/>
        <w:jc w:val="both"/>
      </w:pPr>
      <w:r>
        <w:t xml:space="preserve">    7. Краткое описание (суть) проекта (цель, этапы): _____________________</w:t>
      </w:r>
    </w:p>
    <w:p w:rsidR="00420F8D" w:rsidRDefault="00420F8D">
      <w:pPr>
        <w:pStyle w:val="ConsPlusNonformat"/>
        <w:jc w:val="both"/>
      </w:pPr>
      <w:r>
        <w:t>___________________________________________________________________________</w:t>
      </w:r>
    </w:p>
    <w:p w:rsidR="00420F8D" w:rsidRDefault="00420F8D">
      <w:pPr>
        <w:pStyle w:val="ConsPlusNonformat"/>
        <w:jc w:val="both"/>
      </w:pPr>
      <w:r>
        <w:t xml:space="preserve">    8. Общая стоимость проекта (с расшифровкой по статьям): _______________</w:t>
      </w:r>
    </w:p>
    <w:p w:rsidR="00420F8D" w:rsidRDefault="00420F8D">
      <w:pPr>
        <w:pStyle w:val="ConsPlusNonformat"/>
        <w:jc w:val="both"/>
      </w:pPr>
      <w:r>
        <w:t>___________________________________________________________________________</w:t>
      </w:r>
    </w:p>
    <w:p w:rsidR="00420F8D" w:rsidRDefault="00420F8D">
      <w:pPr>
        <w:pStyle w:val="ConsPlusNonformat"/>
        <w:jc w:val="both"/>
      </w:pPr>
      <w:r>
        <w:t xml:space="preserve">    9.   Результаты,  которые  планирует  достичь  заявитель  по  истечении</w:t>
      </w:r>
    </w:p>
    <w:p w:rsidR="00420F8D" w:rsidRDefault="00420F8D">
      <w:pPr>
        <w:pStyle w:val="ConsPlusNonformat"/>
        <w:jc w:val="both"/>
      </w:pPr>
      <w:r>
        <w:t>трехлетнего периода с момента получения субсидии: _________________________</w:t>
      </w:r>
    </w:p>
    <w:p w:rsidR="00420F8D" w:rsidRDefault="00420F8D">
      <w:pPr>
        <w:pStyle w:val="ConsPlusNonformat"/>
        <w:jc w:val="both"/>
      </w:pPr>
      <w:r>
        <w:t>___________________________________________________________________________</w:t>
      </w:r>
    </w:p>
    <w:p w:rsidR="00420F8D" w:rsidRDefault="00420F8D">
      <w:pPr>
        <w:pStyle w:val="ConsPlusNonformat"/>
        <w:jc w:val="both"/>
      </w:pPr>
      <w:r>
        <w:t>(сроки  создания  и  количество  создаваемых  (сохраняемых)  рабочих мест с</w:t>
      </w:r>
    </w:p>
    <w:p w:rsidR="00420F8D" w:rsidRDefault="00420F8D">
      <w:pPr>
        <w:pStyle w:val="ConsPlusNonformat"/>
        <w:jc w:val="both"/>
      </w:pPr>
      <w:r>
        <w:t>указанием   специальностей,   расширение   объемов   производства  товаров,</w:t>
      </w:r>
    </w:p>
    <w:p w:rsidR="00420F8D" w:rsidRDefault="00420F8D">
      <w:pPr>
        <w:pStyle w:val="ConsPlusNonformat"/>
        <w:jc w:val="both"/>
      </w:pPr>
      <w:r>
        <w:t>оказываемых услуг на ______%; ед. в год и т.п.)</w:t>
      </w:r>
    </w:p>
    <w:p w:rsidR="00420F8D" w:rsidRDefault="00420F8D">
      <w:pPr>
        <w:pStyle w:val="ConsPlusNormal"/>
        <w:ind w:firstLine="540"/>
        <w:jc w:val="both"/>
      </w:pPr>
      <w:r>
        <w:t>10. Настоящим заявитель подтверждает:</w:t>
      </w:r>
    </w:p>
    <w:p w:rsidR="00420F8D" w:rsidRDefault="00420F8D">
      <w:pPr>
        <w:pStyle w:val="ConsPlusNormal"/>
        <w:spacing w:before="220"/>
        <w:ind w:firstLine="540"/>
        <w:jc w:val="both"/>
      </w:pPr>
      <w:r>
        <w:t>а) отсутствие задолженности по налогам, сборам и другим обязательным платежам в бюджеты бюджетной системы Российской Федерации и государственные внебюджетные фонды;</w:t>
      </w:r>
    </w:p>
    <w:p w:rsidR="00420F8D" w:rsidRDefault="00420F8D">
      <w:pPr>
        <w:pStyle w:val="ConsPlusNormal"/>
        <w:spacing w:before="220"/>
        <w:ind w:firstLine="540"/>
        <w:jc w:val="both"/>
      </w:pPr>
      <w:r>
        <w:t>б) отсутствие в отношении заявителя рассмотрения дела о банкротстве, деятельность субъекта предпринимательства не приостановлена в установленном законодательством порядке, на имущество субъекта предпринимательства не наложен арест;</w:t>
      </w:r>
    </w:p>
    <w:p w:rsidR="00420F8D" w:rsidRDefault="00420F8D">
      <w:pPr>
        <w:pStyle w:val="ConsPlusNormal"/>
        <w:spacing w:before="220"/>
        <w:ind w:firstLine="540"/>
        <w:jc w:val="both"/>
      </w:pPr>
      <w:r>
        <w:t>в) заявитель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операции с недвижимым имуществом;</w:t>
      </w:r>
    </w:p>
    <w:p w:rsidR="00420F8D" w:rsidRDefault="00420F8D">
      <w:pPr>
        <w:pStyle w:val="ConsPlusNormal"/>
        <w:spacing w:before="220"/>
        <w:ind w:firstLine="540"/>
        <w:jc w:val="both"/>
      </w:pPr>
      <w:r>
        <w:t>г) заявитель не осуществляет предпринимательскую деятельность в сфере игорного бизнеса;</w:t>
      </w:r>
    </w:p>
    <w:p w:rsidR="00420F8D" w:rsidRDefault="00420F8D">
      <w:pPr>
        <w:pStyle w:val="ConsPlusNormal"/>
        <w:spacing w:before="220"/>
        <w:ind w:firstLine="540"/>
        <w:jc w:val="both"/>
      </w:pPr>
      <w:r>
        <w:t>д) заявитель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420F8D" w:rsidRDefault="00420F8D">
      <w:pPr>
        <w:pStyle w:val="ConsPlusNormal"/>
        <w:spacing w:before="220"/>
        <w:ind w:firstLine="540"/>
        <w:jc w:val="both"/>
      </w:pPr>
      <w:r>
        <w:t>е) заявитель не является участником соглашений о разделе продукции;</w:t>
      </w:r>
    </w:p>
    <w:p w:rsidR="00420F8D" w:rsidRDefault="00420F8D">
      <w:pPr>
        <w:pStyle w:val="ConsPlusNormal"/>
        <w:spacing w:before="220"/>
        <w:ind w:firstLine="540"/>
        <w:jc w:val="both"/>
      </w:pPr>
      <w:r>
        <w:t>ж) заявитель в порядке, установленном законодательством Российской Федерации о валютном регулировании и валютном контроле, не является нерезидентом Российской Федерации, за исключением случаев, предусмотренных международными договорами Российской Федерации;</w:t>
      </w:r>
    </w:p>
    <w:p w:rsidR="00420F8D" w:rsidRDefault="00420F8D">
      <w:pPr>
        <w:pStyle w:val="ConsPlusNormal"/>
        <w:spacing w:before="220"/>
        <w:ind w:firstLine="540"/>
        <w:jc w:val="both"/>
      </w:pPr>
      <w:r>
        <w:t>з) в отношении заявителя не было принято решение об оказании аналогичной поддержки либо сроки оказания которой не истекли;</w:t>
      </w:r>
    </w:p>
    <w:p w:rsidR="00420F8D" w:rsidRDefault="00420F8D">
      <w:pPr>
        <w:pStyle w:val="ConsPlusNormal"/>
        <w:spacing w:before="220"/>
        <w:ind w:firstLine="540"/>
        <w:jc w:val="both"/>
      </w:pPr>
      <w:r>
        <w:t>и) с момента признания заявителя допустившим нарушение порядка и условий оказания поддержки, в том числе не обеспечившим целевого использования средств субсидий, прошло более чем три года либо такие нарушения не допускались.</w:t>
      </w:r>
    </w:p>
    <w:p w:rsidR="00420F8D" w:rsidRDefault="00420F8D">
      <w:pPr>
        <w:pStyle w:val="ConsPlusNormal"/>
        <w:jc w:val="both"/>
      </w:pPr>
    </w:p>
    <w:p w:rsidR="00420F8D" w:rsidRDefault="00420F8D">
      <w:pPr>
        <w:pStyle w:val="ConsPlusNormal"/>
        <w:ind w:firstLine="540"/>
        <w:jc w:val="both"/>
      </w:pPr>
      <w:r>
        <w:t>Перечень представленных документов:</w:t>
      </w:r>
    </w:p>
    <w:p w:rsidR="00420F8D" w:rsidRDefault="00420F8D">
      <w:pPr>
        <w:pStyle w:val="ConsPlusNormal"/>
        <w:jc w:val="both"/>
      </w:pPr>
    </w:p>
    <w:p w:rsidR="00420F8D" w:rsidRDefault="00420F8D">
      <w:pPr>
        <w:pStyle w:val="ConsPlusNormal"/>
        <w:ind w:firstLine="540"/>
        <w:jc w:val="both"/>
      </w:pPr>
      <w:r>
        <w:t>Достоверность представленной информации гарантирую.</w:t>
      </w:r>
    </w:p>
    <w:p w:rsidR="00420F8D" w:rsidRDefault="00420F8D">
      <w:pPr>
        <w:pStyle w:val="ConsPlusNonformat"/>
        <w:jc w:val="both"/>
      </w:pPr>
      <w:r>
        <w:t xml:space="preserve">    Даю  свое  согласие  на  обработку персональных данных в соответствии с</w:t>
      </w:r>
    </w:p>
    <w:p w:rsidR="00420F8D" w:rsidRDefault="00420F8D">
      <w:pPr>
        <w:pStyle w:val="ConsPlusNonformat"/>
        <w:jc w:val="both"/>
      </w:pPr>
      <w:r>
        <w:t xml:space="preserve">Федеральным  </w:t>
      </w:r>
      <w:hyperlink r:id="rId73" w:history="1">
        <w:r>
          <w:rPr>
            <w:color w:val="0000FF"/>
          </w:rPr>
          <w:t>законом</w:t>
        </w:r>
      </w:hyperlink>
      <w:r>
        <w:t xml:space="preserve"> от 27.07.2006 N 152-ФЗ "О персональных данных" с целью</w:t>
      </w:r>
    </w:p>
    <w:p w:rsidR="00420F8D" w:rsidRDefault="00420F8D">
      <w:pPr>
        <w:pStyle w:val="ConsPlusNonformat"/>
        <w:jc w:val="both"/>
      </w:pPr>
      <w:r>
        <w:t>включения _____________________________________ в реестр субъектов малого и</w:t>
      </w:r>
    </w:p>
    <w:p w:rsidR="00420F8D" w:rsidRDefault="00420F8D">
      <w:pPr>
        <w:pStyle w:val="ConsPlusNonformat"/>
        <w:jc w:val="both"/>
      </w:pPr>
      <w:r>
        <w:t xml:space="preserve">        (наименование субъекта предпринимательства)</w:t>
      </w:r>
    </w:p>
    <w:p w:rsidR="00420F8D" w:rsidRDefault="00420F8D">
      <w:pPr>
        <w:pStyle w:val="ConsPlusNonformat"/>
        <w:jc w:val="both"/>
      </w:pPr>
      <w:r>
        <w:t>среднего  предпринимательства  -  получателей  поддержки,  а также передачу</w:t>
      </w:r>
    </w:p>
    <w:p w:rsidR="00420F8D" w:rsidRDefault="00420F8D">
      <w:pPr>
        <w:pStyle w:val="ConsPlusNonformat"/>
        <w:jc w:val="both"/>
      </w:pPr>
      <w:r>
        <w:t>персональных данных ________________________________________ третьему лицу.</w:t>
      </w:r>
    </w:p>
    <w:p w:rsidR="00420F8D" w:rsidRDefault="00420F8D">
      <w:pPr>
        <w:pStyle w:val="ConsPlusNonformat"/>
        <w:jc w:val="both"/>
      </w:pPr>
      <w:r>
        <w:lastRenderedPageBreak/>
        <w:t xml:space="preserve">                  (наименование субъекта предпринимательства)</w:t>
      </w:r>
    </w:p>
    <w:p w:rsidR="00420F8D" w:rsidRDefault="00420F8D">
      <w:pPr>
        <w:pStyle w:val="ConsPlusNonformat"/>
        <w:jc w:val="both"/>
      </w:pPr>
      <w:r>
        <w:t>Данное согласие действует с даты подачи ___________________________ заявки,</w:t>
      </w:r>
    </w:p>
    <w:p w:rsidR="00420F8D" w:rsidRDefault="00420F8D">
      <w:pPr>
        <w:pStyle w:val="ConsPlusNonformat"/>
        <w:jc w:val="both"/>
      </w:pPr>
      <w:r>
        <w:t xml:space="preserve">                             (наименование субъекта предпринимательства)</w:t>
      </w:r>
    </w:p>
    <w:p w:rsidR="00420F8D" w:rsidRDefault="00420F8D">
      <w:pPr>
        <w:pStyle w:val="ConsPlusNonformat"/>
        <w:jc w:val="both"/>
      </w:pPr>
      <w:r>
        <w:t>необходимой  для участия в конкурсе на предоставление субсидии, и в течение</w:t>
      </w:r>
    </w:p>
    <w:p w:rsidR="00420F8D" w:rsidRDefault="00420F8D">
      <w:pPr>
        <w:pStyle w:val="ConsPlusNonformat"/>
        <w:jc w:val="both"/>
      </w:pPr>
      <w:r>
        <w:t>трех лет, следующих за годом получения субсидии.</w:t>
      </w:r>
    </w:p>
    <w:p w:rsidR="00420F8D" w:rsidRDefault="00420F8D">
      <w:pPr>
        <w:pStyle w:val="ConsPlusNonformat"/>
        <w:jc w:val="both"/>
      </w:pPr>
    </w:p>
    <w:p w:rsidR="00420F8D" w:rsidRDefault="00420F8D">
      <w:pPr>
        <w:pStyle w:val="ConsPlusNonformat"/>
        <w:jc w:val="both"/>
      </w:pPr>
      <w:r>
        <w:t xml:space="preserve">    Руководитель         ________________/________________________________/</w:t>
      </w:r>
    </w:p>
    <w:p w:rsidR="00420F8D" w:rsidRDefault="00420F8D">
      <w:pPr>
        <w:pStyle w:val="ConsPlusNonformat"/>
        <w:jc w:val="both"/>
      </w:pPr>
      <w:r>
        <w:t xml:space="preserve">    (указать должность)     (подпись)           (расшифровка подписи)</w:t>
      </w:r>
    </w:p>
    <w:p w:rsidR="00420F8D" w:rsidRDefault="00420F8D">
      <w:pPr>
        <w:pStyle w:val="ConsPlusNonformat"/>
        <w:jc w:val="both"/>
      </w:pPr>
    </w:p>
    <w:p w:rsidR="00420F8D" w:rsidRDefault="00420F8D">
      <w:pPr>
        <w:pStyle w:val="ConsPlusNonformat"/>
        <w:jc w:val="both"/>
      </w:pPr>
      <w:r>
        <w:t xml:space="preserve">    М.П.</w:t>
      </w: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right"/>
        <w:outlineLvl w:val="1"/>
      </w:pPr>
      <w:r>
        <w:t>Приложение 2</w:t>
      </w:r>
    </w:p>
    <w:p w:rsidR="00420F8D" w:rsidRDefault="00420F8D">
      <w:pPr>
        <w:pStyle w:val="ConsPlusNormal"/>
        <w:jc w:val="right"/>
      </w:pPr>
      <w:r>
        <w:t>к Порядку предоставления субсидий начинающим</w:t>
      </w:r>
    </w:p>
    <w:p w:rsidR="00420F8D" w:rsidRDefault="00420F8D">
      <w:pPr>
        <w:pStyle w:val="ConsPlusNormal"/>
        <w:jc w:val="right"/>
      </w:pPr>
      <w:r>
        <w:t>субъектам молодежного предпринимательства</w:t>
      </w:r>
    </w:p>
    <w:p w:rsidR="00420F8D" w:rsidRDefault="00420F8D">
      <w:pPr>
        <w:pStyle w:val="ConsPlusNormal"/>
        <w:jc w:val="right"/>
      </w:pPr>
      <w:r>
        <w:t>на создание собственного дела - субъектам</w:t>
      </w:r>
    </w:p>
    <w:p w:rsidR="00420F8D" w:rsidRDefault="00420F8D">
      <w:pPr>
        <w:pStyle w:val="ConsPlusNormal"/>
        <w:jc w:val="right"/>
      </w:pPr>
      <w:r>
        <w:t>малого и среднего предпринимательства</w:t>
      </w:r>
    </w:p>
    <w:p w:rsidR="00420F8D" w:rsidRDefault="00420F8D">
      <w:pPr>
        <w:pStyle w:val="ConsPlusNormal"/>
        <w:jc w:val="right"/>
      </w:pPr>
      <w:r>
        <w:t>(индивидуальным предпринимателям в возрасте</w:t>
      </w:r>
    </w:p>
    <w:p w:rsidR="00420F8D" w:rsidRDefault="00420F8D">
      <w:pPr>
        <w:pStyle w:val="ConsPlusNormal"/>
        <w:jc w:val="right"/>
      </w:pPr>
      <w:r>
        <w:t>до 30 лет, юридическим лицам, в уставном</w:t>
      </w:r>
    </w:p>
    <w:p w:rsidR="00420F8D" w:rsidRDefault="00420F8D">
      <w:pPr>
        <w:pStyle w:val="ConsPlusNormal"/>
        <w:jc w:val="right"/>
      </w:pPr>
      <w:r>
        <w:t>капитале которых доля, принадлежащая лицам</w:t>
      </w:r>
    </w:p>
    <w:p w:rsidR="00420F8D" w:rsidRDefault="00420F8D">
      <w:pPr>
        <w:pStyle w:val="ConsPlusNormal"/>
        <w:jc w:val="right"/>
      </w:pPr>
      <w:r>
        <w:t>в возрасте до 30 лет, составляет</w:t>
      </w:r>
    </w:p>
    <w:p w:rsidR="00420F8D" w:rsidRDefault="00420F8D">
      <w:pPr>
        <w:pStyle w:val="ConsPlusNormal"/>
        <w:jc w:val="right"/>
      </w:pPr>
      <w:r>
        <w:t>не менее 50 процентов)</w:t>
      </w:r>
    </w:p>
    <w:p w:rsidR="00420F8D" w:rsidRDefault="00420F8D">
      <w:pPr>
        <w:pStyle w:val="ConsPlusNormal"/>
        <w:jc w:val="both"/>
      </w:pPr>
    </w:p>
    <w:p w:rsidR="00420F8D" w:rsidRDefault="00420F8D">
      <w:pPr>
        <w:pStyle w:val="ConsPlusNormal"/>
        <w:jc w:val="center"/>
      </w:pPr>
      <w:bookmarkStart w:id="12" w:name="P356"/>
      <w:bookmarkEnd w:id="12"/>
      <w:r>
        <w:t>Требования к составлению бизнес-проекта</w:t>
      </w:r>
    </w:p>
    <w:p w:rsidR="00420F8D" w:rsidRDefault="00420F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F8D">
        <w:trPr>
          <w:jc w:val="center"/>
        </w:trPr>
        <w:tc>
          <w:tcPr>
            <w:tcW w:w="9294" w:type="dxa"/>
            <w:tcBorders>
              <w:top w:val="nil"/>
              <w:left w:val="single" w:sz="24" w:space="0" w:color="CED3F1"/>
              <w:bottom w:val="nil"/>
              <w:right w:val="single" w:sz="24" w:space="0" w:color="F4F3F8"/>
            </w:tcBorders>
            <w:shd w:val="clear" w:color="auto" w:fill="F4F3F8"/>
          </w:tcPr>
          <w:p w:rsidR="00420F8D" w:rsidRDefault="00420F8D">
            <w:pPr>
              <w:pStyle w:val="ConsPlusNormal"/>
              <w:jc w:val="center"/>
            </w:pPr>
            <w:r>
              <w:rPr>
                <w:color w:val="392C69"/>
              </w:rPr>
              <w:t>Список изменяющих документов</w:t>
            </w:r>
          </w:p>
          <w:p w:rsidR="00420F8D" w:rsidRDefault="00420F8D">
            <w:pPr>
              <w:pStyle w:val="ConsPlusNormal"/>
              <w:jc w:val="center"/>
            </w:pPr>
            <w:r>
              <w:rPr>
                <w:color w:val="392C69"/>
              </w:rPr>
              <w:t xml:space="preserve">(в ред. </w:t>
            </w:r>
            <w:hyperlink r:id="rId74" w:history="1">
              <w:r>
                <w:rPr>
                  <w:color w:val="0000FF"/>
                </w:rPr>
                <w:t>Постановления</w:t>
              </w:r>
            </w:hyperlink>
            <w:r>
              <w:rPr>
                <w:color w:val="392C69"/>
              </w:rPr>
              <w:t xml:space="preserve"> Правительства Тверской области от 23.06.2015 N 297-пп)</w:t>
            </w:r>
          </w:p>
        </w:tc>
      </w:tr>
    </w:tbl>
    <w:p w:rsidR="00420F8D" w:rsidRDefault="00420F8D">
      <w:pPr>
        <w:pStyle w:val="ConsPlusNormal"/>
        <w:jc w:val="both"/>
      </w:pPr>
    </w:p>
    <w:p w:rsidR="00420F8D" w:rsidRDefault="00420F8D">
      <w:pPr>
        <w:pStyle w:val="ConsPlusNormal"/>
        <w:ind w:firstLine="540"/>
        <w:jc w:val="both"/>
      </w:pPr>
      <w:r>
        <w:t>Бизнес-проект должен содержать следующие разделы:</w:t>
      </w:r>
    </w:p>
    <w:p w:rsidR="00420F8D" w:rsidRDefault="00420F8D">
      <w:pPr>
        <w:pStyle w:val="ConsPlusNormal"/>
        <w:spacing w:before="220"/>
        <w:ind w:firstLine="540"/>
        <w:jc w:val="both"/>
      </w:pPr>
      <w:r>
        <w:t>1. Титульный лист. Раздел содержит наименование бизнес-проекта, дату его подготовки, Ф.И.О. подготовившего проект, полное название и адрес субъекта предпринимательства, краткую характеристику сути предлагаемого проекта.</w:t>
      </w:r>
    </w:p>
    <w:p w:rsidR="00420F8D" w:rsidRDefault="00420F8D">
      <w:pPr>
        <w:pStyle w:val="ConsPlusNormal"/>
        <w:spacing w:before="220"/>
        <w:ind w:firstLine="540"/>
        <w:jc w:val="both"/>
      </w:pPr>
      <w:r>
        <w:t>2. Резюме, содержащее основные положения и идеи бизнес-проекта, выводы.</w:t>
      </w:r>
    </w:p>
    <w:p w:rsidR="00420F8D" w:rsidRDefault="00420F8D">
      <w:pPr>
        <w:pStyle w:val="ConsPlusNormal"/>
        <w:spacing w:before="220"/>
        <w:ind w:firstLine="540"/>
        <w:jc w:val="both"/>
      </w:pPr>
      <w:r>
        <w:t xml:space="preserve">3. Утратил силу с 23 июня 2015 года. - </w:t>
      </w:r>
      <w:hyperlink r:id="rId75" w:history="1">
        <w:r>
          <w:rPr>
            <w:color w:val="0000FF"/>
          </w:rPr>
          <w:t>Постановление</w:t>
        </w:r>
      </w:hyperlink>
      <w:r>
        <w:t xml:space="preserve"> Правительства Тверской области от 23.06.2015 N 297-пп.</w:t>
      </w:r>
    </w:p>
    <w:p w:rsidR="00420F8D" w:rsidRDefault="00420F8D">
      <w:pPr>
        <w:pStyle w:val="ConsPlusNormal"/>
        <w:spacing w:before="220"/>
        <w:ind w:firstLine="540"/>
        <w:jc w:val="both"/>
      </w:pPr>
      <w:r>
        <w:t>4. Суть проекта. Раздел содержит основную идею бизнес-проекта, дает полное представление о направлениях деятельности по достижению поставленных целей.</w:t>
      </w:r>
    </w:p>
    <w:p w:rsidR="00420F8D" w:rsidRDefault="00420F8D">
      <w:pPr>
        <w:pStyle w:val="ConsPlusNormal"/>
        <w:spacing w:before="220"/>
        <w:ind w:firstLine="540"/>
        <w:jc w:val="both"/>
      </w:pPr>
      <w:r>
        <w:t xml:space="preserve">5. Утратил силу с 23 июня 2015 года. - </w:t>
      </w:r>
      <w:hyperlink r:id="rId76" w:history="1">
        <w:r>
          <w:rPr>
            <w:color w:val="0000FF"/>
          </w:rPr>
          <w:t>Постановление</w:t>
        </w:r>
      </w:hyperlink>
      <w:r>
        <w:t xml:space="preserve"> Правительства Тверской области от 23.06.2015 N 297-пп.</w:t>
      </w:r>
    </w:p>
    <w:p w:rsidR="00420F8D" w:rsidRDefault="00420F8D">
      <w:pPr>
        <w:pStyle w:val="ConsPlusNormal"/>
        <w:spacing w:before="220"/>
        <w:ind w:firstLine="540"/>
        <w:jc w:val="both"/>
      </w:pPr>
      <w:r>
        <w:t>6. Описание дел в отрасли. Описание конкурентов: оценка и выбор конкурентной стратегии (выбранные стратегии и их конкретное применение).</w:t>
      </w:r>
    </w:p>
    <w:p w:rsidR="00420F8D" w:rsidRDefault="00420F8D">
      <w:pPr>
        <w:pStyle w:val="ConsPlusNormal"/>
        <w:jc w:val="both"/>
      </w:pPr>
      <w:r>
        <w:t xml:space="preserve">(п. 6 в ред. </w:t>
      </w:r>
      <w:hyperlink r:id="rId77" w:history="1">
        <w:r>
          <w:rPr>
            <w:color w:val="0000FF"/>
          </w:rPr>
          <w:t>Постановления</w:t>
        </w:r>
      </w:hyperlink>
      <w:r>
        <w:t xml:space="preserve"> Правительства Тверской области от 23.06.2015 N 297-пп)</w:t>
      </w:r>
    </w:p>
    <w:p w:rsidR="00420F8D" w:rsidRDefault="00420F8D">
      <w:pPr>
        <w:pStyle w:val="ConsPlusNormal"/>
        <w:spacing w:before="220"/>
        <w:ind w:firstLine="540"/>
        <w:jc w:val="both"/>
      </w:pPr>
      <w:r>
        <w:t>7. План маркетинга. Маркетинговый план должен охватывать все элементы маркетинга.</w:t>
      </w:r>
    </w:p>
    <w:p w:rsidR="00420F8D" w:rsidRDefault="00420F8D">
      <w:pPr>
        <w:pStyle w:val="ConsPlusNormal"/>
        <w:spacing w:before="220"/>
        <w:ind w:firstLine="540"/>
        <w:jc w:val="both"/>
      </w:pPr>
      <w:r>
        <w:t>8. Производственный план.</w:t>
      </w:r>
    </w:p>
    <w:p w:rsidR="00420F8D" w:rsidRDefault="00420F8D">
      <w:pPr>
        <w:pStyle w:val="ConsPlusNormal"/>
        <w:spacing w:before="220"/>
        <w:ind w:firstLine="540"/>
        <w:jc w:val="both"/>
      </w:pPr>
      <w:r>
        <w:lastRenderedPageBreak/>
        <w:t>9. Организационный план. Организационный план управления предприятия освещает проблемы производственного менеджмента.</w:t>
      </w:r>
    </w:p>
    <w:p w:rsidR="00420F8D" w:rsidRDefault="00420F8D">
      <w:pPr>
        <w:pStyle w:val="ConsPlusNormal"/>
        <w:spacing w:before="220"/>
        <w:ind w:firstLine="540"/>
        <w:jc w:val="both"/>
      </w:pPr>
      <w:r>
        <w:t>10. Финансовый план и оценка риска. Финансовый раздел бизнес-проекта включает в себя три основных плановых документа: баланс организации, план прибылей (убытков) и прогноз движения наличности.</w:t>
      </w:r>
    </w:p>
    <w:p w:rsidR="00420F8D" w:rsidRDefault="00420F8D">
      <w:pPr>
        <w:pStyle w:val="ConsPlusNormal"/>
        <w:spacing w:before="220"/>
        <w:ind w:firstLine="540"/>
        <w:jc w:val="both"/>
      </w:pPr>
      <w:r>
        <w:t>11. Приложения.</w:t>
      </w:r>
    </w:p>
    <w:p w:rsidR="00420F8D" w:rsidRDefault="00420F8D">
      <w:pPr>
        <w:pStyle w:val="ConsPlusNormal"/>
        <w:spacing w:before="220"/>
        <w:ind w:firstLine="540"/>
        <w:jc w:val="both"/>
      </w:pPr>
      <w:r>
        <w:t>В качестве приложений к бизнес-проекту могут быть представлены:</w:t>
      </w:r>
    </w:p>
    <w:p w:rsidR="00420F8D" w:rsidRDefault="00420F8D">
      <w:pPr>
        <w:pStyle w:val="ConsPlusNormal"/>
        <w:spacing w:before="220"/>
        <w:ind w:firstLine="540"/>
        <w:jc w:val="both"/>
      </w:pPr>
      <w:r>
        <w:t>а) данные по анализу рынка;</w:t>
      </w:r>
    </w:p>
    <w:p w:rsidR="00420F8D" w:rsidRDefault="00420F8D">
      <w:pPr>
        <w:pStyle w:val="ConsPlusNormal"/>
        <w:spacing w:before="220"/>
        <w:ind w:firstLine="540"/>
        <w:jc w:val="both"/>
      </w:pPr>
      <w:r>
        <w:t>б) копии рекламных проспектов;</w:t>
      </w:r>
    </w:p>
    <w:p w:rsidR="00420F8D" w:rsidRDefault="00420F8D">
      <w:pPr>
        <w:pStyle w:val="ConsPlusNormal"/>
        <w:spacing w:before="220"/>
        <w:ind w:firstLine="540"/>
        <w:jc w:val="both"/>
      </w:pPr>
      <w:r>
        <w:t>в) копии лицензий, разрешений, свидетельств и иных документов, подтверждающих возможности претендента реализовывать бизнес-проект;</w:t>
      </w:r>
    </w:p>
    <w:p w:rsidR="00420F8D" w:rsidRDefault="00420F8D">
      <w:pPr>
        <w:pStyle w:val="ConsPlusNormal"/>
        <w:spacing w:before="220"/>
        <w:ind w:firstLine="540"/>
        <w:jc w:val="both"/>
      </w:pPr>
      <w:r>
        <w:t>г) рекомендательные письма;</w:t>
      </w:r>
    </w:p>
    <w:p w:rsidR="00420F8D" w:rsidRDefault="00420F8D">
      <w:pPr>
        <w:pStyle w:val="ConsPlusNormal"/>
        <w:spacing w:before="220"/>
        <w:ind w:firstLine="540"/>
        <w:jc w:val="both"/>
      </w:pPr>
      <w:r>
        <w:t>д) необходимые чертежи;</w:t>
      </w:r>
    </w:p>
    <w:p w:rsidR="00420F8D" w:rsidRDefault="00420F8D">
      <w:pPr>
        <w:pStyle w:val="ConsPlusNormal"/>
        <w:spacing w:before="220"/>
        <w:ind w:firstLine="540"/>
        <w:jc w:val="both"/>
      </w:pPr>
      <w:r>
        <w:t>е) проектно-сметная документация;</w:t>
      </w:r>
    </w:p>
    <w:p w:rsidR="00420F8D" w:rsidRDefault="00420F8D">
      <w:pPr>
        <w:pStyle w:val="ConsPlusNormal"/>
        <w:spacing w:before="220"/>
        <w:ind w:firstLine="540"/>
        <w:jc w:val="both"/>
      </w:pPr>
      <w:r>
        <w:t>ж) копии договоров и протоколов о намерениях, которые в перспективе будут способствовать реализации бизнес-проекта.</w:t>
      </w:r>
    </w:p>
    <w:p w:rsidR="00420F8D" w:rsidRDefault="00420F8D">
      <w:pPr>
        <w:pStyle w:val="ConsPlusNormal"/>
        <w:spacing w:before="220"/>
        <w:ind w:firstLine="540"/>
        <w:jc w:val="both"/>
      </w:pPr>
      <w:r>
        <w:t>Бизнес-проект должен быть представлен в электронном виде и на бумажном носителе в формате А4, выполненный шрифтом Times New Roman, межстрочный интервал - 1,5. Все страницы должны быть пронумерованы.</w:t>
      </w: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sectPr w:rsidR="00420F8D" w:rsidSect="00B162B8">
          <w:pgSz w:w="11906" w:h="16838"/>
          <w:pgMar w:top="1134" w:right="850" w:bottom="1134" w:left="1701" w:header="708" w:footer="708" w:gutter="0"/>
          <w:cols w:space="708"/>
          <w:docGrid w:linePitch="360"/>
        </w:sectPr>
      </w:pPr>
    </w:p>
    <w:p w:rsidR="00420F8D" w:rsidRDefault="00420F8D">
      <w:pPr>
        <w:pStyle w:val="ConsPlusNormal"/>
        <w:jc w:val="right"/>
        <w:outlineLvl w:val="1"/>
      </w:pPr>
      <w:r>
        <w:lastRenderedPageBreak/>
        <w:t>Приложение 3</w:t>
      </w:r>
    </w:p>
    <w:p w:rsidR="00420F8D" w:rsidRDefault="00420F8D">
      <w:pPr>
        <w:pStyle w:val="ConsPlusNormal"/>
        <w:jc w:val="right"/>
      </w:pPr>
      <w:r>
        <w:t>к Порядку предоставления субсидий начинающим</w:t>
      </w:r>
    </w:p>
    <w:p w:rsidR="00420F8D" w:rsidRDefault="00420F8D">
      <w:pPr>
        <w:pStyle w:val="ConsPlusNormal"/>
        <w:jc w:val="right"/>
      </w:pPr>
      <w:r>
        <w:t>субъектам молодежного предпринимательства</w:t>
      </w:r>
    </w:p>
    <w:p w:rsidR="00420F8D" w:rsidRDefault="00420F8D">
      <w:pPr>
        <w:pStyle w:val="ConsPlusNormal"/>
        <w:jc w:val="right"/>
      </w:pPr>
      <w:r>
        <w:t>на создание собственного дела - субъектам</w:t>
      </w:r>
    </w:p>
    <w:p w:rsidR="00420F8D" w:rsidRDefault="00420F8D">
      <w:pPr>
        <w:pStyle w:val="ConsPlusNormal"/>
        <w:jc w:val="right"/>
      </w:pPr>
      <w:r>
        <w:t>малого и среднего предпринимательства</w:t>
      </w:r>
    </w:p>
    <w:p w:rsidR="00420F8D" w:rsidRDefault="00420F8D">
      <w:pPr>
        <w:pStyle w:val="ConsPlusNormal"/>
        <w:jc w:val="right"/>
      </w:pPr>
      <w:r>
        <w:t>(индивидуальным предпринимателям в возрасте</w:t>
      </w:r>
    </w:p>
    <w:p w:rsidR="00420F8D" w:rsidRDefault="00420F8D">
      <w:pPr>
        <w:pStyle w:val="ConsPlusNormal"/>
        <w:jc w:val="right"/>
      </w:pPr>
      <w:r>
        <w:t>до 30 лет, юридическим лицам, в уставном</w:t>
      </w:r>
    </w:p>
    <w:p w:rsidR="00420F8D" w:rsidRDefault="00420F8D">
      <w:pPr>
        <w:pStyle w:val="ConsPlusNormal"/>
        <w:jc w:val="right"/>
      </w:pPr>
      <w:r>
        <w:t>капитале которых доля, принадлежащая лицам</w:t>
      </w:r>
    </w:p>
    <w:p w:rsidR="00420F8D" w:rsidRDefault="00420F8D">
      <w:pPr>
        <w:pStyle w:val="ConsPlusNormal"/>
        <w:jc w:val="right"/>
      </w:pPr>
      <w:r>
        <w:t>в возрасте до 30 лет, составляет</w:t>
      </w:r>
    </w:p>
    <w:p w:rsidR="00420F8D" w:rsidRDefault="00420F8D">
      <w:pPr>
        <w:pStyle w:val="ConsPlusNormal"/>
        <w:jc w:val="right"/>
      </w:pPr>
      <w:r>
        <w:t>не менее 50 процентов)</w:t>
      </w:r>
    </w:p>
    <w:p w:rsidR="00420F8D" w:rsidRDefault="00420F8D">
      <w:pPr>
        <w:pStyle w:val="ConsPlusNormal"/>
        <w:jc w:val="both"/>
      </w:pPr>
    </w:p>
    <w:p w:rsidR="00420F8D" w:rsidRDefault="00420F8D">
      <w:pPr>
        <w:pStyle w:val="ConsPlusNormal"/>
        <w:jc w:val="center"/>
      </w:pPr>
      <w:bookmarkStart w:id="13" w:name="P398"/>
      <w:bookmarkEnd w:id="13"/>
      <w:r>
        <w:t>Смета расходов на реализацию бизнес-проекта</w:t>
      </w:r>
    </w:p>
    <w:p w:rsidR="00420F8D" w:rsidRDefault="00420F8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608"/>
        <w:gridCol w:w="1644"/>
        <w:gridCol w:w="2268"/>
      </w:tblGrid>
      <w:tr w:rsidR="00420F8D">
        <w:tc>
          <w:tcPr>
            <w:tcW w:w="567" w:type="dxa"/>
            <w:vMerge w:val="restart"/>
          </w:tcPr>
          <w:p w:rsidR="00420F8D" w:rsidRDefault="00420F8D">
            <w:pPr>
              <w:pStyle w:val="ConsPlusNormal"/>
              <w:jc w:val="center"/>
            </w:pPr>
            <w:r>
              <w:t>N п/п</w:t>
            </w:r>
          </w:p>
        </w:tc>
        <w:tc>
          <w:tcPr>
            <w:tcW w:w="2551" w:type="dxa"/>
            <w:vMerge w:val="restart"/>
          </w:tcPr>
          <w:p w:rsidR="00420F8D" w:rsidRDefault="00420F8D">
            <w:pPr>
              <w:pStyle w:val="ConsPlusNormal"/>
              <w:jc w:val="center"/>
            </w:pPr>
            <w:r>
              <w:t>Наименование статьи расходов</w:t>
            </w:r>
          </w:p>
        </w:tc>
        <w:tc>
          <w:tcPr>
            <w:tcW w:w="2608" w:type="dxa"/>
            <w:vMerge w:val="restart"/>
          </w:tcPr>
          <w:p w:rsidR="00420F8D" w:rsidRDefault="00420F8D">
            <w:pPr>
              <w:pStyle w:val="ConsPlusNormal"/>
              <w:jc w:val="center"/>
            </w:pPr>
            <w:r>
              <w:t>Сумма расходов на реализацию бизнес-проекта, рублей</w:t>
            </w:r>
          </w:p>
        </w:tc>
        <w:tc>
          <w:tcPr>
            <w:tcW w:w="3912" w:type="dxa"/>
            <w:gridSpan w:val="2"/>
          </w:tcPr>
          <w:p w:rsidR="00420F8D" w:rsidRDefault="00420F8D">
            <w:pPr>
              <w:pStyle w:val="ConsPlusNormal"/>
              <w:jc w:val="center"/>
            </w:pPr>
            <w:r>
              <w:t>Произведенные расходы на реализацию бизнес-проекта, рублей</w:t>
            </w:r>
          </w:p>
        </w:tc>
      </w:tr>
      <w:tr w:rsidR="00420F8D">
        <w:tc>
          <w:tcPr>
            <w:tcW w:w="567" w:type="dxa"/>
            <w:vMerge/>
          </w:tcPr>
          <w:p w:rsidR="00420F8D" w:rsidRDefault="00420F8D"/>
        </w:tc>
        <w:tc>
          <w:tcPr>
            <w:tcW w:w="2551" w:type="dxa"/>
            <w:vMerge/>
          </w:tcPr>
          <w:p w:rsidR="00420F8D" w:rsidRDefault="00420F8D"/>
        </w:tc>
        <w:tc>
          <w:tcPr>
            <w:tcW w:w="2608" w:type="dxa"/>
            <w:vMerge/>
          </w:tcPr>
          <w:p w:rsidR="00420F8D" w:rsidRDefault="00420F8D"/>
        </w:tc>
        <w:tc>
          <w:tcPr>
            <w:tcW w:w="1644" w:type="dxa"/>
          </w:tcPr>
          <w:p w:rsidR="00420F8D" w:rsidRDefault="00420F8D">
            <w:pPr>
              <w:pStyle w:val="ConsPlusNormal"/>
              <w:jc w:val="center"/>
            </w:pPr>
            <w:r>
              <w:t>всего</w:t>
            </w:r>
          </w:p>
        </w:tc>
        <w:tc>
          <w:tcPr>
            <w:tcW w:w="2268" w:type="dxa"/>
          </w:tcPr>
          <w:p w:rsidR="00420F8D" w:rsidRDefault="00420F8D">
            <w:pPr>
              <w:pStyle w:val="ConsPlusNormal"/>
              <w:jc w:val="center"/>
            </w:pPr>
            <w:r>
              <w:t>в том числе подлежащие субсидированию</w:t>
            </w:r>
          </w:p>
        </w:tc>
      </w:tr>
      <w:tr w:rsidR="00420F8D">
        <w:tc>
          <w:tcPr>
            <w:tcW w:w="567" w:type="dxa"/>
          </w:tcPr>
          <w:p w:rsidR="00420F8D" w:rsidRDefault="00420F8D">
            <w:pPr>
              <w:pStyle w:val="ConsPlusNormal"/>
            </w:pPr>
          </w:p>
        </w:tc>
        <w:tc>
          <w:tcPr>
            <w:tcW w:w="2551" w:type="dxa"/>
          </w:tcPr>
          <w:p w:rsidR="00420F8D" w:rsidRDefault="00420F8D">
            <w:pPr>
              <w:pStyle w:val="ConsPlusNormal"/>
            </w:pPr>
          </w:p>
        </w:tc>
        <w:tc>
          <w:tcPr>
            <w:tcW w:w="2608" w:type="dxa"/>
          </w:tcPr>
          <w:p w:rsidR="00420F8D" w:rsidRDefault="00420F8D">
            <w:pPr>
              <w:pStyle w:val="ConsPlusNormal"/>
            </w:pPr>
          </w:p>
        </w:tc>
        <w:tc>
          <w:tcPr>
            <w:tcW w:w="1644" w:type="dxa"/>
          </w:tcPr>
          <w:p w:rsidR="00420F8D" w:rsidRDefault="00420F8D">
            <w:pPr>
              <w:pStyle w:val="ConsPlusNormal"/>
            </w:pPr>
          </w:p>
        </w:tc>
        <w:tc>
          <w:tcPr>
            <w:tcW w:w="2268" w:type="dxa"/>
          </w:tcPr>
          <w:p w:rsidR="00420F8D" w:rsidRDefault="00420F8D">
            <w:pPr>
              <w:pStyle w:val="ConsPlusNormal"/>
            </w:pPr>
          </w:p>
        </w:tc>
      </w:tr>
      <w:tr w:rsidR="00420F8D">
        <w:tc>
          <w:tcPr>
            <w:tcW w:w="567" w:type="dxa"/>
          </w:tcPr>
          <w:p w:rsidR="00420F8D" w:rsidRDefault="00420F8D">
            <w:pPr>
              <w:pStyle w:val="ConsPlusNormal"/>
            </w:pPr>
          </w:p>
        </w:tc>
        <w:tc>
          <w:tcPr>
            <w:tcW w:w="2551" w:type="dxa"/>
          </w:tcPr>
          <w:p w:rsidR="00420F8D" w:rsidRDefault="00420F8D">
            <w:pPr>
              <w:pStyle w:val="ConsPlusNormal"/>
            </w:pPr>
          </w:p>
        </w:tc>
        <w:tc>
          <w:tcPr>
            <w:tcW w:w="2608" w:type="dxa"/>
          </w:tcPr>
          <w:p w:rsidR="00420F8D" w:rsidRDefault="00420F8D">
            <w:pPr>
              <w:pStyle w:val="ConsPlusNormal"/>
            </w:pPr>
          </w:p>
        </w:tc>
        <w:tc>
          <w:tcPr>
            <w:tcW w:w="1644" w:type="dxa"/>
          </w:tcPr>
          <w:p w:rsidR="00420F8D" w:rsidRDefault="00420F8D">
            <w:pPr>
              <w:pStyle w:val="ConsPlusNormal"/>
            </w:pPr>
          </w:p>
        </w:tc>
        <w:tc>
          <w:tcPr>
            <w:tcW w:w="2268" w:type="dxa"/>
          </w:tcPr>
          <w:p w:rsidR="00420F8D" w:rsidRDefault="00420F8D">
            <w:pPr>
              <w:pStyle w:val="ConsPlusNormal"/>
            </w:pPr>
          </w:p>
        </w:tc>
      </w:tr>
      <w:tr w:rsidR="00420F8D">
        <w:tc>
          <w:tcPr>
            <w:tcW w:w="567" w:type="dxa"/>
          </w:tcPr>
          <w:p w:rsidR="00420F8D" w:rsidRDefault="00420F8D">
            <w:pPr>
              <w:pStyle w:val="ConsPlusNormal"/>
            </w:pPr>
          </w:p>
        </w:tc>
        <w:tc>
          <w:tcPr>
            <w:tcW w:w="2551" w:type="dxa"/>
          </w:tcPr>
          <w:p w:rsidR="00420F8D" w:rsidRDefault="00420F8D">
            <w:pPr>
              <w:pStyle w:val="ConsPlusNormal"/>
            </w:pPr>
          </w:p>
        </w:tc>
        <w:tc>
          <w:tcPr>
            <w:tcW w:w="2608" w:type="dxa"/>
          </w:tcPr>
          <w:p w:rsidR="00420F8D" w:rsidRDefault="00420F8D">
            <w:pPr>
              <w:pStyle w:val="ConsPlusNormal"/>
            </w:pPr>
          </w:p>
        </w:tc>
        <w:tc>
          <w:tcPr>
            <w:tcW w:w="1644" w:type="dxa"/>
          </w:tcPr>
          <w:p w:rsidR="00420F8D" w:rsidRDefault="00420F8D">
            <w:pPr>
              <w:pStyle w:val="ConsPlusNormal"/>
            </w:pPr>
          </w:p>
        </w:tc>
        <w:tc>
          <w:tcPr>
            <w:tcW w:w="2268" w:type="dxa"/>
          </w:tcPr>
          <w:p w:rsidR="00420F8D" w:rsidRDefault="00420F8D">
            <w:pPr>
              <w:pStyle w:val="ConsPlusNormal"/>
            </w:pPr>
          </w:p>
        </w:tc>
      </w:tr>
      <w:tr w:rsidR="00420F8D">
        <w:tc>
          <w:tcPr>
            <w:tcW w:w="567" w:type="dxa"/>
          </w:tcPr>
          <w:p w:rsidR="00420F8D" w:rsidRDefault="00420F8D">
            <w:pPr>
              <w:pStyle w:val="ConsPlusNormal"/>
            </w:pPr>
          </w:p>
        </w:tc>
        <w:tc>
          <w:tcPr>
            <w:tcW w:w="2551" w:type="dxa"/>
          </w:tcPr>
          <w:p w:rsidR="00420F8D" w:rsidRDefault="00420F8D">
            <w:pPr>
              <w:pStyle w:val="ConsPlusNormal"/>
            </w:pPr>
            <w:r>
              <w:t>Итого</w:t>
            </w:r>
          </w:p>
        </w:tc>
        <w:tc>
          <w:tcPr>
            <w:tcW w:w="2608" w:type="dxa"/>
          </w:tcPr>
          <w:p w:rsidR="00420F8D" w:rsidRDefault="00420F8D">
            <w:pPr>
              <w:pStyle w:val="ConsPlusNormal"/>
            </w:pPr>
          </w:p>
        </w:tc>
        <w:tc>
          <w:tcPr>
            <w:tcW w:w="1644" w:type="dxa"/>
          </w:tcPr>
          <w:p w:rsidR="00420F8D" w:rsidRDefault="00420F8D">
            <w:pPr>
              <w:pStyle w:val="ConsPlusNormal"/>
            </w:pPr>
          </w:p>
        </w:tc>
        <w:tc>
          <w:tcPr>
            <w:tcW w:w="2268" w:type="dxa"/>
          </w:tcPr>
          <w:p w:rsidR="00420F8D" w:rsidRDefault="00420F8D">
            <w:pPr>
              <w:pStyle w:val="ConsPlusNormal"/>
            </w:pPr>
          </w:p>
        </w:tc>
      </w:tr>
    </w:tbl>
    <w:p w:rsidR="00420F8D" w:rsidRDefault="00420F8D">
      <w:pPr>
        <w:pStyle w:val="ConsPlusNormal"/>
        <w:jc w:val="both"/>
      </w:pPr>
    </w:p>
    <w:p w:rsidR="00420F8D" w:rsidRDefault="00420F8D">
      <w:pPr>
        <w:pStyle w:val="ConsPlusNonformat"/>
        <w:jc w:val="both"/>
      </w:pPr>
      <w:r>
        <w:t xml:space="preserve">    ___________________                ____________________________________</w:t>
      </w:r>
    </w:p>
    <w:p w:rsidR="00420F8D" w:rsidRDefault="00420F8D">
      <w:pPr>
        <w:pStyle w:val="ConsPlusNonformat"/>
        <w:jc w:val="both"/>
      </w:pPr>
      <w:r>
        <w:t xml:space="preserve">            Дата                         подпись (расшифровка подписи)</w:t>
      </w:r>
    </w:p>
    <w:p w:rsidR="00420F8D" w:rsidRDefault="00420F8D">
      <w:pPr>
        <w:pStyle w:val="ConsPlusNonformat"/>
        <w:jc w:val="both"/>
      </w:pPr>
    </w:p>
    <w:p w:rsidR="00420F8D" w:rsidRDefault="00420F8D">
      <w:pPr>
        <w:pStyle w:val="ConsPlusNonformat"/>
        <w:jc w:val="both"/>
      </w:pPr>
      <w:r>
        <w:t xml:space="preserve">    М.П.</w:t>
      </w: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right"/>
        <w:outlineLvl w:val="1"/>
      </w:pPr>
      <w:r>
        <w:t>Приложение 4</w:t>
      </w:r>
    </w:p>
    <w:p w:rsidR="00420F8D" w:rsidRDefault="00420F8D">
      <w:pPr>
        <w:pStyle w:val="ConsPlusNormal"/>
        <w:jc w:val="right"/>
      </w:pPr>
      <w:r>
        <w:t>к Порядку предоставления субсидий начинающим</w:t>
      </w:r>
    </w:p>
    <w:p w:rsidR="00420F8D" w:rsidRDefault="00420F8D">
      <w:pPr>
        <w:pStyle w:val="ConsPlusNormal"/>
        <w:jc w:val="right"/>
      </w:pPr>
      <w:r>
        <w:t>субъектам молодежного предпринимательства</w:t>
      </w:r>
    </w:p>
    <w:p w:rsidR="00420F8D" w:rsidRDefault="00420F8D">
      <w:pPr>
        <w:pStyle w:val="ConsPlusNormal"/>
        <w:jc w:val="right"/>
      </w:pPr>
      <w:r>
        <w:t>на создание собственного дела - субъектам</w:t>
      </w:r>
    </w:p>
    <w:p w:rsidR="00420F8D" w:rsidRDefault="00420F8D">
      <w:pPr>
        <w:pStyle w:val="ConsPlusNormal"/>
        <w:jc w:val="right"/>
      </w:pPr>
      <w:r>
        <w:t>малого и среднего предпринимательства</w:t>
      </w:r>
    </w:p>
    <w:p w:rsidR="00420F8D" w:rsidRDefault="00420F8D">
      <w:pPr>
        <w:pStyle w:val="ConsPlusNormal"/>
        <w:jc w:val="right"/>
      </w:pPr>
      <w:r>
        <w:t>(индивидуальным предпринимателям в возрасте</w:t>
      </w:r>
    </w:p>
    <w:p w:rsidR="00420F8D" w:rsidRDefault="00420F8D">
      <w:pPr>
        <w:pStyle w:val="ConsPlusNormal"/>
        <w:jc w:val="right"/>
      </w:pPr>
      <w:r>
        <w:t>до 30 лет, юридическим лицам, в уставном</w:t>
      </w:r>
    </w:p>
    <w:p w:rsidR="00420F8D" w:rsidRDefault="00420F8D">
      <w:pPr>
        <w:pStyle w:val="ConsPlusNormal"/>
        <w:jc w:val="right"/>
      </w:pPr>
      <w:r>
        <w:t>капитале которых доля, принадлежащая лицам</w:t>
      </w:r>
    </w:p>
    <w:p w:rsidR="00420F8D" w:rsidRDefault="00420F8D">
      <w:pPr>
        <w:pStyle w:val="ConsPlusNormal"/>
        <w:jc w:val="right"/>
      </w:pPr>
      <w:r>
        <w:t>в возрасте до 30 лет, составляет</w:t>
      </w:r>
    </w:p>
    <w:p w:rsidR="00420F8D" w:rsidRDefault="00420F8D">
      <w:pPr>
        <w:pStyle w:val="ConsPlusNormal"/>
        <w:jc w:val="right"/>
      </w:pPr>
      <w:r>
        <w:t>не менее 50 процентов)</w:t>
      </w:r>
    </w:p>
    <w:p w:rsidR="00420F8D" w:rsidRDefault="00420F8D">
      <w:pPr>
        <w:pStyle w:val="ConsPlusNormal"/>
        <w:jc w:val="both"/>
      </w:pPr>
    </w:p>
    <w:p w:rsidR="00420F8D" w:rsidRDefault="00420F8D">
      <w:pPr>
        <w:pStyle w:val="ConsPlusNormal"/>
        <w:jc w:val="center"/>
      </w:pPr>
      <w:bookmarkStart w:id="14" w:name="P447"/>
      <w:bookmarkEnd w:id="14"/>
      <w:r>
        <w:t>Критерии оценки</w:t>
      </w:r>
    </w:p>
    <w:p w:rsidR="00420F8D" w:rsidRDefault="00420F8D">
      <w:pPr>
        <w:pStyle w:val="ConsPlusNormal"/>
        <w:jc w:val="center"/>
      </w:pPr>
      <w:r>
        <w:t>субъектов предпринимательства для предоставления субсидий</w:t>
      </w:r>
    </w:p>
    <w:p w:rsidR="00420F8D" w:rsidRDefault="00420F8D">
      <w:pPr>
        <w:pStyle w:val="ConsPlusNormal"/>
        <w:jc w:val="center"/>
      </w:pPr>
      <w:r>
        <w:t>в целях возмещения части затрат, связанных с реализацией</w:t>
      </w:r>
    </w:p>
    <w:p w:rsidR="00420F8D" w:rsidRDefault="00420F8D">
      <w:pPr>
        <w:pStyle w:val="ConsPlusNormal"/>
        <w:jc w:val="center"/>
      </w:pPr>
      <w:r>
        <w:t>бизнес-проекта по созданию собственного дела</w:t>
      </w:r>
    </w:p>
    <w:p w:rsidR="00420F8D" w:rsidRDefault="00420F8D">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20F8D">
        <w:trPr>
          <w:jc w:val="center"/>
        </w:trPr>
        <w:tc>
          <w:tcPr>
            <w:tcW w:w="9294" w:type="dxa"/>
            <w:tcBorders>
              <w:top w:val="nil"/>
              <w:left w:val="single" w:sz="24" w:space="0" w:color="CED3F1"/>
              <w:bottom w:val="nil"/>
              <w:right w:val="single" w:sz="24" w:space="0" w:color="F4F3F8"/>
            </w:tcBorders>
            <w:shd w:val="clear" w:color="auto" w:fill="F4F3F8"/>
          </w:tcPr>
          <w:p w:rsidR="00420F8D" w:rsidRDefault="00420F8D">
            <w:pPr>
              <w:pStyle w:val="ConsPlusNormal"/>
              <w:jc w:val="center"/>
            </w:pPr>
            <w:r>
              <w:rPr>
                <w:color w:val="392C69"/>
              </w:rPr>
              <w:t>Список изменяющих документов</w:t>
            </w:r>
          </w:p>
          <w:p w:rsidR="00420F8D" w:rsidRDefault="00420F8D">
            <w:pPr>
              <w:pStyle w:val="ConsPlusNormal"/>
              <w:jc w:val="center"/>
            </w:pPr>
            <w:r>
              <w:rPr>
                <w:color w:val="392C69"/>
              </w:rPr>
              <w:t xml:space="preserve">(в ред. </w:t>
            </w:r>
            <w:hyperlink r:id="rId78" w:history="1">
              <w:r>
                <w:rPr>
                  <w:color w:val="0000FF"/>
                </w:rPr>
                <w:t>Постановления</w:t>
              </w:r>
            </w:hyperlink>
            <w:r>
              <w:rPr>
                <w:color w:val="392C69"/>
              </w:rPr>
              <w:t xml:space="preserve"> Правительства Тверской области от 20.05.2014 N 246-пп)</w:t>
            </w:r>
          </w:p>
        </w:tc>
      </w:tr>
    </w:tbl>
    <w:p w:rsidR="00420F8D" w:rsidRDefault="00420F8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767"/>
        <w:gridCol w:w="1361"/>
      </w:tblGrid>
      <w:tr w:rsidR="00420F8D">
        <w:tc>
          <w:tcPr>
            <w:tcW w:w="510" w:type="dxa"/>
            <w:tcBorders>
              <w:top w:val="single" w:sz="4" w:space="0" w:color="auto"/>
              <w:bottom w:val="single" w:sz="4" w:space="0" w:color="auto"/>
            </w:tcBorders>
          </w:tcPr>
          <w:p w:rsidR="00420F8D" w:rsidRDefault="00420F8D">
            <w:pPr>
              <w:pStyle w:val="ConsPlusNormal"/>
              <w:jc w:val="center"/>
            </w:pPr>
            <w:r>
              <w:t>N п/п</w:t>
            </w:r>
          </w:p>
        </w:tc>
        <w:tc>
          <w:tcPr>
            <w:tcW w:w="7767" w:type="dxa"/>
            <w:tcBorders>
              <w:top w:val="single" w:sz="4" w:space="0" w:color="auto"/>
              <w:bottom w:val="single" w:sz="4" w:space="0" w:color="auto"/>
            </w:tcBorders>
          </w:tcPr>
          <w:p w:rsidR="00420F8D" w:rsidRDefault="00420F8D">
            <w:pPr>
              <w:pStyle w:val="ConsPlusNormal"/>
              <w:jc w:val="center"/>
            </w:pPr>
            <w:r>
              <w:t>Критерии отбора</w:t>
            </w:r>
          </w:p>
        </w:tc>
        <w:tc>
          <w:tcPr>
            <w:tcW w:w="1361" w:type="dxa"/>
            <w:tcBorders>
              <w:top w:val="single" w:sz="4" w:space="0" w:color="auto"/>
              <w:bottom w:val="single" w:sz="4" w:space="0" w:color="auto"/>
            </w:tcBorders>
          </w:tcPr>
          <w:p w:rsidR="00420F8D" w:rsidRDefault="00420F8D">
            <w:pPr>
              <w:pStyle w:val="ConsPlusNormal"/>
              <w:jc w:val="center"/>
            </w:pPr>
            <w:r>
              <w:t>Балл</w:t>
            </w:r>
          </w:p>
        </w:tc>
      </w:tr>
      <w:tr w:rsidR="00420F8D">
        <w:tc>
          <w:tcPr>
            <w:tcW w:w="510" w:type="dxa"/>
            <w:vMerge w:val="restart"/>
            <w:tcBorders>
              <w:top w:val="single" w:sz="4" w:space="0" w:color="auto"/>
              <w:bottom w:val="single" w:sz="4" w:space="0" w:color="auto"/>
            </w:tcBorders>
          </w:tcPr>
          <w:p w:rsidR="00420F8D" w:rsidRDefault="00420F8D">
            <w:pPr>
              <w:pStyle w:val="ConsPlusNormal"/>
              <w:jc w:val="right"/>
            </w:pPr>
            <w:r>
              <w:t>1.</w:t>
            </w:r>
          </w:p>
        </w:tc>
        <w:tc>
          <w:tcPr>
            <w:tcW w:w="7767" w:type="dxa"/>
            <w:tcBorders>
              <w:top w:val="single" w:sz="4" w:space="0" w:color="auto"/>
              <w:bottom w:val="nil"/>
            </w:tcBorders>
          </w:tcPr>
          <w:p w:rsidR="00420F8D" w:rsidRDefault="00420F8D">
            <w:pPr>
              <w:pStyle w:val="ConsPlusNormal"/>
            </w:pPr>
            <w:r>
              <w:t>Сфера деятельности претендента:</w:t>
            </w:r>
          </w:p>
        </w:tc>
        <w:tc>
          <w:tcPr>
            <w:tcW w:w="1361" w:type="dxa"/>
            <w:tcBorders>
              <w:top w:val="single" w:sz="4" w:space="0" w:color="auto"/>
              <w:bottom w:val="nil"/>
            </w:tcBorders>
          </w:tcPr>
          <w:p w:rsidR="00420F8D" w:rsidRDefault="00420F8D">
            <w:pPr>
              <w:pStyle w:val="ConsPlusNormal"/>
            </w:pPr>
          </w:p>
        </w:tc>
      </w:tr>
      <w:tr w:rsidR="00420F8D">
        <w:tblPrEx>
          <w:tblBorders>
            <w:insideH w:val="none" w:sz="0" w:space="0" w:color="auto"/>
          </w:tblBorders>
        </w:tblPrEx>
        <w:tc>
          <w:tcPr>
            <w:tcW w:w="510" w:type="dxa"/>
            <w:vMerge/>
            <w:tcBorders>
              <w:top w:val="single" w:sz="4" w:space="0" w:color="auto"/>
              <w:bottom w:val="single" w:sz="4" w:space="0" w:color="auto"/>
            </w:tcBorders>
          </w:tcPr>
          <w:p w:rsidR="00420F8D" w:rsidRDefault="00420F8D"/>
        </w:tc>
        <w:tc>
          <w:tcPr>
            <w:tcW w:w="7767" w:type="dxa"/>
            <w:tcBorders>
              <w:top w:val="nil"/>
              <w:bottom w:val="nil"/>
            </w:tcBorders>
          </w:tcPr>
          <w:p w:rsidR="00420F8D" w:rsidRDefault="00420F8D">
            <w:pPr>
              <w:pStyle w:val="ConsPlusNormal"/>
              <w:jc w:val="both"/>
            </w:pPr>
            <w:r>
              <w:t>а) приоритетное направление поддержки малого предпринимательства:</w:t>
            </w:r>
          </w:p>
          <w:p w:rsidR="00420F8D" w:rsidRDefault="00420F8D">
            <w:pPr>
              <w:pStyle w:val="ConsPlusNormal"/>
              <w:jc w:val="both"/>
            </w:pPr>
            <w:r>
              <w:t>производственная и инновационная деятельность, жилищно-коммунальное хозяйство (за исключением деятельности управляющей организации), ремесленничество, сельскохозяйственная деятельность;</w:t>
            </w:r>
          </w:p>
        </w:tc>
        <w:tc>
          <w:tcPr>
            <w:tcW w:w="1361" w:type="dxa"/>
            <w:tcBorders>
              <w:top w:val="nil"/>
              <w:bottom w:val="nil"/>
            </w:tcBorders>
          </w:tcPr>
          <w:p w:rsidR="00420F8D" w:rsidRDefault="00420F8D">
            <w:pPr>
              <w:pStyle w:val="ConsPlusNormal"/>
              <w:jc w:val="center"/>
            </w:pPr>
            <w:r>
              <w:t>3</w:t>
            </w:r>
          </w:p>
        </w:tc>
      </w:tr>
      <w:tr w:rsidR="00420F8D">
        <w:tblPrEx>
          <w:tblBorders>
            <w:insideH w:val="none" w:sz="0" w:space="0" w:color="auto"/>
          </w:tblBorders>
        </w:tblPrEx>
        <w:tc>
          <w:tcPr>
            <w:tcW w:w="510" w:type="dxa"/>
            <w:vMerge/>
            <w:tcBorders>
              <w:top w:val="single" w:sz="4" w:space="0" w:color="auto"/>
              <w:bottom w:val="single" w:sz="4" w:space="0" w:color="auto"/>
            </w:tcBorders>
          </w:tcPr>
          <w:p w:rsidR="00420F8D" w:rsidRDefault="00420F8D"/>
        </w:tc>
        <w:tc>
          <w:tcPr>
            <w:tcW w:w="7767" w:type="dxa"/>
            <w:tcBorders>
              <w:top w:val="nil"/>
              <w:bottom w:val="nil"/>
            </w:tcBorders>
          </w:tcPr>
          <w:p w:rsidR="00420F8D" w:rsidRDefault="00420F8D">
            <w:pPr>
              <w:pStyle w:val="ConsPlusNormal"/>
              <w:jc w:val="both"/>
            </w:pPr>
            <w:r>
              <w:t>внешнеэкономическая, туристическая деятельность (за исключением туроператорской и турагентской деятельности);</w:t>
            </w:r>
          </w:p>
        </w:tc>
        <w:tc>
          <w:tcPr>
            <w:tcW w:w="1361" w:type="dxa"/>
            <w:tcBorders>
              <w:top w:val="nil"/>
              <w:bottom w:val="nil"/>
            </w:tcBorders>
          </w:tcPr>
          <w:p w:rsidR="00420F8D" w:rsidRDefault="00420F8D">
            <w:pPr>
              <w:pStyle w:val="ConsPlusNormal"/>
              <w:jc w:val="center"/>
            </w:pPr>
            <w:r>
              <w:t>2</w:t>
            </w:r>
          </w:p>
        </w:tc>
      </w:tr>
      <w:tr w:rsidR="00420F8D">
        <w:tc>
          <w:tcPr>
            <w:tcW w:w="510" w:type="dxa"/>
            <w:vMerge/>
            <w:tcBorders>
              <w:top w:val="single" w:sz="4" w:space="0" w:color="auto"/>
              <w:bottom w:val="single" w:sz="4" w:space="0" w:color="auto"/>
            </w:tcBorders>
          </w:tcPr>
          <w:p w:rsidR="00420F8D" w:rsidRDefault="00420F8D"/>
        </w:tc>
        <w:tc>
          <w:tcPr>
            <w:tcW w:w="7767" w:type="dxa"/>
            <w:tcBorders>
              <w:top w:val="nil"/>
              <w:bottom w:val="single" w:sz="4" w:space="0" w:color="auto"/>
            </w:tcBorders>
          </w:tcPr>
          <w:p w:rsidR="00420F8D" w:rsidRDefault="00420F8D">
            <w:pPr>
              <w:pStyle w:val="ConsPlusNormal"/>
            </w:pPr>
            <w:r>
              <w:t>б) прочие направления</w:t>
            </w:r>
          </w:p>
        </w:tc>
        <w:tc>
          <w:tcPr>
            <w:tcW w:w="1361" w:type="dxa"/>
            <w:tcBorders>
              <w:top w:val="nil"/>
              <w:bottom w:val="single" w:sz="4" w:space="0" w:color="auto"/>
            </w:tcBorders>
          </w:tcPr>
          <w:p w:rsidR="00420F8D" w:rsidRDefault="00420F8D">
            <w:pPr>
              <w:pStyle w:val="ConsPlusNormal"/>
              <w:jc w:val="center"/>
            </w:pPr>
            <w:r>
              <w:t>0</w:t>
            </w:r>
          </w:p>
        </w:tc>
      </w:tr>
      <w:tr w:rsidR="00420F8D">
        <w:tc>
          <w:tcPr>
            <w:tcW w:w="510" w:type="dxa"/>
            <w:vMerge w:val="restart"/>
            <w:tcBorders>
              <w:top w:val="single" w:sz="4" w:space="0" w:color="auto"/>
              <w:bottom w:val="single" w:sz="4" w:space="0" w:color="auto"/>
            </w:tcBorders>
          </w:tcPr>
          <w:p w:rsidR="00420F8D" w:rsidRDefault="00420F8D">
            <w:pPr>
              <w:pStyle w:val="ConsPlusNormal"/>
              <w:jc w:val="right"/>
            </w:pPr>
            <w:r>
              <w:t>2.</w:t>
            </w:r>
          </w:p>
        </w:tc>
        <w:tc>
          <w:tcPr>
            <w:tcW w:w="7767" w:type="dxa"/>
            <w:tcBorders>
              <w:top w:val="single" w:sz="4" w:space="0" w:color="auto"/>
              <w:bottom w:val="nil"/>
            </w:tcBorders>
          </w:tcPr>
          <w:p w:rsidR="00420F8D" w:rsidRDefault="00420F8D">
            <w:pPr>
              <w:pStyle w:val="ConsPlusNormal"/>
              <w:jc w:val="both"/>
            </w:pPr>
            <w:r>
              <w:t>Качество представленного технико-экономического обоснования бизнес-проекта:</w:t>
            </w:r>
          </w:p>
        </w:tc>
        <w:tc>
          <w:tcPr>
            <w:tcW w:w="1361" w:type="dxa"/>
            <w:tcBorders>
              <w:top w:val="single" w:sz="4" w:space="0" w:color="auto"/>
              <w:bottom w:val="nil"/>
            </w:tcBorders>
          </w:tcPr>
          <w:p w:rsidR="00420F8D" w:rsidRDefault="00420F8D">
            <w:pPr>
              <w:pStyle w:val="ConsPlusNormal"/>
            </w:pPr>
          </w:p>
        </w:tc>
      </w:tr>
      <w:tr w:rsidR="00420F8D">
        <w:tblPrEx>
          <w:tblBorders>
            <w:insideH w:val="none" w:sz="0" w:space="0" w:color="auto"/>
          </w:tblBorders>
        </w:tblPrEx>
        <w:tc>
          <w:tcPr>
            <w:tcW w:w="510" w:type="dxa"/>
            <w:vMerge/>
            <w:tcBorders>
              <w:top w:val="single" w:sz="4" w:space="0" w:color="auto"/>
              <w:bottom w:val="single" w:sz="4" w:space="0" w:color="auto"/>
            </w:tcBorders>
          </w:tcPr>
          <w:p w:rsidR="00420F8D" w:rsidRDefault="00420F8D"/>
        </w:tc>
        <w:tc>
          <w:tcPr>
            <w:tcW w:w="7767" w:type="dxa"/>
            <w:tcBorders>
              <w:top w:val="nil"/>
              <w:bottom w:val="nil"/>
            </w:tcBorders>
          </w:tcPr>
          <w:p w:rsidR="00420F8D" w:rsidRDefault="00420F8D">
            <w:pPr>
              <w:pStyle w:val="ConsPlusNormal"/>
              <w:jc w:val="both"/>
            </w:pPr>
            <w:r>
              <w:t>а) представлен бизнес-проект развития начинающего малого предприятия на период от 3 до 5 лет;</w:t>
            </w:r>
          </w:p>
        </w:tc>
        <w:tc>
          <w:tcPr>
            <w:tcW w:w="1361" w:type="dxa"/>
            <w:tcBorders>
              <w:top w:val="nil"/>
              <w:bottom w:val="nil"/>
            </w:tcBorders>
          </w:tcPr>
          <w:p w:rsidR="00420F8D" w:rsidRDefault="00420F8D">
            <w:pPr>
              <w:pStyle w:val="ConsPlusNormal"/>
              <w:jc w:val="center"/>
            </w:pPr>
            <w:r>
              <w:t>3</w:t>
            </w:r>
          </w:p>
        </w:tc>
      </w:tr>
      <w:tr w:rsidR="00420F8D">
        <w:tblPrEx>
          <w:tblBorders>
            <w:insideH w:val="none" w:sz="0" w:space="0" w:color="auto"/>
          </w:tblBorders>
        </w:tblPrEx>
        <w:tc>
          <w:tcPr>
            <w:tcW w:w="510" w:type="dxa"/>
            <w:vMerge/>
            <w:tcBorders>
              <w:top w:val="single" w:sz="4" w:space="0" w:color="auto"/>
              <w:bottom w:val="single" w:sz="4" w:space="0" w:color="auto"/>
            </w:tcBorders>
          </w:tcPr>
          <w:p w:rsidR="00420F8D" w:rsidRDefault="00420F8D"/>
        </w:tc>
        <w:tc>
          <w:tcPr>
            <w:tcW w:w="7767" w:type="dxa"/>
            <w:tcBorders>
              <w:top w:val="nil"/>
              <w:bottom w:val="nil"/>
            </w:tcBorders>
          </w:tcPr>
          <w:p w:rsidR="00420F8D" w:rsidRDefault="00420F8D">
            <w:pPr>
              <w:pStyle w:val="ConsPlusNormal"/>
              <w:jc w:val="both"/>
            </w:pPr>
            <w:r>
              <w:t>б) представлен бизнес-проект развития начинающего малого предприятия на период до 3 лет;</w:t>
            </w:r>
          </w:p>
        </w:tc>
        <w:tc>
          <w:tcPr>
            <w:tcW w:w="1361" w:type="dxa"/>
            <w:tcBorders>
              <w:top w:val="nil"/>
              <w:bottom w:val="nil"/>
            </w:tcBorders>
          </w:tcPr>
          <w:p w:rsidR="00420F8D" w:rsidRDefault="00420F8D">
            <w:pPr>
              <w:pStyle w:val="ConsPlusNormal"/>
              <w:jc w:val="center"/>
            </w:pPr>
            <w:r>
              <w:t>2</w:t>
            </w:r>
          </w:p>
        </w:tc>
      </w:tr>
      <w:tr w:rsidR="00420F8D">
        <w:tc>
          <w:tcPr>
            <w:tcW w:w="510" w:type="dxa"/>
            <w:vMerge/>
            <w:tcBorders>
              <w:top w:val="single" w:sz="4" w:space="0" w:color="auto"/>
              <w:bottom w:val="single" w:sz="4" w:space="0" w:color="auto"/>
            </w:tcBorders>
          </w:tcPr>
          <w:p w:rsidR="00420F8D" w:rsidRDefault="00420F8D"/>
        </w:tc>
        <w:tc>
          <w:tcPr>
            <w:tcW w:w="7767" w:type="dxa"/>
            <w:tcBorders>
              <w:top w:val="nil"/>
              <w:bottom w:val="single" w:sz="4" w:space="0" w:color="auto"/>
            </w:tcBorders>
          </w:tcPr>
          <w:p w:rsidR="00420F8D" w:rsidRDefault="00420F8D">
            <w:pPr>
              <w:pStyle w:val="ConsPlusNormal"/>
            </w:pPr>
            <w:r>
              <w:t>в) информация не представлена</w:t>
            </w:r>
          </w:p>
        </w:tc>
        <w:tc>
          <w:tcPr>
            <w:tcW w:w="1361" w:type="dxa"/>
            <w:tcBorders>
              <w:top w:val="nil"/>
              <w:bottom w:val="single" w:sz="4" w:space="0" w:color="auto"/>
            </w:tcBorders>
          </w:tcPr>
          <w:p w:rsidR="00420F8D" w:rsidRDefault="00420F8D">
            <w:pPr>
              <w:pStyle w:val="ConsPlusNormal"/>
              <w:jc w:val="center"/>
            </w:pPr>
            <w:r>
              <w:t>0</w:t>
            </w:r>
          </w:p>
        </w:tc>
      </w:tr>
      <w:tr w:rsidR="00420F8D">
        <w:tc>
          <w:tcPr>
            <w:tcW w:w="510" w:type="dxa"/>
            <w:vMerge w:val="restart"/>
            <w:tcBorders>
              <w:top w:val="single" w:sz="4" w:space="0" w:color="auto"/>
              <w:bottom w:val="single" w:sz="4" w:space="0" w:color="auto"/>
            </w:tcBorders>
          </w:tcPr>
          <w:p w:rsidR="00420F8D" w:rsidRDefault="00420F8D">
            <w:pPr>
              <w:pStyle w:val="ConsPlusNormal"/>
              <w:jc w:val="right"/>
            </w:pPr>
            <w:r>
              <w:t>3.</w:t>
            </w:r>
          </w:p>
        </w:tc>
        <w:tc>
          <w:tcPr>
            <w:tcW w:w="7767" w:type="dxa"/>
            <w:tcBorders>
              <w:top w:val="single" w:sz="4" w:space="0" w:color="auto"/>
              <w:bottom w:val="nil"/>
            </w:tcBorders>
          </w:tcPr>
          <w:p w:rsidR="00420F8D" w:rsidRDefault="00420F8D">
            <w:pPr>
              <w:pStyle w:val="ConsPlusNormal"/>
              <w:jc w:val="both"/>
            </w:pPr>
            <w:r>
              <w:t>Создание новых рабочих мест в период реализации бизнес-проекта:</w:t>
            </w:r>
          </w:p>
        </w:tc>
        <w:tc>
          <w:tcPr>
            <w:tcW w:w="1361" w:type="dxa"/>
            <w:tcBorders>
              <w:top w:val="single" w:sz="4" w:space="0" w:color="auto"/>
              <w:bottom w:val="nil"/>
            </w:tcBorders>
          </w:tcPr>
          <w:p w:rsidR="00420F8D" w:rsidRDefault="00420F8D">
            <w:pPr>
              <w:pStyle w:val="ConsPlusNormal"/>
            </w:pPr>
          </w:p>
        </w:tc>
      </w:tr>
      <w:tr w:rsidR="00420F8D">
        <w:tblPrEx>
          <w:tblBorders>
            <w:insideH w:val="none" w:sz="0" w:space="0" w:color="auto"/>
          </w:tblBorders>
        </w:tblPrEx>
        <w:tc>
          <w:tcPr>
            <w:tcW w:w="510" w:type="dxa"/>
            <w:vMerge/>
            <w:tcBorders>
              <w:top w:val="single" w:sz="4" w:space="0" w:color="auto"/>
              <w:bottom w:val="single" w:sz="4" w:space="0" w:color="auto"/>
            </w:tcBorders>
          </w:tcPr>
          <w:p w:rsidR="00420F8D" w:rsidRDefault="00420F8D"/>
        </w:tc>
        <w:tc>
          <w:tcPr>
            <w:tcW w:w="7767" w:type="dxa"/>
            <w:tcBorders>
              <w:top w:val="nil"/>
              <w:bottom w:val="nil"/>
            </w:tcBorders>
          </w:tcPr>
          <w:p w:rsidR="00420F8D" w:rsidRDefault="00420F8D">
            <w:pPr>
              <w:pStyle w:val="ConsPlusNormal"/>
            </w:pPr>
            <w:r>
              <w:t>а) свыше 5 рабочих мест;</w:t>
            </w:r>
          </w:p>
        </w:tc>
        <w:tc>
          <w:tcPr>
            <w:tcW w:w="1361" w:type="dxa"/>
            <w:tcBorders>
              <w:top w:val="nil"/>
              <w:bottom w:val="nil"/>
            </w:tcBorders>
          </w:tcPr>
          <w:p w:rsidR="00420F8D" w:rsidRDefault="00420F8D">
            <w:pPr>
              <w:pStyle w:val="ConsPlusNormal"/>
              <w:jc w:val="center"/>
            </w:pPr>
            <w:r>
              <w:t>3</w:t>
            </w:r>
          </w:p>
        </w:tc>
      </w:tr>
      <w:tr w:rsidR="00420F8D">
        <w:tblPrEx>
          <w:tblBorders>
            <w:insideH w:val="none" w:sz="0" w:space="0" w:color="auto"/>
          </w:tblBorders>
        </w:tblPrEx>
        <w:tc>
          <w:tcPr>
            <w:tcW w:w="510" w:type="dxa"/>
            <w:vMerge/>
            <w:tcBorders>
              <w:top w:val="single" w:sz="4" w:space="0" w:color="auto"/>
              <w:bottom w:val="single" w:sz="4" w:space="0" w:color="auto"/>
            </w:tcBorders>
          </w:tcPr>
          <w:p w:rsidR="00420F8D" w:rsidRDefault="00420F8D"/>
        </w:tc>
        <w:tc>
          <w:tcPr>
            <w:tcW w:w="7767" w:type="dxa"/>
            <w:tcBorders>
              <w:top w:val="nil"/>
              <w:bottom w:val="nil"/>
            </w:tcBorders>
          </w:tcPr>
          <w:p w:rsidR="00420F8D" w:rsidRDefault="00420F8D">
            <w:pPr>
              <w:pStyle w:val="ConsPlusNormal"/>
            </w:pPr>
            <w:r>
              <w:t>б) от 2 до 5 рабочих мест;</w:t>
            </w:r>
          </w:p>
        </w:tc>
        <w:tc>
          <w:tcPr>
            <w:tcW w:w="1361" w:type="dxa"/>
            <w:tcBorders>
              <w:top w:val="nil"/>
              <w:bottom w:val="nil"/>
            </w:tcBorders>
          </w:tcPr>
          <w:p w:rsidR="00420F8D" w:rsidRDefault="00420F8D">
            <w:pPr>
              <w:pStyle w:val="ConsPlusNormal"/>
              <w:jc w:val="center"/>
            </w:pPr>
            <w:r>
              <w:t>2</w:t>
            </w:r>
          </w:p>
        </w:tc>
      </w:tr>
      <w:tr w:rsidR="00420F8D">
        <w:tc>
          <w:tcPr>
            <w:tcW w:w="510" w:type="dxa"/>
            <w:vMerge/>
            <w:tcBorders>
              <w:top w:val="single" w:sz="4" w:space="0" w:color="auto"/>
              <w:bottom w:val="single" w:sz="4" w:space="0" w:color="auto"/>
            </w:tcBorders>
          </w:tcPr>
          <w:p w:rsidR="00420F8D" w:rsidRDefault="00420F8D"/>
        </w:tc>
        <w:tc>
          <w:tcPr>
            <w:tcW w:w="7767" w:type="dxa"/>
            <w:tcBorders>
              <w:top w:val="nil"/>
              <w:bottom w:val="single" w:sz="4" w:space="0" w:color="auto"/>
            </w:tcBorders>
          </w:tcPr>
          <w:p w:rsidR="00420F8D" w:rsidRDefault="00420F8D">
            <w:pPr>
              <w:pStyle w:val="ConsPlusNormal"/>
            </w:pPr>
            <w:r>
              <w:t>в) менее 2 рабочих мест</w:t>
            </w:r>
          </w:p>
        </w:tc>
        <w:tc>
          <w:tcPr>
            <w:tcW w:w="1361" w:type="dxa"/>
            <w:tcBorders>
              <w:top w:val="nil"/>
              <w:bottom w:val="single" w:sz="4" w:space="0" w:color="auto"/>
            </w:tcBorders>
          </w:tcPr>
          <w:p w:rsidR="00420F8D" w:rsidRDefault="00420F8D">
            <w:pPr>
              <w:pStyle w:val="ConsPlusNormal"/>
              <w:jc w:val="center"/>
            </w:pPr>
            <w:r>
              <w:t>0</w:t>
            </w:r>
          </w:p>
        </w:tc>
      </w:tr>
      <w:tr w:rsidR="00420F8D">
        <w:tc>
          <w:tcPr>
            <w:tcW w:w="510" w:type="dxa"/>
            <w:vMerge w:val="restart"/>
            <w:tcBorders>
              <w:top w:val="single" w:sz="4" w:space="0" w:color="auto"/>
              <w:bottom w:val="single" w:sz="4" w:space="0" w:color="auto"/>
            </w:tcBorders>
          </w:tcPr>
          <w:p w:rsidR="00420F8D" w:rsidRDefault="00420F8D">
            <w:pPr>
              <w:pStyle w:val="ConsPlusNormal"/>
              <w:jc w:val="right"/>
            </w:pPr>
            <w:r>
              <w:t>4.</w:t>
            </w:r>
          </w:p>
        </w:tc>
        <w:tc>
          <w:tcPr>
            <w:tcW w:w="7767" w:type="dxa"/>
            <w:tcBorders>
              <w:top w:val="single" w:sz="4" w:space="0" w:color="auto"/>
              <w:bottom w:val="nil"/>
            </w:tcBorders>
          </w:tcPr>
          <w:p w:rsidR="00420F8D" w:rsidRDefault="00420F8D">
            <w:pPr>
              <w:pStyle w:val="ConsPlusNormal"/>
            </w:pPr>
            <w:r>
              <w:t>Срок окупаемости бизнес-проекта:</w:t>
            </w:r>
          </w:p>
        </w:tc>
        <w:tc>
          <w:tcPr>
            <w:tcW w:w="1361" w:type="dxa"/>
            <w:tcBorders>
              <w:top w:val="single" w:sz="4" w:space="0" w:color="auto"/>
              <w:bottom w:val="nil"/>
            </w:tcBorders>
          </w:tcPr>
          <w:p w:rsidR="00420F8D" w:rsidRDefault="00420F8D">
            <w:pPr>
              <w:pStyle w:val="ConsPlusNormal"/>
            </w:pPr>
          </w:p>
        </w:tc>
      </w:tr>
      <w:tr w:rsidR="00420F8D">
        <w:tblPrEx>
          <w:tblBorders>
            <w:insideH w:val="none" w:sz="0" w:space="0" w:color="auto"/>
          </w:tblBorders>
        </w:tblPrEx>
        <w:tc>
          <w:tcPr>
            <w:tcW w:w="510" w:type="dxa"/>
            <w:vMerge/>
            <w:tcBorders>
              <w:top w:val="single" w:sz="4" w:space="0" w:color="auto"/>
              <w:bottom w:val="single" w:sz="4" w:space="0" w:color="auto"/>
            </w:tcBorders>
          </w:tcPr>
          <w:p w:rsidR="00420F8D" w:rsidRDefault="00420F8D"/>
        </w:tc>
        <w:tc>
          <w:tcPr>
            <w:tcW w:w="7767" w:type="dxa"/>
            <w:tcBorders>
              <w:top w:val="nil"/>
              <w:bottom w:val="nil"/>
            </w:tcBorders>
          </w:tcPr>
          <w:p w:rsidR="00420F8D" w:rsidRDefault="00420F8D">
            <w:pPr>
              <w:pStyle w:val="ConsPlusNormal"/>
            </w:pPr>
            <w:r>
              <w:t>а) менее двух лет;</w:t>
            </w:r>
          </w:p>
        </w:tc>
        <w:tc>
          <w:tcPr>
            <w:tcW w:w="1361" w:type="dxa"/>
            <w:tcBorders>
              <w:top w:val="nil"/>
              <w:bottom w:val="nil"/>
            </w:tcBorders>
          </w:tcPr>
          <w:p w:rsidR="00420F8D" w:rsidRDefault="00420F8D">
            <w:pPr>
              <w:pStyle w:val="ConsPlusNormal"/>
              <w:jc w:val="center"/>
            </w:pPr>
            <w:r>
              <w:t>3</w:t>
            </w:r>
          </w:p>
        </w:tc>
      </w:tr>
      <w:tr w:rsidR="00420F8D">
        <w:tc>
          <w:tcPr>
            <w:tcW w:w="510" w:type="dxa"/>
            <w:vMerge/>
            <w:tcBorders>
              <w:top w:val="single" w:sz="4" w:space="0" w:color="auto"/>
              <w:bottom w:val="single" w:sz="4" w:space="0" w:color="auto"/>
            </w:tcBorders>
          </w:tcPr>
          <w:p w:rsidR="00420F8D" w:rsidRDefault="00420F8D"/>
        </w:tc>
        <w:tc>
          <w:tcPr>
            <w:tcW w:w="7767" w:type="dxa"/>
            <w:tcBorders>
              <w:top w:val="nil"/>
              <w:bottom w:val="single" w:sz="4" w:space="0" w:color="auto"/>
            </w:tcBorders>
          </w:tcPr>
          <w:p w:rsidR="00420F8D" w:rsidRDefault="00420F8D">
            <w:pPr>
              <w:pStyle w:val="ConsPlusNormal"/>
            </w:pPr>
            <w:r>
              <w:t>б) 2 года и более</w:t>
            </w:r>
          </w:p>
        </w:tc>
        <w:tc>
          <w:tcPr>
            <w:tcW w:w="1361" w:type="dxa"/>
            <w:tcBorders>
              <w:top w:val="nil"/>
              <w:bottom w:val="single" w:sz="4" w:space="0" w:color="auto"/>
            </w:tcBorders>
          </w:tcPr>
          <w:p w:rsidR="00420F8D" w:rsidRDefault="00420F8D">
            <w:pPr>
              <w:pStyle w:val="ConsPlusNormal"/>
              <w:jc w:val="center"/>
            </w:pPr>
            <w:r>
              <w:t>0</w:t>
            </w:r>
          </w:p>
        </w:tc>
      </w:tr>
      <w:tr w:rsidR="00420F8D">
        <w:tc>
          <w:tcPr>
            <w:tcW w:w="510" w:type="dxa"/>
            <w:vMerge w:val="restart"/>
            <w:tcBorders>
              <w:top w:val="single" w:sz="4" w:space="0" w:color="auto"/>
              <w:bottom w:val="single" w:sz="4" w:space="0" w:color="auto"/>
            </w:tcBorders>
          </w:tcPr>
          <w:p w:rsidR="00420F8D" w:rsidRDefault="00420F8D">
            <w:pPr>
              <w:pStyle w:val="ConsPlusNormal"/>
              <w:jc w:val="right"/>
            </w:pPr>
            <w:r>
              <w:t>5.</w:t>
            </w:r>
          </w:p>
        </w:tc>
        <w:tc>
          <w:tcPr>
            <w:tcW w:w="7767" w:type="dxa"/>
            <w:tcBorders>
              <w:top w:val="single" w:sz="4" w:space="0" w:color="auto"/>
              <w:bottom w:val="nil"/>
            </w:tcBorders>
          </w:tcPr>
          <w:p w:rsidR="00420F8D" w:rsidRDefault="00420F8D">
            <w:pPr>
              <w:pStyle w:val="ConsPlusNormal"/>
              <w:jc w:val="both"/>
            </w:pPr>
            <w:r>
              <w:t>Направление расходования средств, подлежащих субсидированию из областного бюджета Тверской области:</w:t>
            </w:r>
          </w:p>
        </w:tc>
        <w:tc>
          <w:tcPr>
            <w:tcW w:w="1361" w:type="dxa"/>
            <w:tcBorders>
              <w:top w:val="single" w:sz="4" w:space="0" w:color="auto"/>
              <w:bottom w:val="nil"/>
            </w:tcBorders>
          </w:tcPr>
          <w:p w:rsidR="00420F8D" w:rsidRDefault="00420F8D">
            <w:pPr>
              <w:pStyle w:val="ConsPlusNormal"/>
            </w:pPr>
          </w:p>
        </w:tc>
      </w:tr>
      <w:tr w:rsidR="00420F8D">
        <w:tblPrEx>
          <w:tblBorders>
            <w:insideH w:val="none" w:sz="0" w:space="0" w:color="auto"/>
          </w:tblBorders>
        </w:tblPrEx>
        <w:tc>
          <w:tcPr>
            <w:tcW w:w="510" w:type="dxa"/>
            <w:vMerge/>
            <w:tcBorders>
              <w:top w:val="single" w:sz="4" w:space="0" w:color="auto"/>
              <w:bottom w:val="single" w:sz="4" w:space="0" w:color="auto"/>
            </w:tcBorders>
          </w:tcPr>
          <w:p w:rsidR="00420F8D" w:rsidRDefault="00420F8D"/>
        </w:tc>
        <w:tc>
          <w:tcPr>
            <w:tcW w:w="7767" w:type="dxa"/>
            <w:tcBorders>
              <w:top w:val="nil"/>
              <w:bottom w:val="nil"/>
            </w:tcBorders>
          </w:tcPr>
          <w:p w:rsidR="00420F8D" w:rsidRDefault="00420F8D">
            <w:pPr>
              <w:pStyle w:val="ConsPlusNormal"/>
              <w:jc w:val="both"/>
            </w:pPr>
            <w:r>
              <w:t>а) запрашиваемые средства в полном объеме используются на приобретение основных средств;</w:t>
            </w:r>
          </w:p>
        </w:tc>
        <w:tc>
          <w:tcPr>
            <w:tcW w:w="1361" w:type="dxa"/>
            <w:tcBorders>
              <w:top w:val="nil"/>
              <w:bottom w:val="nil"/>
            </w:tcBorders>
          </w:tcPr>
          <w:p w:rsidR="00420F8D" w:rsidRDefault="00420F8D">
            <w:pPr>
              <w:pStyle w:val="ConsPlusNormal"/>
              <w:jc w:val="center"/>
            </w:pPr>
            <w:r>
              <w:t>3</w:t>
            </w:r>
          </w:p>
        </w:tc>
      </w:tr>
      <w:tr w:rsidR="00420F8D">
        <w:tblPrEx>
          <w:tblBorders>
            <w:insideH w:val="none" w:sz="0" w:space="0" w:color="auto"/>
          </w:tblBorders>
        </w:tblPrEx>
        <w:tc>
          <w:tcPr>
            <w:tcW w:w="510" w:type="dxa"/>
            <w:vMerge/>
            <w:tcBorders>
              <w:top w:val="single" w:sz="4" w:space="0" w:color="auto"/>
              <w:bottom w:val="single" w:sz="4" w:space="0" w:color="auto"/>
            </w:tcBorders>
          </w:tcPr>
          <w:p w:rsidR="00420F8D" w:rsidRDefault="00420F8D"/>
        </w:tc>
        <w:tc>
          <w:tcPr>
            <w:tcW w:w="7767" w:type="dxa"/>
            <w:tcBorders>
              <w:top w:val="nil"/>
              <w:bottom w:val="nil"/>
            </w:tcBorders>
          </w:tcPr>
          <w:p w:rsidR="00420F8D" w:rsidRDefault="00420F8D">
            <w:pPr>
              <w:pStyle w:val="ConsPlusNormal"/>
              <w:jc w:val="both"/>
            </w:pPr>
            <w:r>
              <w:t>б) более 50 процентов запрашиваемых средств используется на приобретение основных средств;</w:t>
            </w:r>
          </w:p>
        </w:tc>
        <w:tc>
          <w:tcPr>
            <w:tcW w:w="1361" w:type="dxa"/>
            <w:tcBorders>
              <w:top w:val="nil"/>
              <w:bottom w:val="nil"/>
            </w:tcBorders>
          </w:tcPr>
          <w:p w:rsidR="00420F8D" w:rsidRDefault="00420F8D">
            <w:pPr>
              <w:pStyle w:val="ConsPlusNormal"/>
              <w:jc w:val="center"/>
            </w:pPr>
            <w:r>
              <w:t>2</w:t>
            </w:r>
          </w:p>
        </w:tc>
      </w:tr>
      <w:tr w:rsidR="00420F8D">
        <w:tc>
          <w:tcPr>
            <w:tcW w:w="510" w:type="dxa"/>
            <w:vMerge/>
            <w:tcBorders>
              <w:top w:val="single" w:sz="4" w:space="0" w:color="auto"/>
              <w:bottom w:val="single" w:sz="4" w:space="0" w:color="auto"/>
            </w:tcBorders>
          </w:tcPr>
          <w:p w:rsidR="00420F8D" w:rsidRDefault="00420F8D"/>
        </w:tc>
        <w:tc>
          <w:tcPr>
            <w:tcW w:w="7767" w:type="dxa"/>
            <w:tcBorders>
              <w:top w:val="nil"/>
              <w:bottom w:val="single" w:sz="4" w:space="0" w:color="auto"/>
            </w:tcBorders>
          </w:tcPr>
          <w:p w:rsidR="00420F8D" w:rsidRDefault="00420F8D">
            <w:pPr>
              <w:pStyle w:val="ConsPlusNormal"/>
            </w:pPr>
            <w:r>
              <w:t>в) прочее</w:t>
            </w:r>
          </w:p>
        </w:tc>
        <w:tc>
          <w:tcPr>
            <w:tcW w:w="1361" w:type="dxa"/>
            <w:tcBorders>
              <w:top w:val="nil"/>
              <w:bottom w:val="single" w:sz="4" w:space="0" w:color="auto"/>
            </w:tcBorders>
          </w:tcPr>
          <w:p w:rsidR="00420F8D" w:rsidRDefault="00420F8D">
            <w:pPr>
              <w:pStyle w:val="ConsPlusNormal"/>
              <w:jc w:val="center"/>
            </w:pPr>
            <w:r>
              <w:t>0</w:t>
            </w:r>
          </w:p>
        </w:tc>
      </w:tr>
      <w:tr w:rsidR="00420F8D">
        <w:tc>
          <w:tcPr>
            <w:tcW w:w="510" w:type="dxa"/>
            <w:vMerge w:val="restart"/>
            <w:tcBorders>
              <w:top w:val="single" w:sz="4" w:space="0" w:color="auto"/>
              <w:bottom w:val="single" w:sz="4" w:space="0" w:color="auto"/>
            </w:tcBorders>
          </w:tcPr>
          <w:p w:rsidR="00420F8D" w:rsidRDefault="00420F8D">
            <w:pPr>
              <w:pStyle w:val="ConsPlusNormal"/>
              <w:jc w:val="right"/>
            </w:pPr>
            <w:r>
              <w:lastRenderedPageBreak/>
              <w:t>6.</w:t>
            </w:r>
          </w:p>
        </w:tc>
        <w:tc>
          <w:tcPr>
            <w:tcW w:w="7767" w:type="dxa"/>
            <w:tcBorders>
              <w:top w:val="single" w:sz="4" w:space="0" w:color="auto"/>
              <w:bottom w:val="nil"/>
            </w:tcBorders>
          </w:tcPr>
          <w:p w:rsidR="00420F8D" w:rsidRDefault="00420F8D">
            <w:pPr>
              <w:pStyle w:val="ConsPlusNormal"/>
            </w:pPr>
            <w:r>
              <w:t>Полнота и качество представленного бизнес-проекта:</w:t>
            </w:r>
          </w:p>
        </w:tc>
        <w:tc>
          <w:tcPr>
            <w:tcW w:w="1361" w:type="dxa"/>
            <w:tcBorders>
              <w:top w:val="single" w:sz="4" w:space="0" w:color="auto"/>
              <w:bottom w:val="nil"/>
            </w:tcBorders>
          </w:tcPr>
          <w:p w:rsidR="00420F8D" w:rsidRDefault="00420F8D">
            <w:pPr>
              <w:pStyle w:val="ConsPlusNormal"/>
            </w:pPr>
          </w:p>
        </w:tc>
      </w:tr>
      <w:tr w:rsidR="00420F8D">
        <w:tblPrEx>
          <w:tblBorders>
            <w:insideH w:val="none" w:sz="0" w:space="0" w:color="auto"/>
          </w:tblBorders>
        </w:tblPrEx>
        <w:tc>
          <w:tcPr>
            <w:tcW w:w="510" w:type="dxa"/>
            <w:vMerge/>
            <w:tcBorders>
              <w:top w:val="single" w:sz="4" w:space="0" w:color="auto"/>
              <w:bottom w:val="single" w:sz="4" w:space="0" w:color="auto"/>
            </w:tcBorders>
          </w:tcPr>
          <w:p w:rsidR="00420F8D" w:rsidRDefault="00420F8D"/>
        </w:tc>
        <w:tc>
          <w:tcPr>
            <w:tcW w:w="7767" w:type="dxa"/>
            <w:tcBorders>
              <w:top w:val="nil"/>
              <w:bottom w:val="nil"/>
            </w:tcBorders>
          </w:tcPr>
          <w:p w:rsidR="00420F8D" w:rsidRDefault="00420F8D">
            <w:pPr>
              <w:pStyle w:val="ConsPlusNormal"/>
            </w:pPr>
            <w:r>
              <w:t>а) высокое качество подготовки бизнес-проекта;</w:t>
            </w:r>
          </w:p>
        </w:tc>
        <w:tc>
          <w:tcPr>
            <w:tcW w:w="1361" w:type="dxa"/>
            <w:tcBorders>
              <w:top w:val="nil"/>
              <w:bottom w:val="nil"/>
            </w:tcBorders>
          </w:tcPr>
          <w:p w:rsidR="00420F8D" w:rsidRDefault="00420F8D">
            <w:pPr>
              <w:pStyle w:val="ConsPlusNormal"/>
              <w:jc w:val="center"/>
            </w:pPr>
            <w:r>
              <w:t>3</w:t>
            </w:r>
          </w:p>
        </w:tc>
      </w:tr>
      <w:tr w:rsidR="00420F8D">
        <w:tblPrEx>
          <w:tblBorders>
            <w:insideH w:val="none" w:sz="0" w:space="0" w:color="auto"/>
          </w:tblBorders>
        </w:tblPrEx>
        <w:tc>
          <w:tcPr>
            <w:tcW w:w="510" w:type="dxa"/>
            <w:vMerge/>
            <w:tcBorders>
              <w:top w:val="single" w:sz="4" w:space="0" w:color="auto"/>
              <w:bottom w:val="single" w:sz="4" w:space="0" w:color="auto"/>
            </w:tcBorders>
          </w:tcPr>
          <w:p w:rsidR="00420F8D" w:rsidRDefault="00420F8D"/>
        </w:tc>
        <w:tc>
          <w:tcPr>
            <w:tcW w:w="7767" w:type="dxa"/>
            <w:tcBorders>
              <w:top w:val="nil"/>
              <w:bottom w:val="single" w:sz="4" w:space="0" w:color="auto"/>
            </w:tcBorders>
          </w:tcPr>
          <w:p w:rsidR="00420F8D" w:rsidRDefault="00420F8D">
            <w:pPr>
              <w:pStyle w:val="ConsPlusNormal"/>
            </w:pPr>
            <w:r>
              <w:t>б) низкое качество подготовки бизнес-проекта</w:t>
            </w:r>
          </w:p>
        </w:tc>
        <w:tc>
          <w:tcPr>
            <w:tcW w:w="1361" w:type="dxa"/>
            <w:tcBorders>
              <w:top w:val="nil"/>
              <w:bottom w:val="single" w:sz="4" w:space="0" w:color="auto"/>
            </w:tcBorders>
          </w:tcPr>
          <w:p w:rsidR="00420F8D" w:rsidRDefault="00420F8D">
            <w:pPr>
              <w:pStyle w:val="ConsPlusNormal"/>
              <w:jc w:val="center"/>
            </w:pPr>
            <w:r>
              <w:t>0</w:t>
            </w:r>
          </w:p>
        </w:tc>
      </w:tr>
    </w:tbl>
    <w:p w:rsidR="00420F8D" w:rsidRDefault="00420F8D">
      <w:pPr>
        <w:sectPr w:rsidR="00420F8D">
          <w:pgSz w:w="16838" w:h="11905" w:orient="landscape"/>
          <w:pgMar w:top="1701" w:right="1134" w:bottom="850" w:left="1134" w:header="0" w:footer="0" w:gutter="0"/>
          <w:cols w:space="720"/>
        </w:sectPr>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right"/>
        <w:outlineLvl w:val="1"/>
      </w:pPr>
      <w:r>
        <w:t>Приложение 5</w:t>
      </w:r>
    </w:p>
    <w:p w:rsidR="00420F8D" w:rsidRDefault="00420F8D">
      <w:pPr>
        <w:pStyle w:val="ConsPlusNormal"/>
        <w:jc w:val="right"/>
      </w:pPr>
      <w:r>
        <w:t>к Порядку предоставления субсидий начинающим</w:t>
      </w:r>
    </w:p>
    <w:p w:rsidR="00420F8D" w:rsidRDefault="00420F8D">
      <w:pPr>
        <w:pStyle w:val="ConsPlusNormal"/>
        <w:jc w:val="right"/>
      </w:pPr>
      <w:r>
        <w:t>субъектам молодежного предпринимательства</w:t>
      </w:r>
    </w:p>
    <w:p w:rsidR="00420F8D" w:rsidRDefault="00420F8D">
      <w:pPr>
        <w:pStyle w:val="ConsPlusNormal"/>
        <w:jc w:val="right"/>
      </w:pPr>
      <w:r>
        <w:t>на создание собственного дела - субъектам</w:t>
      </w:r>
    </w:p>
    <w:p w:rsidR="00420F8D" w:rsidRDefault="00420F8D">
      <w:pPr>
        <w:pStyle w:val="ConsPlusNormal"/>
        <w:jc w:val="right"/>
      </w:pPr>
      <w:r>
        <w:t>малого и среднего предпринимательства</w:t>
      </w:r>
    </w:p>
    <w:p w:rsidR="00420F8D" w:rsidRDefault="00420F8D">
      <w:pPr>
        <w:pStyle w:val="ConsPlusNormal"/>
        <w:jc w:val="right"/>
      </w:pPr>
      <w:r>
        <w:t>(индивидуальным предпринимателям в возрасте</w:t>
      </w:r>
    </w:p>
    <w:p w:rsidR="00420F8D" w:rsidRDefault="00420F8D">
      <w:pPr>
        <w:pStyle w:val="ConsPlusNormal"/>
        <w:jc w:val="right"/>
      </w:pPr>
      <w:r>
        <w:t>до 30 лет, юридическим лицам, в уставном</w:t>
      </w:r>
    </w:p>
    <w:p w:rsidR="00420F8D" w:rsidRDefault="00420F8D">
      <w:pPr>
        <w:pStyle w:val="ConsPlusNormal"/>
        <w:jc w:val="right"/>
      </w:pPr>
      <w:r>
        <w:t>капитале которых доля, принадлежащая лицам</w:t>
      </w:r>
    </w:p>
    <w:p w:rsidR="00420F8D" w:rsidRDefault="00420F8D">
      <w:pPr>
        <w:pStyle w:val="ConsPlusNormal"/>
        <w:jc w:val="right"/>
      </w:pPr>
      <w:r>
        <w:t>в возрасте до 30 лет, составляет</w:t>
      </w:r>
    </w:p>
    <w:p w:rsidR="00420F8D" w:rsidRDefault="00420F8D">
      <w:pPr>
        <w:pStyle w:val="ConsPlusNormal"/>
        <w:jc w:val="right"/>
      </w:pPr>
      <w:r>
        <w:t>не менее 50 процентов)</w:t>
      </w:r>
    </w:p>
    <w:p w:rsidR="00420F8D" w:rsidRDefault="00420F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F8D">
        <w:trPr>
          <w:jc w:val="center"/>
        </w:trPr>
        <w:tc>
          <w:tcPr>
            <w:tcW w:w="9294" w:type="dxa"/>
            <w:tcBorders>
              <w:top w:val="nil"/>
              <w:left w:val="single" w:sz="24" w:space="0" w:color="CED3F1"/>
              <w:bottom w:val="nil"/>
              <w:right w:val="single" w:sz="24" w:space="0" w:color="F4F3F8"/>
            </w:tcBorders>
            <w:shd w:val="clear" w:color="auto" w:fill="F4F3F8"/>
          </w:tcPr>
          <w:p w:rsidR="00420F8D" w:rsidRDefault="00420F8D">
            <w:pPr>
              <w:pStyle w:val="ConsPlusNormal"/>
              <w:jc w:val="center"/>
            </w:pPr>
            <w:r>
              <w:rPr>
                <w:color w:val="392C69"/>
              </w:rPr>
              <w:t>Список изменяющих документов</w:t>
            </w:r>
          </w:p>
          <w:p w:rsidR="00420F8D" w:rsidRDefault="00420F8D">
            <w:pPr>
              <w:pStyle w:val="ConsPlusNormal"/>
              <w:jc w:val="center"/>
            </w:pPr>
            <w:r>
              <w:rPr>
                <w:color w:val="392C69"/>
              </w:rPr>
              <w:t>(в ред. Постановлений Правительства Тверской области</w:t>
            </w:r>
          </w:p>
          <w:p w:rsidR="00420F8D" w:rsidRDefault="00420F8D">
            <w:pPr>
              <w:pStyle w:val="ConsPlusNormal"/>
              <w:jc w:val="center"/>
            </w:pPr>
            <w:r>
              <w:rPr>
                <w:color w:val="392C69"/>
              </w:rPr>
              <w:t xml:space="preserve">от 12.11.2013 </w:t>
            </w:r>
            <w:hyperlink r:id="rId79" w:history="1">
              <w:r>
                <w:rPr>
                  <w:color w:val="0000FF"/>
                </w:rPr>
                <w:t>N 559-пп</w:t>
              </w:r>
            </w:hyperlink>
            <w:r>
              <w:rPr>
                <w:color w:val="392C69"/>
              </w:rPr>
              <w:t xml:space="preserve">, от 20.05.2014 </w:t>
            </w:r>
            <w:hyperlink r:id="rId80" w:history="1">
              <w:r>
                <w:rPr>
                  <w:color w:val="0000FF"/>
                </w:rPr>
                <w:t>N 246-пп</w:t>
              </w:r>
            </w:hyperlink>
            <w:r>
              <w:rPr>
                <w:color w:val="392C69"/>
              </w:rPr>
              <w:t xml:space="preserve">, от 23.06.2015 </w:t>
            </w:r>
            <w:hyperlink r:id="rId81" w:history="1">
              <w:r>
                <w:rPr>
                  <w:color w:val="0000FF"/>
                </w:rPr>
                <w:t>N 297-пп</w:t>
              </w:r>
            </w:hyperlink>
            <w:r>
              <w:rPr>
                <w:color w:val="392C69"/>
              </w:rPr>
              <w:t>)</w:t>
            </w:r>
          </w:p>
        </w:tc>
      </w:tr>
    </w:tbl>
    <w:p w:rsidR="00420F8D" w:rsidRDefault="00420F8D">
      <w:pPr>
        <w:pStyle w:val="ConsPlusNormal"/>
        <w:jc w:val="both"/>
      </w:pPr>
    </w:p>
    <w:p w:rsidR="00420F8D" w:rsidRDefault="00420F8D">
      <w:pPr>
        <w:pStyle w:val="ConsPlusNormal"/>
        <w:jc w:val="center"/>
      </w:pPr>
      <w:bookmarkStart w:id="15" w:name="P527"/>
      <w:bookmarkEnd w:id="15"/>
      <w:r>
        <w:t>Типовая форма договора</w:t>
      </w:r>
    </w:p>
    <w:p w:rsidR="00420F8D" w:rsidRDefault="00420F8D">
      <w:pPr>
        <w:pStyle w:val="ConsPlusNormal"/>
        <w:jc w:val="center"/>
      </w:pPr>
      <w:r>
        <w:t>о предоставлении субсидии начинающим субъектам молодежного</w:t>
      </w:r>
    </w:p>
    <w:p w:rsidR="00420F8D" w:rsidRDefault="00420F8D">
      <w:pPr>
        <w:pStyle w:val="ConsPlusNormal"/>
        <w:jc w:val="center"/>
      </w:pPr>
      <w:r>
        <w:t>предпринимательства в целях возмещения части затрат,</w:t>
      </w:r>
    </w:p>
    <w:p w:rsidR="00420F8D" w:rsidRDefault="00420F8D">
      <w:pPr>
        <w:pStyle w:val="ConsPlusNormal"/>
        <w:jc w:val="center"/>
      </w:pPr>
      <w:r>
        <w:t>связанных с реализацией бизнес-проекта по созданию</w:t>
      </w:r>
    </w:p>
    <w:p w:rsidR="00420F8D" w:rsidRDefault="00420F8D">
      <w:pPr>
        <w:pStyle w:val="ConsPlusNormal"/>
        <w:jc w:val="center"/>
      </w:pPr>
      <w:r>
        <w:t>собственного дела</w:t>
      </w:r>
    </w:p>
    <w:p w:rsidR="00420F8D" w:rsidRDefault="00420F8D">
      <w:pPr>
        <w:pStyle w:val="ConsPlusNormal"/>
        <w:jc w:val="both"/>
      </w:pPr>
    </w:p>
    <w:p w:rsidR="00420F8D" w:rsidRDefault="00420F8D">
      <w:pPr>
        <w:pStyle w:val="ConsPlusNonformat"/>
        <w:jc w:val="both"/>
      </w:pPr>
      <w:r>
        <w:t xml:space="preserve">    г. Тверь                                      "___" _________ 20__ года</w:t>
      </w:r>
    </w:p>
    <w:p w:rsidR="00420F8D" w:rsidRDefault="00420F8D">
      <w:pPr>
        <w:pStyle w:val="ConsPlusNonformat"/>
        <w:jc w:val="both"/>
      </w:pPr>
    </w:p>
    <w:p w:rsidR="00420F8D" w:rsidRDefault="00420F8D">
      <w:pPr>
        <w:pStyle w:val="ConsPlusNonformat"/>
        <w:jc w:val="both"/>
      </w:pPr>
      <w:r>
        <w:t xml:space="preserve">    Министерство  экономического  развития  Тверской  области,  именуемое в</w:t>
      </w:r>
    </w:p>
    <w:p w:rsidR="00420F8D" w:rsidRDefault="00420F8D">
      <w:pPr>
        <w:pStyle w:val="ConsPlusNonformat"/>
        <w:jc w:val="both"/>
      </w:pPr>
      <w:r>
        <w:t>дальнейшем "Министерство", в лице ________________________________________,</w:t>
      </w:r>
    </w:p>
    <w:p w:rsidR="00420F8D" w:rsidRDefault="00420F8D">
      <w:pPr>
        <w:pStyle w:val="ConsPlusNonformat"/>
        <w:jc w:val="both"/>
      </w:pPr>
      <w:r>
        <w:t>действующего на основании ______________________________, с одной стороны и</w:t>
      </w:r>
    </w:p>
    <w:p w:rsidR="00420F8D" w:rsidRDefault="00420F8D">
      <w:pPr>
        <w:pStyle w:val="ConsPlusNonformat"/>
        <w:jc w:val="both"/>
      </w:pPr>
      <w:r>
        <w:t>______________________________________________________________, именуемое в</w:t>
      </w:r>
    </w:p>
    <w:p w:rsidR="00420F8D" w:rsidRDefault="00420F8D">
      <w:pPr>
        <w:pStyle w:val="ConsPlusNonformat"/>
        <w:jc w:val="both"/>
      </w:pPr>
      <w:r>
        <w:t>(наименование юридического лица/индивидуального предпринимателя)</w:t>
      </w:r>
    </w:p>
    <w:p w:rsidR="00420F8D" w:rsidRDefault="00420F8D">
      <w:pPr>
        <w:pStyle w:val="ConsPlusNonformat"/>
        <w:jc w:val="both"/>
      </w:pPr>
      <w:r>
        <w:t>дальнейшем "Получатель", в лице __________________________, действующего на</w:t>
      </w:r>
    </w:p>
    <w:p w:rsidR="00420F8D" w:rsidRDefault="00420F8D">
      <w:pPr>
        <w:pStyle w:val="ConsPlusNonformat"/>
        <w:jc w:val="both"/>
      </w:pPr>
      <w:r>
        <w:t>основании _______________, с другой стороны, совместно именуемые "Стороны",</w:t>
      </w:r>
    </w:p>
    <w:p w:rsidR="00420F8D" w:rsidRDefault="00420F8D">
      <w:pPr>
        <w:pStyle w:val="ConsPlusNonformat"/>
        <w:jc w:val="both"/>
      </w:pPr>
      <w:r>
        <w:t>заключили настоящий Договор (далее - Договор) о нижеследующем:</w:t>
      </w:r>
    </w:p>
    <w:p w:rsidR="00420F8D" w:rsidRDefault="00420F8D">
      <w:pPr>
        <w:pStyle w:val="ConsPlusNormal"/>
        <w:jc w:val="both"/>
      </w:pPr>
    </w:p>
    <w:p w:rsidR="00420F8D" w:rsidRDefault="00420F8D">
      <w:pPr>
        <w:pStyle w:val="ConsPlusNormal"/>
        <w:jc w:val="center"/>
        <w:outlineLvl w:val="2"/>
      </w:pPr>
      <w:r>
        <w:t>1. Общие положения</w:t>
      </w:r>
    </w:p>
    <w:p w:rsidR="00420F8D" w:rsidRDefault="00420F8D">
      <w:pPr>
        <w:pStyle w:val="ConsPlusNormal"/>
        <w:jc w:val="both"/>
      </w:pPr>
    </w:p>
    <w:p w:rsidR="00420F8D" w:rsidRDefault="00420F8D">
      <w:pPr>
        <w:pStyle w:val="ConsPlusNormal"/>
        <w:ind w:firstLine="540"/>
        <w:jc w:val="both"/>
      </w:pPr>
      <w:r>
        <w:t xml:space="preserve">1.1. Настоящий Договор заключен в соответствии с </w:t>
      </w:r>
      <w:hyperlink w:anchor="P68" w:history="1">
        <w:r>
          <w:rPr>
            <w:color w:val="0000FF"/>
          </w:rPr>
          <w:t>Порядком</w:t>
        </w:r>
      </w:hyperlink>
      <w:r>
        <w:t xml:space="preserve"> предоставления субсидий начинающим субъектам молодежного предпринимательства на создание собственного дела - субъектам малого и среднего предпринимательства (индивидуальным предпринимателям в возрасте до 30 лет, юридическим лицам, в уставном капитале которых доля, принадлежащая лицам в возрасте до 30 лет, составляет не менее 50 процентов), утвержденным Постановлением Администрации Тверской области от 08.09.2009 N 383-па (далее - Порядок).</w:t>
      </w:r>
    </w:p>
    <w:p w:rsidR="00420F8D" w:rsidRDefault="00420F8D">
      <w:pPr>
        <w:pStyle w:val="ConsPlusNormal"/>
        <w:jc w:val="both"/>
      </w:pPr>
    </w:p>
    <w:p w:rsidR="00420F8D" w:rsidRDefault="00420F8D">
      <w:pPr>
        <w:pStyle w:val="ConsPlusNormal"/>
        <w:jc w:val="center"/>
        <w:outlineLvl w:val="2"/>
      </w:pPr>
      <w:r>
        <w:t>2. Предмет Договора</w:t>
      </w:r>
    </w:p>
    <w:p w:rsidR="00420F8D" w:rsidRDefault="00420F8D">
      <w:pPr>
        <w:pStyle w:val="ConsPlusNormal"/>
        <w:jc w:val="both"/>
      </w:pPr>
    </w:p>
    <w:p w:rsidR="00420F8D" w:rsidRDefault="00420F8D">
      <w:pPr>
        <w:pStyle w:val="ConsPlusNonformat"/>
        <w:jc w:val="both"/>
      </w:pPr>
      <w:r>
        <w:t xml:space="preserve">    2.1.    Предметом    настоящего    Договора   является   предоставление</w:t>
      </w:r>
    </w:p>
    <w:p w:rsidR="00420F8D" w:rsidRDefault="00420F8D">
      <w:pPr>
        <w:pStyle w:val="ConsPlusNonformat"/>
        <w:jc w:val="both"/>
      </w:pPr>
      <w:r>
        <w:t>Министерством  субсидии  в  целях  возмещения  части  затрат,  связанных  с</w:t>
      </w:r>
    </w:p>
    <w:p w:rsidR="00420F8D" w:rsidRDefault="00420F8D">
      <w:pPr>
        <w:pStyle w:val="ConsPlusNonformat"/>
        <w:jc w:val="both"/>
      </w:pPr>
      <w:r>
        <w:t>реализацией бизнес-проекта _______________________________ (далее - проект)</w:t>
      </w:r>
    </w:p>
    <w:p w:rsidR="00420F8D" w:rsidRDefault="00420F8D">
      <w:pPr>
        <w:pStyle w:val="ConsPlusNonformat"/>
        <w:jc w:val="both"/>
      </w:pPr>
      <w:r>
        <w:t>по  созданию  собственного  дела  в соответствии с результатами конкурсного</w:t>
      </w:r>
    </w:p>
    <w:p w:rsidR="00420F8D" w:rsidRDefault="00420F8D">
      <w:pPr>
        <w:pStyle w:val="ConsPlusNonformat"/>
        <w:jc w:val="both"/>
      </w:pPr>
      <w:r>
        <w:t>отбора  заявок  на предоставление субсидии начинающим субъектам молодежного</w:t>
      </w:r>
    </w:p>
    <w:p w:rsidR="00420F8D" w:rsidRDefault="00420F8D">
      <w:pPr>
        <w:pStyle w:val="ConsPlusNonformat"/>
        <w:jc w:val="both"/>
      </w:pPr>
      <w:r>
        <w:t>предпринимательства  на  создание  собственного  дела  - субъектам малого и</w:t>
      </w:r>
    </w:p>
    <w:p w:rsidR="00420F8D" w:rsidRDefault="00420F8D">
      <w:pPr>
        <w:pStyle w:val="ConsPlusNonformat"/>
        <w:jc w:val="both"/>
      </w:pPr>
      <w:r>
        <w:t>среднего предпринимательства (индивидуальным предпринимателям в возрасте до</w:t>
      </w:r>
    </w:p>
    <w:p w:rsidR="00420F8D" w:rsidRDefault="00420F8D">
      <w:pPr>
        <w:pStyle w:val="ConsPlusNonformat"/>
        <w:jc w:val="both"/>
      </w:pPr>
      <w:r>
        <w:t>30  лет, юридическим лицам, в уставном капитале которых доля, принадлежащая</w:t>
      </w:r>
    </w:p>
    <w:p w:rsidR="00420F8D" w:rsidRDefault="00420F8D">
      <w:pPr>
        <w:pStyle w:val="ConsPlusNonformat"/>
        <w:jc w:val="both"/>
      </w:pPr>
      <w:r>
        <w:lastRenderedPageBreak/>
        <w:t>лицам  в  возрасте  до  30  лет, составляет не менее 50 процентов) (далее -</w:t>
      </w:r>
    </w:p>
    <w:p w:rsidR="00420F8D" w:rsidRDefault="00420F8D">
      <w:pPr>
        <w:pStyle w:val="ConsPlusNonformat"/>
        <w:jc w:val="both"/>
      </w:pPr>
      <w:r>
        <w:t>конкурс), проведенного Министерством в ___________ году (протокол заседания</w:t>
      </w:r>
    </w:p>
    <w:p w:rsidR="00420F8D" w:rsidRDefault="00420F8D">
      <w:pPr>
        <w:pStyle w:val="ConsPlusNonformat"/>
        <w:jc w:val="both"/>
      </w:pPr>
      <w:r>
        <w:t>комиссии от _____________ N ________), Приказом Министерства экономического</w:t>
      </w:r>
    </w:p>
    <w:p w:rsidR="00420F8D" w:rsidRDefault="00420F8D">
      <w:pPr>
        <w:pStyle w:val="ConsPlusNonformat"/>
        <w:jc w:val="both"/>
      </w:pPr>
      <w:r>
        <w:t>развития Тверской области от _____________ N _______ "О принятии решения по</w:t>
      </w:r>
    </w:p>
    <w:p w:rsidR="00420F8D" w:rsidRDefault="00420F8D">
      <w:pPr>
        <w:pStyle w:val="ConsPlusNonformat"/>
        <w:jc w:val="both"/>
      </w:pPr>
      <w:r>
        <w:t>предоставлению      субсидий      начинающим      субъектам     молодежного</w:t>
      </w:r>
    </w:p>
    <w:p w:rsidR="00420F8D" w:rsidRDefault="00420F8D">
      <w:pPr>
        <w:pStyle w:val="ConsPlusNonformat"/>
        <w:jc w:val="both"/>
      </w:pPr>
      <w:r>
        <w:t>предпринимательства  на  создание  собственного  дела  - субъектам малого и</w:t>
      </w:r>
    </w:p>
    <w:p w:rsidR="00420F8D" w:rsidRDefault="00420F8D">
      <w:pPr>
        <w:pStyle w:val="ConsPlusNonformat"/>
        <w:jc w:val="both"/>
      </w:pPr>
      <w:r>
        <w:t>среднего предпринимательства (индивидуальным предпринимателям в возрасте до</w:t>
      </w:r>
    </w:p>
    <w:p w:rsidR="00420F8D" w:rsidRDefault="00420F8D">
      <w:pPr>
        <w:pStyle w:val="ConsPlusNonformat"/>
        <w:jc w:val="both"/>
      </w:pPr>
      <w:r>
        <w:t>30  лет, юридическим лицам, в уставном капитале которых доля, принадлежащая</w:t>
      </w:r>
    </w:p>
    <w:p w:rsidR="00420F8D" w:rsidRDefault="00420F8D">
      <w:pPr>
        <w:pStyle w:val="ConsPlusNonformat"/>
        <w:jc w:val="both"/>
      </w:pPr>
      <w:r>
        <w:t>лицам в возрасте до 30 лет, составляет не менее 50 процентов)".</w:t>
      </w:r>
    </w:p>
    <w:p w:rsidR="00420F8D" w:rsidRDefault="00420F8D">
      <w:pPr>
        <w:pStyle w:val="ConsPlusNonformat"/>
        <w:jc w:val="both"/>
      </w:pPr>
      <w:r>
        <w:t xml:space="preserve">    2.2.  Предоставление субсидии осуществляется за счет средств областного</w:t>
      </w:r>
    </w:p>
    <w:p w:rsidR="00420F8D" w:rsidRDefault="00420F8D">
      <w:pPr>
        <w:pStyle w:val="ConsPlusNonformat"/>
        <w:jc w:val="both"/>
      </w:pPr>
      <w:r>
        <w:t>бюджета   Тверской   области,   включая   средства   федерального  бюджета,</w:t>
      </w:r>
    </w:p>
    <w:p w:rsidR="00420F8D" w:rsidRDefault="00420F8D">
      <w:pPr>
        <w:pStyle w:val="ConsPlusNonformat"/>
        <w:jc w:val="both"/>
      </w:pPr>
      <w:r>
        <w:t xml:space="preserve">предусмотренных   на  реализацию  в  текущем  финансовом  году  </w:t>
      </w:r>
      <w:hyperlink r:id="rId82" w:history="1">
        <w:r>
          <w:rPr>
            <w:color w:val="0000FF"/>
          </w:rPr>
          <w:t>мероприятия</w:t>
        </w:r>
      </w:hyperlink>
    </w:p>
    <w:p w:rsidR="00420F8D" w:rsidRDefault="00420F8D">
      <w:pPr>
        <w:pStyle w:val="ConsPlusNonformat"/>
        <w:jc w:val="both"/>
      </w:pPr>
      <w:r>
        <w:t>"Предоставление      субсидий      начинающим     субъектам     молодежного</w:t>
      </w:r>
    </w:p>
    <w:p w:rsidR="00420F8D" w:rsidRDefault="00420F8D">
      <w:pPr>
        <w:pStyle w:val="ConsPlusNonformat"/>
        <w:jc w:val="both"/>
      </w:pPr>
      <w:r>
        <w:t>предпринимательства  на  создание  собственного  дела  - субъектам малого и</w:t>
      </w:r>
    </w:p>
    <w:p w:rsidR="00420F8D" w:rsidRDefault="00420F8D">
      <w:pPr>
        <w:pStyle w:val="ConsPlusNonformat"/>
        <w:jc w:val="both"/>
      </w:pPr>
      <w:r>
        <w:t>среднего предпринимательства (индивидуальным предпринимателям в возрасте до</w:t>
      </w:r>
    </w:p>
    <w:p w:rsidR="00420F8D" w:rsidRDefault="00420F8D">
      <w:pPr>
        <w:pStyle w:val="ConsPlusNonformat"/>
        <w:jc w:val="both"/>
      </w:pPr>
      <w:r>
        <w:t>30  лет, юридическим лицам, в уставном капитале которых доля, принадлежащая</w:t>
      </w:r>
    </w:p>
    <w:p w:rsidR="00420F8D" w:rsidRDefault="00420F8D">
      <w:pPr>
        <w:pStyle w:val="ConsPlusNonformat"/>
        <w:jc w:val="both"/>
      </w:pPr>
      <w:r>
        <w:t>лицам   в   возрасте   до  30  лет,  составляет  не  менее  50  процентов)"</w:t>
      </w:r>
    </w:p>
    <w:p w:rsidR="00420F8D" w:rsidRDefault="00420F8D">
      <w:pPr>
        <w:pStyle w:val="ConsPlusNonformat"/>
        <w:jc w:val="both"/>
      </w:pPr>
      <w:r>
        <w:t>государственной   программы  Тверской  области  "Экономическое  развитие  и</w:t>
      </w:r>
    </w:p>
    <w:p w:rsidR="00420F8D" w:rsidRDefault="00420F8D">
      <w:pPr>
        <w:pStyle w:val="ConsPlusNonformat"/>
        <w:jc w:val="both"/>
      </w:pPr>
      <w:r>
        <w:t>инновационная  экономика  Тверской  области"  на 2014 - 2019 годы" (далее -</w:t>
      </w:r>
    </w:p>
    <w:p w:rsidR="00420F8D" w:rsidRDefault="00420F8D">
      <w:pPr>
        <w:pStyle w:val="ConsPlusNonformat"/>
        <w:jc w:val="both"/>
      </w:pPr>
      <w:r>
        <w:t>субсидия).</w:t>
      </w:r>
    </w:p>
    <w:p w:rsidR="00420F8D" w:rsidRDefault="00420F8D">
      <w:pPr>
        <w:pStyle w:val="ConsPlusNonformat"/>
        <w:jc w:val="both"/>
      </w:pPr>
    </w:p>
    <w:p w:rsidR="00420F8D" w:rsidRDefault="00420F8D">
      <w:pPr>
        <w:pStyle w:val="ConsPlusNonformat"/>
        <w:jc w:val="both"/>
      </w:pPr>
      <w:r>
        <w:t xml:space="preserve">               3. Сумма субсидии и порядок ее предоставления</w:t>
      </w:r>
    </w:p>
    <w:p w:rsidR="00420F8D" w:rsidRDefault="00420F8D">
      <w:pPr>
        <w:pStyle w:val="ConsPlusNonformat"/>
        <w:jc w:val="both"/>
      </w:pPr>
    </w:p>
    <w:p w:rsidR="00420F8D" w:rsidRDefault="00420F8D">
      <w:pPr>
        <w:pStyle w:val="ConsPlusNonformat"/>
        <w:jc w:val="both"/>
      </w:pPr>
      <w:r>
        <w:t xml:space="preserve">    3.1.   Министерство   предоставляет   Получателю   субсидию   за   счет</w:t>
      </w:r>
    </w:p>
    <w:p w:rsidR="00420F8D" w:rsidRDefault="00420F8D">
      <w:pPr>
        <w:pStyle w:val="ConsPlusNonformat"/>
        <w:jc w:val="both"/>
      </w:pPr>
      <w:r>
        <w:t>___________________________________________________________________________</w:t>
      </w:r>
    </w:p>
    <w:p w:rsidR="00420F8D" w:rsidRDefault="00420F8D">
      <w:pPr>
        <w:pStyle w:val="ConsPlusNonformat"/>
        <w:jc w:val="both"/>
      </w:pPr>
      <w:r>
        <w:t xml:space="preserve">   (указывается источник средств субсидии: средства областного бюджета</w:t>
      </w:r>
    </w:p>
    <w:p w:rsidR="00420F8D" w:rsidRDefault="00420F8D">
      <w:pPr>
        <w:pStyle w:val="ConsPlusNonformat"/>
        <w:jc w:val="both"/>
      </w:pPr>
      <w:r>
        <w:t xml:space="preserve">    Тверской области/субсидии из федерального бюджета, предоставленной</w:t>
      </w:r>
    </w:p>
    <w:p w:rsidR="00420F8D" w:rsidRDefault="00420F8D">
      <w:pPr>
        <w:pStyle w:val="ConsPlusNonformat"/>
        <w:jc w:val="both"/>
      </w:pPr>
      <w:r>
        <w:t xml:space="preserve">   Тверской области в соответствии с соглашением N ____ от ____________)</w:t>
      </w:r>
    </w:p>
    <w:p w:rsidR="00420F8D" w:rsidRDefault="00420F8D">
      <w:pPr>
        <w:pStyle w:val="ConsPlusNonformat"/>
        <w:jc w:val="both"/>
      </w:pPr>
    </w:p>
    <w:p w:rsidR="00420F8D" w:rsidRDefault="00420F8D">
      <w:pPr>
        <w:pStyle w:val="ConsPlusNonformat"/>
        <w:jc w:val="both"/>
      </w:pPr>
      <w:r>
        <w:t>в размере ________ (_____________) рублей ____ копеек.</w:t>
      </w:r>
    </w:p>
    <w:p w:rsidR="00420F8D" w:rsidRDefault="00420F8D">
      <w:pPr>
        <w:pStyle w:val="ConsPlusNormal"/>
        <w:ind w:firstLine="540"/>
        <w:jc w:val="both"/>
      </w:pPr>
      <w:r>
        <w:t xml:space="preserve">3.2. Оплата по настоящему Договору осуществляется по безналичному расчету платежным поручением путем перечисления Министерством денежных средств на расчетный счет получателя, указанный в </w:t>
      </w:r>
      <w:hyperlink w:anchor="P638" w:history="1">
        <w:r>
          <w:rPr>
            <w:color w:val="0000FF"/>
          </w:rPr>
          <w:t>разделе 9</w:t>
        </w:r>
      </w:hyperlink>
      <w:r>
        <w:t xml:space="preserve"> "Адреса и реквизиты Сторон" настоящего Договора.</w:t>
      </w:r>
    </w:p>
    <w:p w:rsidR="00420F8D" w:rsidRDefault="00420F8D">
      <w:pPr>
        <w:pStyle w:val="ConsPlusNormal"/>
        <w:spacing w:before="220"/>
        <w:ind w:firstLine="540"/>
        <w:jc w:val="both"/>
      </w:pPr>
      <w:r>
        <w:t>3.3. В случае изменения реквизитов Получатель обязан в течение пяти рабочих дней в письменной форме сообщить об этом Министерству с указанием новых реквизитов. В случае неверного указания реквизитов Получателем все риски, связанные с перечислением Министерством денежных средств на указанный в настоящем Договоре расчетный счет Получателя, несет Получатель.</w:t>
      </w:r>
    </w:p>
    <w:p w:rsidR="00420F8D" w:rsidRDefault="00420F8D">
      <w:pPr>
        <w:pStyle w:val="ConsPlusNormal"/>
        <w:jc w:val="both"/>
      </w:pPr>
    </w:p>
    <w:p w:rsidR="00420F8D" w:rsidRDefault="00420F8D">
      <w:pPr>
        <w:pStyle w:val="ConsPlusNormal"/>
        <w:jc w:val="center"/>
        <w:outlineLvl w:val="2"/>
      </w:pPr>
      <w:r>
        <w:t>4. Права и обязанности Сторон</w:t>
      </w:r>
    </w:p>
    <w:p w:rsidR="00420F8D" w:rsidRDefault="00420F8D">
      <w:pPr>
        <w:pStyle w:val="ConsPlusNormal"/>
        <w:jc w:val="both"/>
      </w:pPr>
    </w:p>
    <w:p w:rsidR="00420F8D" w:rsidRDefault="00420F8D">
      <w:pPr>
        <w:pStyle w:val="ConsPlusNormal"/>
        <w:ind w:firstLine="540"/>
        <w:jc w:val="both"/>
      </w:pPr>
      <w:r>
        <w:t>4.1. Министерство имеет право:</w:t>
      </w:r>
    </w:p>
    <w:p w:rsidR="00420F8D" w:rsidRDefault="00420F8D">
      <w:pPr>
        <w:pStyle w:val="ConsPlusNormal"/>
        <w:spacing w:before="220"/>
        <w:ind w:firstLine="540"/>
        <w:jc w:val="both"/>
      </w:pPr>
      <w:r>
        <w:t>4.1.1. Требовать надлежащего исполнения Получателем условий настоящего Договора.</w:t>
      </w:r>
    </w:p>
    <w:p w:rsidR="00420F8D" w:rsidRDefault="00420F8D">
      <w:pPr>
        <w:pStyle w:val="ConsPlusNormal"/>
        <w:spacing w:before="220"/>
        <w:ind w:firstLine="540"/>
        <w:jc w:val="both"/>
      </w:pPr>
      <w:r>
        <w:t>4.1.2. Утратил силу.</w:t>
      </w:r>
    </w:p>
    <w:p w:rsidR="00420F8D" w:rsidRDefault="00420F8D">
      <w:pPr>
        <w:pStyle w:val="ConsPlusNormal"/>
        <w:spacing w:before="220"/>
        <w:ind w:firstLine="540"/>
        <w:jc w:val="both"/>
      </w:pPr>
      <w:r>
        <w:t>4.1.3. Требовать у Получателя субсидии материалы, подтверждающие исполнение обязательств по настоящему Договору.</w:t>
      </w:r>
    </w:p>
    <w:p w:rsidR="00420F8D" w:rsidRDefault="00420F8D">
      <w:pPr>
        <w:pStyle w:val="ConsPlusNormal"/>
        <w:spacing w:before="220"/>
        <w:ind w:firstLine="540"/>
        <w:jc w:val="both"/>
      </w:pPr>
      <w:r>
        <w:t>4.1.4. Принимать решение о расторжении настоящего Договора в случае ненадлежащего исполнения Получателем условий предоставления субсидий и настоящего Договора.</w:t>
      </w:r>
    </w:p>
    <w:p w:rsidR="00420F8D" w:rsidRDefault="00420F8D">
      <w:pPr>
        <w:pStyle w:val="ConsPlusNormal"/>
        <w:spacing w:before="220"/>
        <w:ind w:firstLine="540"/>
        <w:jc w:val="both"/>
      </w:pPr>
      <w:r>
        <w:t>4.2. Министерство обязуется:</w:t>
      </w:r>
    </w:p>
    <w:p w:rsidR="00420F8D" w:rsidRDefault="00420F8D">
      <w:pPr>
        <w:pStyle w:val="ConsPlusNormal"/>
        <w:spacing w:before="220"/>
        <w:ind w:firstLine="540"/>
        <w:jc w:val="both"/>
      </w:pPr>
      <w:r>
        <w:t xml:space="preserve">4.2.1. Предоставить Получателю субсидию в целях возмещения части затрат, связанных с созданием собственного дела, в соответствии с </w:t>
      </w:r>
      <w:hyperlink w:anchor="P68" w:history="1">
        <w:r>
          <w:rPr>
            <w:color w:val="0000FF"/>
          </w:rPr>
          <w:t>Порядком</w:t>
        </w:r>
      </w:hyperlink>
      <w:r>
        <w:t xml:space="preserve"> и настоящим Договором.</w:t>
      </w:r>
    </w:p>
    <w:p w:rsidR="00420F8D" w:rsidRDefault="00420F8D">
      <w:pPr>
        <w:pStyle w:val="ConsPlusNormal"/>
        <w:spacing w:before="220"/>
        <w:ind w:firstLine="540"/>
        <w:jc w:val="both"/>
      </w:pPr>
      <w:r>
        <w:t xml:space="preserve">4.2.2. Перечислить субсидию на расчетный счет Получателя не позднее ___________ </w:t>
      </w:r>
      <w:r>
        <w:lastRenderedPageBreak/>
        <w:t>текущего года, в котором принято решение о предоставлении субсидии, исходя из объема бюджетных ассигнований, предусмотренных законом Тверской области об областном бюджете Тверской области на очередной финансовый год и на плановый период, в соответствии с бюджетной росписью.</w:t>
      </w:r>
    </w:p>
    <w:p w:rsidR="00420F8D" w:rsidRDefault="00420F8D">
      <w:pPr>
        <w:pStyle w:val="ConsPlusNormal"/>
        <w:spacing w:before="220"/>
        <w:ind w:firstLine="540"/>
        <w:jc w:val="both"/>
      </w:pPr>
      <w:r>
        <w:t>4.2.3. Осуществлять контроль за целевым использованием субсидии.</w:t>
      </w:r>
    </w:p>
    <w:p w:rsidR="00420F8D" w:rsidRDefault="00420F8D">
      <w:pPr>
        <w:pStyle w:val="ConsPlusNormal"/>
        <w:spacing w:before="220"/>
        <w:ind w:firstLine="540"/>
        <w:jc w:val="both"/>
      </w:pPr>
      <w:r>
        <w:t>4.3. Получатель имеет право:</w:t>
      </w:r>
    </w:p>
    <w:p w:rsidR="00420F8D" w:rsidRDefault="00420F8D">
      <w:pPr>
        <w:pStyle w:val="ConsPlusNormal"/>
        <w:spacing w:before="220"/>
        <w:ind w:firstLine="540"/>
        <w:jc w:val="both"/>
      </w:pPr>
      <w:r>
        <w:t>4.3.1. Требовать от Министерства своевременного выполнения и соблюдения всех условий настоящего Договора.</w:t>
      </w:r>
    </w:p>
    <w:p w:rsidR="00420F8D" w:rsidRDefault="00420F8D">
      <w:pPr>
        <w:pStyle w:val="ConsPlusNormal"/>
        <w:spacing w:before="220"/>
        <w:ind w:firstLine="540"/>
        <w:jc w:val="both"/>
      </w:pPr>
      <w:r>
        <w:t>4.4. Получатель обязан:</w:t>
      </w:r>
    </w:p>
    <w:p w:rsidR="00420F8D" w:rsidRDefault="00420F8D">
      <w:pPr>
        <w:pStyle w:val="ConsPlusNormal"/>
        <w:spacing w:before="220"/>
        <w:ind w:firstLine="540"/>
        <w:jc w:val="both"/>
      </w:pPr>
      <w:r>
        <w:t>4.4.1. Осуществить реализацию проекта, прошедшего конкурс.</w:t>
      </w:r>
    </w:p>
    <w:p w:rsidR="00420F8D" w:rsidRDefault="00420F8D">
      <w:pPr>
        <w:pStyle w:val="ConsPlusNormal"/>
        <w:spacing w:before="220"/>
        <w:ind w:firstLine="540"/>
        <w:jc w:val="both"/>
      </w:pPr>
      <w:r>
        <w:t xml:space="preserve">4.4.2. Обеспечить выполнение условий предоставления субсидии, указанных в </w:t>
      </w:r>
      <w:hyperlink w:anchor="P68" w:history="1">
        <w:r>
          <w:rPr>
            <w:color w:val="0000FF"/>
          </w:rPr>
          <w:t>Порядке</w:t>
        </w:r>
      </w:hyperlink>
      <w:r>
        <w:t>.</w:t>
      </w:r>
    </w:p>
    <w:p w:rsidR="00420F8D" w:rsidRDefault="00420F8D">
      <w:pPr>
        <w:pStyle w:val="ConsPlusNonformat"/>
        <w:jc w:val="both"/>
      </w:pPr>
      <w:r>
        <w:t xml:space="preserve">    4.4.3.  Обеспечить  достижение  показателей  по  результатам реализации</w:t>
      </w:r>
    </w:p>
    <w:p w:rsidR="00420F8D" w:rsidRDefault="00420F8D">
      <w:pPr>
        <w:pStyle w:val="ConsPlusNonformat"/>
        <w:jc w:val="both"/>
      </w:pPr>
      <w:r>
        <w:t>проекта</w:t>
      </w:r>
    </w:p>
    <w:p w:rsidR="00420F8D" w:rsidRDefault="00420F8D">
      <w:pPr>
        <w:pStyle w:val="ConsPlusNonformat"/>
        <w:jc w:val="both"/>
      </w:pPr>
      <w:r>
        <w:t>___________________________________________________________________________</w:t>
      </w:r>
    </w:p>
    <w:p w:rsidR="00420F8D" w:rsidRDefault="00420F8D">
      <w:pPr>
        <w:pStyle w:val="ConsPlusNonformat"/>
        <w:jc w:val="both"/>
      </w:pPr>
      <w:r>
        <w:t>(указываются обязательства получателя субсидии по реализации бизнес-проекта</w:t>
      </w:r>
    </w:p>
    <w:p w:rsidR="00420F8D" w:rsidRDefault="00420F8D">
      <w:pPr>
        <w:pStyle w:val="ConsPlusNonformat"/>
        <w:jc w:val="both"/>
      </w:pPr>
      <w:r>
        <w:t>с указанием количественных показателей, в том числе создание (сохранение)</w:t>
      </w:r>
    </w:p>
    <w:p w:rsidR="00420F8D" w:rsidRDefault="00420F8D">
      <w:pPr>
        <w:pStyle w:val="ConsPlusNonformat"/>
        <w:jc w:val="both"/>
      </w:pPr>
      <w:r>
        <w:t xml:space="preserve">                               рабочих мест)</w:t>
      </w:r>
    </w:p>
    <w:p w:rsidR="00420F8D" w:rsidRDefault="00420F8D">
      <w:pPr>
        <w:pStyle w:val="ConsPlusNormal"/>
        <w:ind w:firstLine="540"/>
        <w:jc w:val="both"/>
      </w:pPr>
      <w:r>
        <w:t xml:space="preserve">4.4.4. Представлять в Министерство в месячный срок с момента получения субсидии, далее - ежегодно в срок до 1 апреля в течение двух лет, следующих за годом получения субсидии, заполненную </w:t>
      </w:r>
      <w:hyperlink w:anchor="P676" w:history="1">
        <w:r>
          <w:rPr>
            <w:color w:val="0000FF"/>
          </w:rPr>
          <w:t>анкету</w:t>
        </w:r>
      </w:hyperlink>
      <w:r>
        <w:t xml:space="preserve"> получателя поддержки по форме согласно приложению 6 к Порядку.</w:t>
      </w:r>
    </w:p>
    <w:p w:rsidR="00420F8D" w:rsidRDefault="00420F8D">
      <w:pPr>
        <w:pStyle w:val="ConsPlusNormal"/>
        <w:spacing w:before="220"/>
        <w:ind w:firstLine="540"/>
        <w:jc w:val="both"/>
      </w:pPr>
      <w:r>
        <w:t>4.4.5. Обеспечить возможность осуществления главным распорядителем (распорядителем) бюджетных средств и органом государственного финансового контроля, определяемым в соответствии с законодательством Тверской области о бюджетном процессе, проверки соблюдения условий, целей и порядка предоставления субсидий.</w:t>
      </w:r>
    </w:p>
    <w:p w:rsidR="00420F8D" w:rsidRDefault="00420F8D">
      <w:pPr>
        <w:pStyle w:val="ConsPlusNormal"/>
        <w:jc w:val="both"/>
      </w:pPr>
    </w:p>
    <w:p w:rsidR="00420F8D" w:rsidRDefault="00420F8D">
      <w:pPr>
        <w:pStyle w:val="ConsPlusNormal"/>
        <w:jc w:val="center"/>
        <w:outlineLvl w:val="2"/>
      </w:pPr>
      <w:r>
        <w:t>5. Ответственность Сторон</w:t>
      </w:r>
    </w:p>
    <w:p w:rsidR="00420F8D" w:rsidRDefault="00420F8D">
      <w:pPr>
        <w:pStyle w:val="ConsPlusNormal"/>
        <w:jc w:val="both"/>
      </w:pPr>
    </w:p>
    <w:p w:rsidR="00420F8D" w:rsidRDefault="00420F8D">
      <w:pPr>
        <w:pStyle w:val="ConsPlusNormal"/>
        <w:ind w:firstLine="540"/>
        <w:jc w:val="both"/>
      </w:pPr>
      <w:r>
        <w:t>5.1. За неисполнение либо ненадлежащее исполнение обязательств по настоящему Договору Стороны несут ответственность в соответствии с законодательством.</w:t>
      </w:r>
    </w:p>
    <w:p w:rsidR="00420F8D" w:rsidRDefault="00420F8D">
      <w:pPr>
        <w:pStyle w:val="ConsPlusNormal"/>
        <w:spacing w:before="220"/>
        <w:ind w:firstLine="540"/>
        <w:jc w:val="both"/>
      </w:pPr>
      <w:bookmarkStart w:id="16" w:name="P619"/>
      <w:bookmarkEnd w:id="16"/>
      <w:r>
        <w:t>5.2. В случае установления факта нарушения условий настоящего Договора и (или) представления Получателем недостоверных сведений субсидия, полученная из областного бюджета Тверской области, подлежит возврату в областной бюджет Тверской области в течение 30 календарных дней с момента получения уведомления Министерства о расторжении Договора и возврате полученной субсидии.</w:t>
      </w:r>
    </w:p>
    <w:p w:rsidR="00420F8D" w:rsidRDefault="00420F8D">
      <w:pPr>
        <w:pStyle w:val="ConsPlusNormal"/>
        <w:spacing w:before="220"/>
        <w:ind w:firstLine="540"/>
        <w:jc w:val="both"/>
      </w:pPr>
      <w:r>
        <w:t xml:space="preserve">5.3. Министерство в течение пяти рабочих дней с момента установления фактов, указанных в </w:t>
      </w:r>
      <w:hyperlink w:anchor="P619" w:history="1">
        <w:r>
          <w:rPr>
            <w:color w:val="0000FF"/>
          </w:rPr>
          <w:t>пункте 5.2</w:t>
        </w:r>
      </w:hyperlink>
      <w:r>
        <w:t xml:space="preserve"> настоящего Договора, письменно уведомляет Получателя о расторжении Договора и необходимости возврата неправомерно полученной субсидии в доход областного бюджета Тверской области с указанием реквизитов счета для перечисления денежных средств.</w:t>
      </w:r>
    </w:p>
    <w:p w:rsidR="00420F8D" w:rsidRDefault="00420F8D">
      <w:pPr>
        <w:pStyle w:val="ConsPlusNormal"/>
        <w:spacing w:before="220"/>
        <w:ind w:firstLine="540"/>
        <w:jc w:val="both"/>
      </w:pPr>
      <w:r>
        <w:t>5.4. Остатки субсидий, не использованные в отчетном финансовом году, подлежат возврату Получателем в текущем финансовом году в областной бюджет Тверской области.</w:t>
      </w:r>
    </w:p>
    <w:p w:rsidR="00420F8D" w:rsidRDefault="00420F8D">
      <w:pPr>
        <w:pStyle w:val="ConsPlusNormal"/>
        <w:spacing w:before="220"/>
        <w:ind w:firstLine="540"/>
        <w:jc w:val="both"/>
      </w:pPr>
      <w:r>
        <w:t>5.5. Споры, возникающие между Сторонами в процессе исполнения своих обязательств по настоящему Договору, разрешаются путем переговоров. Если Стороны не придут к согласию, то спорные вопросы решаются в установленном законодательством Российской Федерации порядке.</w:t>
      </w:r>
    </w:p>
    <w:p w:rsidR="00420F8D" w:rsidRDefault="00420F8D">
      <w:pPr>
        <w:pStyle w:val="ConsPlusNormal"/>
        <w:jc w:val="both"/>
      </w:pPr>
    </w:p>
    <w:p w:rsidR="00420F8D" w:rsidRDefault="00420F8D">
      <w:pPr>
        <w:pStyle w:val="ConsPlusNormal"/>
        <w:jc w:val="center"/>
        <w:outlineLvl w:val="2"/>
      </w:pPr>
      <w:r>
        <w:t>6. Срок действия Договора</w:t>
      </w:r>
    </w:p>
    <w:p w:rsidR="00420F8D" w:rsidRDefault="00420F8D">
      <w:pPr>
        <w:pStyle w:val="ConsPlusNormal"/>
        <w:jc w:val="both"/>
      </w:pPr>
    </w:p>
    <w:p w:rsidR="00420F8D" w:rsidRDefault="00420F8D">
      <w:pPr>
        <w:pStyle w:val="ConsPlusNormal"/>
        <w:ind w:firstLine="540"/>
        <w:jc w:val="both"/>
      </w:pPr>
      <w:r>
        <w:lastRenderedPageBreak/>
        <w:t>6.1. Настоящий Договор вступает в силу с даты его подписания и действует до "__" __________ 20__ года.</w:t>
      </w:r>
    </w:p>
    <w:p w:rsidR="00420F8D" w:rsidRDefault="00420F8D">
      <w:pPr>
        <w:pStyle w:val="ConsPlusNormal"/>
        <w:jc w:val="both"/>
      </w:pPr>
    </w:p>
    <w:p w:rsidR="00420F8D" w:rsidRDefault="00420F8D">
      <w:pPr>
        <w:pStyle w:val="ConsPlusNormal"/>
        <w:jc w:val="center"/>
        <w:outlineLvl w:val="2"/>
      </w:pPr>
      <w:r>
        <w:t>7. Изменения и дополнения к Договору</w:t>
      </w:r>
    </w:p>
    <w:p w:rsidR="00420F8D" w:rsidRDefault="00420F8D">
      <w:pPr>
        <w:pStyle w:val="ConsPlusNormal"/>
        <w:jc w:val="both"/>
      </w:pPr>
    </w:p>
    <w:p w:rsidR="00420F8D" w:rsidRDefault="00420F8D">
      <w:pPr>
        <w:pStyle w:val="ConsPlusNormal"/>
        <w:ind w:firstLine="540"/>
        <w:jc w:val="both"/>
      </w:pPr>
      <w:r>
        <w:t>7.1. Положения настоящего Договора могут быть изменены по взаимному соглашению Сторон.</w:t>
      </w:r>
    </w:p>
    <w:p w:rsidR="00420F8D" w:rsidRDefault="00420F8D">
      <w:pPr>
        <w:pStyle w:val="ConsPlusNormal"/>
        <w:spacing w:before="220"/>
        <w:ind w:firstLine="540"/>
        <w:jc w:val="both"/>
      </w:pPr>
      <w:r>
        <w:t>7.2. Изменения к настоящему Договору действительны, если они совершены в письменной форме и подписаны уполномоченными на то представителями Сторон.</w:t>
      </w:r>
    </w:p>
    <w:p w:rsidR="00420F8D" w:rsidRDefault="00420F8D">
      <w:pPr>
        <w:pStyle w:val="ConsPlusNormal"/>
        <w:jc w:val="both"/>
      </w:pPr>
    </w:p>
    <w:p w:rsidR="00420F8D" w:rsidRDefault="00420F8D">
      <w:pPr>
        <w:pStyle w:val="ConsPlusNormal"/>
        <w:jc w:val="center"/>
        <w:outlineLvl w:val="2"/>
      </w:pPr>
      <w:r>
        <w:t>8. Заключительные положения</w:t>
      </w:r>
    </w:p>
    <w:p w:rsidR="00420F8D" w:rsidRDefault="00420F8D">
      <w:pPr>
        <w:pStyle w:val="ConsPlusNormal"/>
        <w:jc w:val="both"/>
      </w:pPr>
    </w:p>
    <w:p w:rsidR="00420F8D" w:rsidRDefault="00420F8D">
      <w:pPr>
        <w:pStyle w:val="ConsPlusNormal"/>
        <w:ind w:firstLine="540"/>
        <w:jc w:val="both"/>
      </w:pPr>
      <w:r>
        <w:t>8.1. Отношения, не урегулированные настоящим Договором, регулируются в соответствии с действующим законодательством Российской Федерации.</w:t>
      </w:r>
    </w:p>
    <w:p w:rsidR="00420F8D" w:rsidRDefault="00420F8D">
      <w:pPr>
        <w:pStyle w:val="ConsPlusNormal"/>
        <w:spacing w:before="220"/>
        <w:ind w:firstLine="540"/>
        <w:jc w:val="both"/>
      </w:pPr>
      <w:r>
        <w:t>8.2. Настоящий Договор составлен в двух экземплярах, имеющих одинаковую юридическую силу, по одному экземпляру для каждой из Сторон.</w:t>
      </w:r>
    </w:p>
    <w:p w:rsidR="00420F8D" w:rsidRDefault="00420F8D">
      <w:pPr>
        <w:pStyle w:val="ConsPlusNormal"/>
        <w:jc w:val="both"/>
      </w:pPr>
    </w:p>
    <w:p w:rsidR="00420F8D" w:rsidRDefault="00420F8D">
      <w:pPr>
        <w:pStyle w:val="ConsPlusNormal"/>
        <w:jc w:val="center"/>
        <w:outlineLvl w:val="2"/>
      </w:pPr>
      <w:bookmarkStart w:id="17" w:name="P638"/>
      <w:bookmarkEnd w:id="17"/>
      <w:r>
        <w:t>9. Адреса и реквизиты Сторон</w:t>
      </w:r>
    </w:p>
    <w:p w:rsidR="00420F8D" w:rsidRDefault="00420F8D">
      <w:pPr>
        <w:pStyle w:val="ConsPlusNormal"/>
        <w:jc w:val="both"/>
      </w:pPr>
    </w:p>
    <w:p w:rsidR="00420F8D" w:rsidRDefault="00420F8D">
      <w:pPr>
        <w:pStyle w:val="ConsPlusNonformat"/>
        <w:jc w:val="both"/>
      </w:pPr>
      <w:r>
        <w:t xml:space="preserve">    Министерство:                    Получатель:</w:t>
      </w:r>
    </w:p>
    <w:p w:rsidR="00420F8D" w:rsidRDefault="00420F8D">
      <w:pPr>
        <w:pStyle w:val="ConsPlusNonformat"/>
        <w:jc w:val="both"/>
      </w:pPr>
    </w:p>
    <w:p w:rsidR="00420F8D" w:rsidRDefault="00420F8D">
      <w:pPr>
        <w:pStyle w:val="ConsPlusNonformat"/>
        <w:jc w:val="both"/>
      </w:pPr>
      <w:r>
        <w:t xml:space="preserve">    Адрес:                           Адрес:</w:t>
      </w:r>
    </w:p>
    <w:p w:rsidR="00420F8D" w:rsidRDefault="00420F8D">
      <w:pPr>
        <w:pStyle w:val="ConsPlusNonformat"/>
        <w:jc w:val="both"/>
      </w:pPr>
      <w:r>
        <w:t xml:space="preserve">    Тел/факс:                        Тел/факс:</w:t>
      </w:r>
    </w:p>
    <w:p w:rsidR="00420F8D" w:rsidRDefault="00420F8D">
      <w:pPr>
        <w:pStyle w:val="ConsPlusNonformat"/>
        <w:jc w:val="both"/>
      </w:pPr>
      <w:r>
        <w:t xml:space="preserve">    ИНН/КПП:                         ИНН/КПП:</w:t>
      </w:r>
    </w:p>
    <w:p w:rsidR="00420F8D" w:rsidRDefault="00420F8D">
      <w:pPr>
        <w:pStyle w:val="ConsPlusNonformat"/>
        <w:jc w:val="both"/>
      </w:pPr>
      <w:r>
        <w:t xml:space="preserve">    Наименование:                    Наименование:</w:t>
      </w:r>
    </w:p>
    <w:p w:rsidR="00420F8D" w:rsidRDefault="00420F8D">
      <w:pPr>
        <w:pStyle w:val="ConsPlusNonformat"/>
        <w:jc w:val="both"/>
      </w:pPr>
      <w:r>
        <w:t xml:space="preserve">    Банк:                            Банк:</w:t>
      </w:r>
    </w:p>
    <w:p w:rsidR="00420F8D" w:rsidRDefault="00420F8D">
      <w:pPr>
        <w:pStyle w:val="ConsPlusNonformat"/>
        <w:jc w:val="both"/>
      </w:pPr>
      <w:r>
        <w:t xml:space="preserve">    Л/счет:                          Л/счет:</w:t>
      </w:r>
    </w:p>
    <w:p w:rsidR="00420F8D" w:rsidRDefault="00420F8D">
      <w:pPr>
        <w:pStyle w:val="ConsPlusNonformat"/>
        <w:jc w:val="both"/>
      </w:pPr>
      <w:r>
        <w:t xml:space="preserve">    К/счет:                          К/счет:</w:t>
      </w:r>
    </w:p>
    <w:p w:rsidR="00420F8D" w:rsidRDefault="00420F8D">
      <w:pPr>
        <w:pStyle w:val="ConsPlusNonformat"/>
        <w:jc w:val="both"/>
      </w:pPr>
      <w:r>
        <w:t xml:space="preserve">    БИК:                             БИК:</w:t>
      </w:r>
    </w:p>
    <w:p w:rsidR="00420F8D" w:rsidRDefault="00420F8D">
      <w:pPr>
        <w:pStyle w:val="ConsPlusNonformat"/>
        <w:jc w:val="both"/>
      </w:pPr>
      <w:r>
        <w:t xml:space="preserve">    Р/счет:                          Р/счет:</w:t>
      </w:r>
    </w:p>
    <w:p w:rsidR="00420F8D" w:rsidRDefault="00420F8D">
      <w:pPr>
        <w:pStyle w:val="ConsPlusNonformat"/>
        <w:jc w:val="both"/>
      </w:pPr>
    </w:p>
    <w:p w:rsidR="00420F8D" w:rsidRDefault="00420F8D">
      <w:pPr>
        <w:pStyle w:val="ConsPlusNonformat"/>
        <w:jc w:val="both"/>
      </w:pPr>
      <w:r>
        <w:t xml:space="preserve">    Наименование должности,          Наименование должности,</w:t>
      </w:r>
    </w:p>
    <w:p w:rsidR="00420F8D" w:rsidRDefault="00420F8D">
      <w:pPr>
        <w:pStyle w:val="ConsPlusNonformat"/>
        <w:jc w:val="both"/>
      </w:pPr>
      <w:r>
        <w:t xml:space="preserve">    Ф.И.О. руководителя Министерства Ф.И.О. уполномоченного лица Получателя</w:t>
      </w:r>
    </w:p>
    <w:p w:rsidR="00420F8D" w:rsidRDefault="00420F8D">
      <w:pPr>
        <w:pStyle w:val="ConsPlusNonformat"/>
        <w:jc w:val="both"/>
      </w:pPr>
      <w:r>
        <w:t xml:space="preserve">    _________ ______________________ _________ ____________________________</w:t>
      </w:r>
    </w:p>
    <w:p w:rsidR="00420F8D" w:rsidRDefault="00420F8D">
      <w:pPr>
        <w:pStyle w:val="ConsPlusNonformat"/>
        <w:jc w:val="both"/>
      </w:pPr>
      <w:r>
        <w:t xml:space="preserve">    (подпись)       (Ф.И.О.)         (подпись)           (Ф.И.О.)</w:t>
      </w:r>
    </w:p>
    <w:p w:rsidR="00420F8D" w:rsidRDefault="00420F8D">
      <w:pPr>
        <w:pStyle w:val="ConsPlusNonformat"/>
        <w:jc w:val="both"/>
      </w:pPr>
    </w:p>
    <w:p w:rsidR="00420F8D" w:rsidRDefault="00420F8D">
      <w:pPr>
        <w:pStyle w:val="ConsPlusNonformat"/>
        <w:jc w:val="both"/>
      </w:pPr>
      <w:r>
        <w:t xml:space="preserve">    М.П.                             М.П.</w:t>
      </w: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both"/>
      </w:pPr>
    </w:p>
    <w:p w:rsidR="00420F8D" w:rsidRDefault="00420F8D">
      <w:pPr>
        <w:pStyle w:val="ConsPlusNormal"/>
        <w:jc w:val="right"/>
        <w:outlineLvl w:val="1"/>
      </w:pPr>
      <w:r>
        <w:t>Приложение 6</w:t>
      </w:r>
    </w:p>
    <w:p w:rsidR="00420F8D" w:rsidRDefault="00420F8D">
      <w:pPr>
        <w:pStyle w:val="ConsPlusNormal"/>
        <w:jc w:val="right"/>
      </w:pPr>
      <w:r>
        <w:t>к Порядку предоставления субсидий начинающим</w:t>
      </w:r>
    </w:p>
    <w:p w:rsidR="00420F8D" w:rsidRDefault="00420F8D">
      <w:pPr>
        <w:pStyle w:val="ConsPlusNormal"/>
        <w:jc w:val="right"/>
      </w:pPr>
      <w:r>
        <w:t>субъектам молодежного предпринимательства</w:t>
      </w:r>
    </w:p>
    <w:p w:rsidR="00420F8D" w:rsidRDefault="00420F8D">
      <w:pPr>
        <w:pStyle w:val="ConsPlusNormal"/>
        <w:jc w:val="right"/>
      </w:pPr>
      <w:r>
        <w:t>на создание собственного дела - субъектам</w:t>
      </w:r>
    </w:p>
    <w:p w:rsidR="00420F8D" w:rsidRDefault="00420F8D">
      <w:pPr>
        <w:pStyle w:val="ConsPlusNormal"/>
        <w:jc w:val="right"/>
      </w:pPr>
      <w:r>
        <w:t>малого и среднего предпринимательства</w:t>
      </w:r>
    </w:p>
    <w:p w:rsidR="00420F8D" w:rsidRDefault="00420F8D">
      <w:pPr>
        <w:pStyle w:val="ConsPlusNormal"/>
        <w:jc w:val="right"/>
      </w:pPr>
      <w:r>
        <w:t>(индивидуальным предпринимателям в возрасте</w:t>
      </w:r>
    </w:p>
    <w:p w:rsidR="00420F8D" w:rsidRDefault="00420F8D">
      <w:pPr>
        <w:pStyle w:val="ConsPlusNormal"/>
        <w:jc w:val="right"/>
      </w:pPr>
      <w:r>
        <w:t>до 30 лет, юридическим лицам, в уставном</w:t>
      </w:r>
    </w:p>
    <w:p w:rsidR="00420F8D" w:rsidRDefault="00420F8D">
      <w:pPr>
        <w:pStyle w:val="ConsPlusNormal"/>
        <w:jc w:val="right"/>
      </w:pPr>
      <w:r>
        <w:t>капитале которых доля, принадлежащая лицам</w:t>
      </w:r>
    </w:p>
    <w:p w:rsidR="00420F8D" w:rsidRDefault="00420F8D">
      <w:pPr>
        <w:pStyle w:val="ConsPlusNormal"/>
        <w:jc w:val="right"/>
      </w:pPr>
      <w:r>
        <w:t>в возрасте до 30 лет, составляет</w:t>
      </w:r>
    </w:p>
    <w:p w:rsidR="00420F8D" w:rsidRDefault="00420F8D">
      <w:pPr>
        <w:pStyle w:val="ConsPlusNormal"/>
        <w:jc w:val="right"/>
      </w:pPr>
      <w:r>
        <w:t>не менее 50 процентов)</w:t>
      </w:r>
    </w:p>
    <w:p w:rsidR="00420F8D" w:rsidRDefault="00420F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F8D">
        <w:trPr>
          <w:jc w:val="center"/>
        </w:trPr>
        <w:tc>
          <w:tcPr>
            <w:tcW w:w="9294" w:type="dxa"/>
            <w:tcBorders>
              <w:top w:val="nil"/>
              <w:left w:val="single" w:sz="24" w:space="0" w:color="CED3F1"/>
              <w:bottom w:val="nil"/>
              <w:right w:val="single" w:sz="24" w:space="0" w:color="F4F3F8"/>
            </w:tcBorders>
            <w:shd w:val="clear" w:color="auto" w:fill="F4F3F8"/>
          </w:tcPr>
          <w:p w:rsidR="00420F8D" w:rsidRDefault="00420F8D">
            <w:pPr>
              <w:pStyle w:val="ConsPlusNormal"/>
              <w:jc w:val="center"/>
            </w:pPr>
            <w:r>
              <w:rPr>
                <w:color w:val="392C69"/>
              </w:rPr>
              <w:t>Список изменяющих документов</w:t>
            </w:r>
          </w:p>
          <w:p w:rsidR="00420F8D" w:rsidRDefault="00420F8D">
            <w:pPr>
              <w:pStyle w:val="ConsPlusNormal"/>
              <w:jc w:val="center"/>
            </w:pPr>
            <w:r>
              <w:rPr>
                <w:color w:val="392C69"/>
              </w:rPr>
              <w:lastRenderedPageBreak/>
              <w:t xml:space="preserve">(в ред. </w:t>
            </w:r>
            <w:hyperlink r:id="rId83" w:history="1">
              <w:r>
                <w:rPr>
                  <w:color w:val="0000FF"/>
                </w:rPr>
                <w:t>Постановления</w:t>
              </w:r>
            </w:hyperlink>
            <w:r>
              <w:rPr>
                <w:color w:val="392C69"/>
              </w:rPr>
              <w:t xml:space="preserve"> Правительства Тверской области от 29.09.2015 N 457-пп)</w:t>
            </w:r>
          </w:p>
        </w:tc>
      </w:tr>
    </w:tbl>
    <w:p w:rsidR="00420F8D" w:rsidRDefault="00420F8D">
      <w:pPr>
        <w:pStyle w:val="ConsPlusNormal"/>
        <w:jc w:val="both"/>
      </w:pPr>
    </w:p>
    <w:p w:rsidR="00420F8D" w:rsidRDefault="00420F8D">
      <w:pPr>
        <w:pStyle w:val="ConsPlusNormal"/>
        <w:jc w:val="center"/>
      </w:pPr>
      <w:bookmarkStart w:id="18" w:name="P676"/>
      <w:bookmarkEnd w:id="18"/>
      <w:r>
        <w:t>Анкета получателя поддержки</w:t>
      </w:r>
    </w:p>
    <w:p w:rsidR="00420F8D" w:rsidRDefault="00420F8D">
      <w:pPr>
        <w:pStyle w:val="ConsPlusNormal"/>
        <w:jc w:val="both"/>
      </w:pPr>
    </w:p>
    <w:p w:rsidR="00420F8D" w:rsidRDefault="00420F8D">
      <w:pPr>
        <w:pStyle w:val="ConsPlusNormal"/>
        <w:jc w:val="center"/>
        <w:outlineLvl w:val="2"/>
      </w:pPr>
      <w:r>
        <w:t>I. Общая информация о субъекте малого или среднего</w:t>
      </w:r>
    </w:p>
    <w:p w:rsidR="00420F8D" w:rsidRDefault="00420F8D">
      <w:pPr>
        <w:pStyle w:val="ConsPlusNormal"/>
        <w:jc w:val="center"/>
      </w:pPr>
      <w:r>
        <w:t>предпринимательства - получателе поддержки</w:t>
      </w:r>
    </w:p>
    <w:p w:rsidR="00420F8D" w:rsidRDefault="00420F8D">
      <w:pPr>
        <w:pStyle w:val="ConsPlusNormal"/>
        <w:jc w:val="both"/>
      </w:pPr>
    </w:p>
    <w:p w:rsidR="00420F8D" w:rsidRDefault="00420F8D">
      <w:pPr>
        <w:pStyle w:val="ConsPlusNonformat"/>
        <w:jc w:val="both"/>
      </w:pPr>
      <w:r>
        <w:t xml:space="preserve">    ______________________________________      ___________________________</w:t>
      </w:r>
    </w:p>
    <w:p w:rsidR="00420F8D" w:rsidRDefault="00420F8D">
      <w:pPr>
        <w:pStyle w:val="ConsPlusNonformat"/>
        <w:jc w:val="both"/>
      </w:pPr>
      <w:r>
        <w:t xml:space="preserve">     (полное наименование субъекта малого         (дата оказания поддержки)</w:t>
      </w:r>
    </w:p>
    <w:p w:rsidR="00420F8D" w:rsidRDefault="00420F8D">
      <w:pPr>
        <w:pStyle w:val="ConsPlusNonformat"/>
        <w:jc w:val="both"/>
      </w:pPr>
      <w:r>
        <w:t xml:space="preserve">      и среднего предпринимательства)</w:t>
      </w:r>
    </w:p>
    <w:p w:rsidR="00420F8D" w:rsidRDefault="00420F8D">
      <w:pPr>
        <w:pStyle w:val="ConsPlusNonformat"/>
        <w:jc w:val="both"/>
      </w:pPr>
      <w:r>
        <w:t xml:space="preserve">    ______________________________________      __________________________</w:t>
      </w:r>
    </w:p>
    <w:p w:rsidR="00420F8D" w:rsidRDefault="00420F8D">
      <w:pPr>
        <w:pStyle w:val="ConsPlusNonformat"/>
        <w:jc w:val="both"/>
      </w:pPr>
      <w:r>
        <w:t xml:space="preserve">       (ИНН получателя поддержки)                      (отчетный год)</w:t>
      </w:r>
    </w:p>
    <w:p w:rsidR="00420F8D" w:rsidRDefault="00420F8D">
      <w:pPr>
        <w:pStyle w:val="ConsPlusNonformat"/>
        <w:jc w:val="both"/>
      </w:pPr>
      <w:r>
        <w:t xml:space="preserve">    ______________________________________      ___________________________</w:t>
      </w:r>
    </w:p>
    <w:p w:rsidR="00420F8D" w:rsidRDefault="00420F8D">
      <w:pPr>
        <w:pStyle w:val="ConsPlusNonformat"/>
        <w:jc w:val="both"/>
      </w:pPr>
      <w:r>
        <w:t xml:space="preserve">    (система налогообложения получателя          (сумма оказания поддержки,</w:t>
      </w:r>
    </w:p>
    <w:p w:rsidR="00420F8D" w:rsidRDefault="00420F8D">
      <w:pPr>
        <w:pStyle w:val="ConsPlusNonformat"/>
        <w:jc w:val="both"/>
      </w:pPr>
      <w:r>
        <w:t xml:space="preserve">              поддержки) </w:t>
      </w:r>
      <w:hyperlink w:anchor="P694" w:history="1">
        <w:r>
          <w:rPr>
            <w:color w:val="0000FF"/>
          </w:rPr>
          <w:t>&lt;1&gt;</w:t>
        </w:r>
      </w:hyperlink>
      <w:r>
        <w:t xml:space="preserve">                          тыс. руб.) </w:t>
      </w:r>
      <w:hyperlink w:anchor="P695" w:history="1">
        <w:r>
          <w:rPr>
            <w:color w:val="0000FF"/>
          </w:rPr>
          <w:t>&lt;2&gt;</w:t>
        </w:r>
      </w:hyperlink>
    </w:p>
    <w:p w:rsidR="00420F8D" w:rsidRDefault="00420F8D">
      <w:pPr>
        <w:pStyle w:val="ConsPlusNonformat"/>
        <w:jc w:val="both"/>
      </w:pPr>
      <w:r>
        <w:t xml:space="preserve">    ______________________________________      ___________________________</w:t>
      </w:r>
    </w:p>
    <w:p w:rsidR="00420F8D" w:rsidRDefault="00420F8D">
      <w:pPr>
        <w:pStyle w:val="ConsPlusNonformat"/>
        <w:jc w:val="both"/>
      </w:pPr>
      <w:r>
        <w:t xml:space="preserve">        (субъект Российской Федерации,          (основной вид деятельности</w:t>
      </w:r>
    </w:p>
    <w:p w:rsidR="00420F8D" w:rsidRDefault="00420F8D">
      <w:pPr>
        <w:pStyle w:val="ConsPlusNonformat"/>
        <w:jc w:val="both"/>
      </w:pPr>
      <w:r>
        <w:t xml:space="preserve">         в котором оказана поддержка)                   по </w:t>
      </w:r>
      <w:hyperlink r:id="rId84" w:history="1">
        <w:r>
          <w:rPr>
            <w:color w:val="0000FF"/>
          </w:rPr>
          <w:t>ОКВЭД</w:t>
        </w:r>
      </w:hyperlink>
      <w:r>
        <w:t xml:space="preserve">) </w:t>
      </w:r>
      <w:hyperlink w:anchor="P696" w:history="1">
        <w:r>
          <w:rPr>
            <w:color w:val="0000FF"/>
          </w:rPr>
          <w:t>&lt;3&gt;</w:t>
        </w:r>
      </w:hyperlink>
    </w:p>
    <w:p w:rsidR="00420F8D" w:rsidRDefault="00420F8D">
      <w:pPr>
        <w:pStyle w:val="ConsPlusNormal"/>
        <w:ind w:firstLine="540"/>
        <w:jc w:val="both"/>
      </w:pPr>
      <w:r>
        <w:t>-----------------------</w:t>
      </w:r>
    </w:p>
    <w:p w:rsidR="00420F8D" w:rsidRDefault="00420F8D">
      <w:pPr>
        <w:pStyle w:val="ConsPlusNormal"/>
        <w:spacing w:before="220"/>
        <w:ind w:firstLine="540"/>
        <w:jc w:val="both"/>
      </w:pPr>
      <w:r>
        <w:t>Примечания.</w:t>
      </w:r>
    </w:p>
    <w:p w:rsidR="00420F8D" w:rsidRDefault="00420F8D">
      <w:pPr>
        <w:pStyle w:val="ConsPlusNormal"/>
        <w:spacing w:before="220"/>
        <w:ind w:firstLine="540"/>
        <w:jc w:val="both"/>
      </w:pPr>
      <w:bookmarkStart w:id="19" w:name="P694"/>
      <w:bookmarkEnd w:id="19"/>
      <w:r>
        <w:t>&lt;1&gt; Указывается в отношении вида экономической деятельности, имеющего наибольший удельный вес в общем объеме оборота или объеме прибыли.</w:t>
      </w:r>
    </w:p>
    <w:p w:rsidR="00420F8D" w:rsidRDefault="00420F8D">
      <w:pPr>
        <w:pStyle w:val="ConsPlusNormal"/>
        <w:spacing w:before="220"/>
        <w:ind w:firstLine="540"/>
        <w:jc w:val="both"/>
      </w:pPr>
      <w:bookmarkStart w:id="20" w:name="P695"/>
      <w:bookmarkEnd w:id="20"/>
      <w:r>
        <w:t>&lt;2&gt; Заполняется нарастающим итогом с момента оказания поддержки до даты представления отчета за последний год наблюдения.</w:t>
      </w:r>
    </w:p>
    <w:p w:rsidR="00420F8D" w:rsidRDefault="00420F8D">
      <w:pPr>
        <w:pStyle w:val="ConsPlusNormal"/>
        <w:spacing w:before="220"/>
        <w:ind w:firstLine="540"/>
        <w:jc w:val="both"/>
      </w:pPr>
      <w:bookmarkStart w:id="21" w:name="P696"/>
      <w:bookmarkEnd w:id="21"/>
      <w:r>
        <w:t xml:space="preserve">&lt;3&gt; Проставляется код по </w:t>
      </w:r>
      <w:hyperlink r:id="rId85" w:history="1">
        <w:r>
          <w:rPr>
            <w:color w:val="0000FF"/>
          </w:rPr>
          <w:t>ОКВЭД</w:t>
        </w:r>
      </w:hyperlink>
      <w:r>
        <w:t xml:space="preserve"> того вида экономической деятельности, который по итогам предыдущего года имеет наибольший удельный вес в общем объеме оборота или объеме прибыли.</w:t>
      </w:r>
    </w:p>
    <w:p w:rsidR="00420F8D" w:rsidRDefault="00420F8D">
      <w:pPr>
        <w:pStyle w:val="ConsPlusNormal"/>
        <w:jc w:val="both"/>
      </w:pPr>
    </w:p>
    <w:p w:rsidR="00420F8D" w:rsidRDefault="00420F8D">
      <w:pPr>
        <w:sectPr w:rsidR="00420F8D">
          <w:pgSz w:w="11905" w:h="16838"/>
          <w:pgMar w:top="1134" w:right="850" w:bottom="1134" w:left="1701" w:header="0" w:footer="0" w:gutter="0"/>
          <w:cols w:space="720"/>
        </w:sectPr>
      </w:pPr>
    </w:p>
    <w:p w:rsidR="00420F8D" w:rsidRDefault="00420F8D">
      <w:pPr>
        <w:pStyle w:val="ConsPlusNormal"/>
        <w:jc w:val="center"/>
        <w:outlineLvl w:val="2"/>
      </w:pPr>
      <w:r>
        <w:lastRenderedPageBreak/>
        <w:t>II. Вид оказываемой поддержки</w:t>
      </w:r>
    </w:p>
    <w:p w:rsidR="00420F8D" w:rsidRDefault="00420F8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28"/>
        <w:gridCol w:w="1077"/>
        <w:gridCol w:w="1871"/>
        <w:gridCol w:w="1298"/>
        <w:gridCol w:w="1304"/>
        <w:gridCol w:w="1059"/>
        <w:gridCol w:w="677"/>
        <w:gridCol w:w="737"/>
        <w:gridCol w:w="770"/>
        <w:gridCol w:w="703"/>
        <w:gridCol w:w="703"/>
        <w:gridCol w:w="1688"/>
        <w:gridCol w:w="1531"/>
      </w:tblGrid>
      <w:tr w:rsidR="00420F8D">
        <w:tc>
          <w:tcPr>
            <w:tcW w:w="510" w:type="dxa"/>
          </w:tcPr>
          <w:p w:rsidR="00420F8D" w:rsidRDefault="00420F8D">
            <w:pPr>
              <w:pStyle w:val="ConsPlusNormal"/>
              <w:jc w:val="center"/>
            </w:pPr>
            <w:r>
              <w:t>N</w:t>
            </w:r>
          </w:p>
        </w:tc>
        <w:tc>
          <w:tcPr>
            <w:tcW w:w="1928" w:type="dxa"/>
          </w:tcPr>
          <w:p w:rsidR="00420F8D" w:rsidRDefault="00420F8D">
            <w:pPr>
              <w:pStyle w:val="ConsPlusNormal"/>
              <w:jc w:val="center"/>
            </w:pPr>
            <w:r>
              <w:t>Федеральный орган исполнительной власти, реализующий программу поддержки/ госкорпорация</w:t>
            </w:r>
          </w:p>
        </w:tc>
        <w:tc>
          <w:tcPr>
            <w:tcW w:w="13418" w:type="dxa"/>
            <w:gridSpan w:val="12"/>
          </w:tcPr>
          <w:p w:rsidR="00420F8D" w:rsidRDefault="00420F8D">
            <w:pPr>
              <w:pStyle w:val="ConsPlusNormal"/>
              <w:jc w:val="center"/>
            </w:pPr>
            <w:r>
              <w:t>Мероприятия, реализуемые в рамках программ</w:t>
            </w:r>
          </w:p>
          <w:p w:rsidR="00420F8D" w:rsidRDefault="00420F8D">
            <w:pPr>
              <w:pStyle w:val="ConsPlusNormal"/>
              <w:jc w:val="center"/>
            </w:pPr>
            <w:r>
              <w:t>(указывается объем оказанной поддержки, тыс. руб.)</w:t>
            </w:r>
          </w:p>
        </w:tc>
      </w:tr>
      <w:tr w:rsidR="00420F8D">
        <w:tc>
          <w:tcPr>
            <w:tcW w:w="510" w:type="dxa"/>
            <w:vMerge w:val="restart"/>
          </w:tcPr>
          <w:p w:rsidR="00420F8D" w:rsidRDefault="00420F8D">
            <w:pPr>
              <w:pStyle w:val="ConsPlusNormal"/>
              <w:jc w:val="center"/>
            </w:pPr>
            <w:r>
              <w:t>1.</w:t>
            </w:r>
          </w:p>
        </w:tc>
        <w:tc>
          <w:tcPr>
            <w:tcW w:w="1928" w:type="dxa"/>
            <w:vMerge w:val="restart"/>
          </w:tcPr>
          <w:p w:rsidR="00420F8D" w:rsidRDefault="00420F8D">
            <w:pPr>
              <w:pStyle w:val="ConsPlusNormal"/>
            </w:pPr>
            <w:r>
              <w:t>Министерство экономического развития Российской Федерации</w:t>
            </w:r>
          </w:p>
        </w:tc>
        <w:tc>
          <w:tcPr>
            <w:tcW w:w="1077" w:type="dxa"/>
          </w:tcPr>
          <w:p w:rsidR="00420F8D" w:rsidRDefault="00420F8D">
            <w:pPr>
              <w:pStyle w:val="ConsPlusNormal"/>
              <w:jc w:val="center"/>
            </w:pPr>
            <w:r>
              <w:t>гранты на создание малой инновационной компании</w:t>
            </w:r>
          </w:p>
        </w:tc>
        <w:tc>
          <w:tcPr>
            <w:tcW w:w="1871" w:type="dxa"/>
          </w:tcPr>
          <w:p w:rsidR="00420F8D" w:rsidRDefault="00420F8D">
            <w:pPr>
              <w:pStyle w:val="ConsPlusNormal"/>
              <w:jc w:val="center"/>
            </w:pPr>
            <w:r>
              <w:t>субсидия действующим инновационным компаниям</w:t>
            </w:r>
          </w:p>
        </w:tc>
        <w:tc>
          <w:tcPr>
            <w:tcW w:w="1298" w:type="dxa"/>
          </w:tcPr>
          <w:p w:rsidR="00420F8D" w:rsidRDefault="00420F8D">
            <w:pPr>
              <w:pStyle w:val="ConsPlusNormal"/>
              <w:jc w:val="center"/>
            </w:pPr>
            <w:r>
              <w:t>субсидия начинающему субъекту молодежного предпринимательства (грант начинающему малому предприятию)</w:t>
            </w:r>
          </w:p>
        </w:tc>
        <w:tc>
          <w:tcPr>
            <w:tcW w:w="1304" w:type="dxa"/>
          </w:tcPr>
          <w:p w:rsidR="00420F8D" w:rsidRDefault="00420F8D">
            <w:pPr>
              <w:pStyle w:val="ConsPlusNormal"/>
              <w:jc w:val="center"/>
            </w:pPr>
            <w:r>
              <w:t>микрофинансовый займ</w:t>
            </w:r>
          </w:p>
        </w:tc>
        <w:tc>
          <w:tcPr>
            <w:tcW w:w="1059" w:type="dxa"/>
          </w:tcPr>
          <w:p w:rsidR="00420F8D" w:rsidRDefault="00420F8D">
            <w:pPr>
              <w:pStyle w:val="ConsPlusNormal"/>
              <w:jc w:val="center"/>
            </w:pPr>
            <w:r>
              <w:t>поручительство гарантийного фонда</w:t>
            </w:r>
          </w:p>
        </w:tc>
        <w:tc>
          <w:tcPr>
            <w:tcW w:w="1414" w:type="dxa"/>
            <w:gridSpan w:val="2"/>
          </w:tcPr>
          <w:p w:rsidR="00420F8D" w:rsidRDefault="00420F8D">
            <w:pPr>
              <w:pStyle w:val="ConsPlusNormal"/>
              <w:jc w:val="center"/>
            </w:pPr>
            <w:r>
              <w:t>лизинг оборудования</w:t>
            </w:r>
          </w:p>
        </w:tc>
        <w:tc>
          <w:tcPr>
            <w:tcW w:w="2176" w:type="dxa"/>
            <w:gridSpan w:val="3"/>
          </w:tcPr>
          <w:p w:rsidR="00420F8D" w:rsidRDefault="00420F8D">
            <w:pPr>
              <w:pStyle w:val="ConsPlusNormal"/>
              <w:jc w:val="center"/>
            </w:pPr>
            <w:r>
              <w:t>поддержка экспортноориентированных субъектов малого или среднего предпринимательства</w:t>
            </w:r>
          </w:p>
        </w:tc>
        <w:tc>
          <w:tcPr>
            <w:tcW w:w="1688" w:type="dxa"/>
          </w:tcPr>
          <w:p w:rsidR="00420F8D" w:rsidRDefault="00420F8D">
            <w:pPr>
              <w:pStyle w:val="ConsPlusNormal"/>
              <w:jc w:val="center"/>
            </w:pPr>
            <w:r>
              <w:t>субсидия на повышение энергоэффективности</w:t>
            </w:r>
          </w:p>
        </w:tc>
        <w:tc>
          <w:tcPr>
            <w:tcW w:w="1531" w:type="dxa"/>
          </w:tcPr>
          <w:p w:rsidR="00420F8D" w:rsidRDefault="00420F8D">
            <w:pPr>
              <w:pStyle w:val="ConsPlusNormal"/>
              <w:jc w:val="center"/>
            </w:pPr>
            <w:r>
              <w:t xml:space="preserve">размещение в бизнес-инкубаторе или технопарке </w:t>
            </w:r>
            <w:hyperlink w:anchor="P812" w:history="1">
              <w:r>
                <w:rPr>
                  <w:color w:val="0000FF"/>
                </w:rPr>
                <w:t>&lt;*&gt;</w:t>
              </w:r>
            </w:hyperlink>
            <w:r>
              <w:t>, кв. м</w:t>
            </w:r>
          </w:p>
        </w:tc>
      </w:tr>
      <w:tr w:rsidR="00420F8D">
        <w:tc>
          <w:tcPr>
            <w:tcW w:w="510" w:type="dxa"/>
            <w:vMerge/>
          </w:tcPr>
          <w:p w:rsidR="00420F8D" w:rsidRDefault="00420F8D"/>
        </w:tc>
        <w:tc>
          <w:tcPr>
            <w:tcW w:w="1928" w:type="dxa"/>
            <w:vMerge/>
          </w:tcPr>
          <w:p w:rsidR="00420F8D" w:rsidRDefault="00420F8D"/>
        </w:tc>
        <w:tc>
          <w:tcPr>
            <w:tcW w:w="1077" w:type="dxa"/>
          </w:tcPr>
          <w:p w:rsidR="00420F8D" w:rsidRDefault="00420F8D">
            <w:pPr>
              <w:pStyle w:val="ConsPlusNormal"/>
            </w:pPr>
          </w:p>
        </w:tc>
        <w:tc>
          <w:tcPr>
            <w:tcW w:w="1871" w:type="dxa"/>
          </w:tcPr>
          <w:p w:rsidR="00420F8D" w:rsidRDefault="00420F8D">
            <w:pPr>
              <w:pStyle w:val="ConsPlusNormal"/>
            </w:pPr>
          </w:p>
        </w:tc>
        <w:tc>
          <w:tcPr>
            <w:tcW w:w="1298" w:type="dxa"/>
          </w:tcPr>
          <w:p w:rsidR="00420F8D" w:rsidRDefault="00420F8D">
            <w:pPr>
              <w:pStyle w:val="ConsPlusNormal"/>
            </w:pPr>
          </w:p>
        </w:tc>
        <w:tc>
          <w:tcPr>
            <w:tcW w:w="1304" w:type="dxa"/>
          </w:tcPr>
          <w:p w:rsidR="00420F8D" w:rsidRDefault="00420F8D">
            <w:pPr>
              <w:pStyle w:val="ConsPlusNormal"/>
            </w:pPr>
          </w:p>
        </w:tc>
        <w:tc>
          <w:tcPr>
            <w:tcW w:w="1059" w:type="dxa"/>
          </w:tcPr>
          <w:p w:rsidR="00420F8D" w:rsidRDefault="00420F8D">
            <w:pPr>
              <w:pStyle w:val="ConsPlusNormal"/>
            </w:pPr>
          </w:p>
        </w:tc>
        <w:tc>
          <w:tcPr>
            <w:tcW w:w="1414" w:type="dxa"/>
            <w:gridSpan w:val="2"/>
          </w:tcPr>
          <w:p w:rsidR="00420F8D" w:rsidRDefault="00420F8D">
            <w:pPr>
              <w:pStyle w:val="ConsPlusNormal"/>
            </w:pPr>
          </w:p>
        </w:tc>
        <w:tc>
          <w:tcPr>
            <w:tcW w:w="2176" w:type="dxa"/>
            <w:gridSpan w:val="3"/>
          </w:tcPr>
          <w:p w:rsidR="00420F8D" w:rsidRDefault="00420F8D">
            <w:pPr>
              <w:pStyle w:val="ConsPlusNormal"/>
            </w:pPr>
          </w:p>
        </w:tc>
        <w:tc>
          <w:tcPr>
            <w:tcW w:w="1688" w:type="dxa"/>
          </w:tcPr>
          <w:p w:rsidR="00420F8D" w:rsidRDefault="00420F8D">
            <w:pPr>
              <w:pStyle w:val="ConsPlusNormal"/>
            </w:pPr>
          </w:p>
        </w:tc>
        <w:tc>
          <w:tcPr>
            <w:tcW w:w="1531" w:type="dxa"/>
          </w:tcPr>
          <w:p w:rsidR="00420F8D" w:rsidRDefault="00420F8D">
            <w:pPr>
              <w:pStyle w:val="ConsPlusNormal"/>
            </w:pPr>
          </w:p>
        </w:tc>
      </w:tr>
      <w:tr w:rsidR="00420F8D">
        <w:tc>
          <w:tcPr>
            <w:tcW w:w="510" w:type="dxa"/>
            <w:vMerge w:val="restart"/>
          </w:tcPr>
          <w:p w:rsidR="00420F8D" w:rsidRDefault="00420F8D">
            <w:pPr>
              <w:pStyle w:val="ConsPlusNormal"/>
              <w:jc w:val="center"/>
            </w:pPr>
            <w:r>
              <w:t>2.</w:t>
            </w:r>
          </w:p>
        </w:tc>
        <w:tc>
          <w:tcPr>
            <w:tcW w:w="1928" w:type="dxa"/>
            <w:vMerge w:val="restart"/>
          </w:tcPr>
          <w:p w:rsidR="00420F8D" w:rsidRDefault="00420F8D">
            <w:pPr>
              <w:pStyle w:val="ConsPlusNormal"/>
            </w:pPr>
            <w:r>
              <w:t>Министерство здравоохранения и социального развития Российской Федерации</w:t>
            </w:r>
          </w:p>
        </w:tc>
        <w:tc>
          <w:tcPr>
            <w:tcW w:w="13418" w:type="dxa"/>
            <w:gridSpan w:val="12"/>
          </w:tcPr>
          <w:p w:rsidR="00420F8D" w:rsidRDefault="00420F8D">
            <w:pPr>
              <w:pStyle w:val="ConsPlusNormal"/>
              <w:jc w:val="center"/>
            </w:pPr>
            <w:r>
              <w:t>выплата безработным гражданам, открывающим собственное дело (58,8 тыс. руб.)</w:t>
            </w:r>
          </w:p>
        </w:tc>
      </w:tr>
      <w:tr w:rsidR="00420F8D">
        <w:tc>
          <w:tcPr>
            <w:tcW w:w="510" w:type="dxa"/>
            <w:vMerge/>
          </w:tcPr>
          <w:p w:rsidR="00420F8D" w:rsidRDefault="00420F8D"/>
        </w:tc>
        <w:tc>
          <w:tcPr>
            <w:tcW w:w="1928" w:type="dxa"/>
            <w:vMerge/>
          </w:tcPr>
          <w:p w:rsidR="00420F8D" w:rsidRDefault="00420F8D"/>
        </w:tc>
        <w:tc>
          <w:tcPr>
            <w:tcW w:w="13418" w:type="dxa"/>
            <w:gridSpan w:val="12"/>
          </w:tcPr>
          <w:p w:rsidR="00420F8D" w:rsidRDefault="00420F8D">
            <w:pPr>
              <w:pStyle w:val="ConsPlusNormal"/>
            </w:pPr>
          </w:p>
        </w:tc>
      </w:tr>
      <w:tr w:rsidR="00420F8D">
        <w:tc>
          <w:tcPr>
            <w:tcW w:w="510" w:type="dxa"/>
            <w:vMerge w:val="restart"/>
          </w:tcPr>
          <w:p w:rsidR="00420F8D" w:rsidRDefault="00420F8D">
            <w:pPr>
              <w:pStyle w:val="ConsPlusNormal"/>
              <w:jc w:val="center"/>
            </w:pPr>
            <w:r>
              <w:t>3.</w:t>
            </w:r>
          </w:p>
        </w:tc>
        <w:tc>
          <w:tcPr>
            <w:tcW w:w="1928" w:type="dxa"/>
            <w:vMerge w:val="restart"/>
          </w:tcPr>
          <w:p w:rsidR="00420F8D" w:rsidRDefault="00420F8D">
            <w:pPr>
              <w:pStyle w:val="ConsPlusNormal"/>
            </w:pPr>
            <w:r>
              <w:t xml:space="preserve">Министерство </w:t>
            </w:r>
            <w:r>
              <w:lastRenderedPageBreak/>
              <w:t>сельского хозяйства Российской Федерации</w:t>
            </w:r>
          </w:p>
        </w:tc>
        <w:tc>
          <w:tcPr>
            <w:tcW w:w="5550" w:type="dxa"/>
            <w:gridSpan w:val="4"/>
          </w:tcPr>
          <w:p w:rsidR="00420F8D" w:rsidRDefault="00420F8D">
            <w:pPr>
              <w:pStyle w:val="ConsPlusNormal"/>
              <w:jc w:val="center"/>
            </w:pPr>
            <w:r>
              <w:lastRenderedPageBreak/>
              <w:t xml:space="preserve">субсидии гражданам, ведущим личное подсобное </w:t>
            </w:r>
            <w:r>
              <w:lastRenderedPageBreak/>
              <w:t>хозяйство, по кредитным договорам, заключенным:</w:t>
            </w:r>
          </w:p>
        </w:tc>
        <w:tc>
          <w:tcPr>
            <w:tcW w:w="2473" w:type="dxa"/>
            <w:gridSpan w:val="3"/>
          </w:tcPr>
          <w:p w:rsidR="00420F8D" w:rsidRDefault="00420F8D">
            <w:pPr>
              <w:pStyle w:val="ConsPlusNormal"/>
              <w:jc w:val="center"/>
            </w:pPr>
            <w:r>
              <w:lastRenderedPageBreak/>
              <w:t xml:space="preserve">субсидии крестьянским </w:t>
            </w:r>
            <w:r>
              <w:lastRenderedPageBreak/>
              <w:t>(фермерским) хозяйствам и индивидуальным предпринимателям по кредитным договорам, заключенным:</w:t>
            </w:r>
          </w:p>
        </w:tc>
        <w:tc>
          <w:tcPr>
            <w:tcW w:w="2176" w:type="dxa"/>
            <w:gridSpan w:val="3"/>
          </w:tcPr>
          <w:p w:rsidR="00420F8D" w:rsidRDefault="00420F8D">
            <w:pPr>
              <w:pStyle w:val="ConsPlusNormal"/>
              <w:jc w:val="center"/>
            </w:pPr>
            <w:r>
              <w:lastRenderedPageBreak/>
              <w:t xml:space="preserve">субсидии </w:t>
            </w:r>
            <w:r>
              <w:lastRenderedPageBreak/>
              <w:t>сельскохозяйственным потребительским кооперативам по кредитным договорам, заключенным:</w:t>
            </w:r>
          </w:p>
        </w:tc>
        <w:tc>
          <w:tcPr>
            <w:tcW w:w="3219" w:type="dxa"/>
            <w:gridSpan w:val="2"/>
            <w:vMerge w:val="restart"/>
          </w:tcPr>
          <w:p w:rsidR="00420F8D" w:rsidRDefault="00420F8D">
            <w:pPr>
              <w:pStyle w:val="ConsPlusNormal"/>
              <w:jc w:val="center"/>
            </w:pPr>
            <w:r>
              <w:lastRenderedPageBreak/>
              <w:t xml:space="preserve">субсидии на поддержку </w:t>
            </w:r>
            <w:r>
              <w:lastRenderedPageBreak/>
              <w:t>отдельных отраслей сельского хозяйства</w:t>
            </w:r>
          </w:p>
        </w:tc>
      </w:tr>
      <w:tr w:rsidR="00420F8D">
        <w:tc>
          <w:tcPr>
            <w:tcW w:w="510" w:type="dxa"/>
            <w:vMerge/>
          </w:tcPr>
          <w:p w:rsidR="00420F8D" w:rsidRDefault="00420F8D"/>
        </w:tc>
        <w:tc>
          <w:tcPr>
            <w:tcW w:w="1928" w:type="dxa"/>
            <w:vMerge/>
          </w:tcPr>
          <w:p w:rsidR="00420F8D" w:rsidRDefault="00420F8D"/>
        </w:tc>
        <w:tc>
          <w:tcPr>
            <w:tcW w:w="1077" w:type="dxa"/>
          </w:tcPr>
          <w:p w:rsidR="00420F8D" w:rsidRDefault="00420F8D">
            <w:pPr>
              <w:pStyle w:val="ConsPlusNormal"/>
              <w:jc w:val="center"/>
            </w:pPr>
            <w:r>
              <w:t>на срок до 2 лет</w:t>
            </w:r>
          </w:p>
        </w:tc>
        <w:tc>
          <w:tcPr>
            <w:tcW w:w="1871" w:type="dxa"/>
          </w:tcPr>
          <w:p w:rsidR="00420F8D" w:rsidRDefault="00420F8D">
            <w:pPr>
              <w:pStyle w:val="ConsPlusNormal"/>
              <w:jc w:val="center"/>
            </w:pPr>
            <w:r>
              <w:t>на срок до 5 лет (приобретение сельскохозяйственной техники и т.п.)</w:t>
            </w:r>
          </w:p>
        </w:tc>
        <w:tc>
          <w:tcPr>
            <w:tcW w:w="1298" w:type="dxa"/>
          </w:tcPr>
          <w:p w:rsidR="00420F8D" w:rsidRDefault="00420F8D">
            <w:pPr>
              <w:pStyle w:val="ConsPlusNormal"/>
              <w:jc w:val="center"/>
            </w:pPr>
            <w:r>
              <w:t>на срок до 5 лет (туризм)</w:t>
            </w:r>
          </w:p>
        </w:tc>
        <w:tc>
          <w:tcPr>
            <w:tcW w:w="1304" w:type="dxa"/>
          </w:tcPr>
          <w:p w:rsidR="00420F8D" w:rsidRDefault="00420F8D">
            <w:pPr>
              <w:pStyle w:val="ConsPlusNormal"/>
              <w:jc w:val="center"/>
            </w:pPr>
            <w:r>
              <w:t>на срок до 5 лет (на приобретение машин и других устройств)</w:t>
            </w:r>
          </w:p>
        </w:tc>
        <w:tc>
          <w:tcPr>
            <w:tcW w:w="1059" w:type="dxa"/>
          </w:tcPr>
          <w:p w:rsidR="00420F8D" w:rsidRDefault="00420F8D">
            <w:pPr>
              <w:pStyle w:val="ConsPlusNormal"/>
              <w:jc w:val="center"/>
            </w:pPr>
            <w:r>
              <w:t>на срок до 2 лет</w:t>
            </w:r>
          </w:p>
        </w:tc>
        <w:tc>
          <w:tcPr>
            <w:tcW w:w="677" w:type="dxa"/>
          </w:tcPr>
          <w:p w:rsidR="00420F8D" w:rsidRDefault="00420F8D">
            <w:pPr>
              <w:pStyle w:val="ConsPlusNormal"/>
              <w:jc w:val="center"/>
            </w:pPr>
            <w:r>
              <w:t>на срок до 5 лет</w:t>
            </w:r>
          </w:p>
        </w:tc>
        <w:tc>
          <w:tcPr>
            <w:tcW w:w="737" w:type="dxa"/>
          </w:tcPr>
          <w:p w:rsidR="00420F8D" w:rsidRDefault="00420F8D">
            <w:pPr>
              <w:pStyle w:val="ConsPlusNormal"/>
              <w:jc w:val="center"/>
            </w:pPr>
            <w:r>
              <w:t>на срок до 8 лет</w:t>
            </w:r>
          </w:p>
        </w:tc>
        <w:tc>
          <w:tcPr>
            <w:tcW w:w="770" w:type="dxa"/>
          </w:tcPr>
          <w:p w:rsidR="00420F8D" w:rsidRDefault="00420F8D">
            <w:pPr>
              <w:pStyle w:val="ConsPlusNormal"/>
              <w:jc w:val="center"/>
            </w:pPr>
            <w:r>
              <w:t>на срок до 2 лет</w:t>
            </w:r>
          </w:p>
        </w:tc>
        <w:tc>
          <w:tcPr>
            <w:tcW w:w="703" w:type="dxa"/>
          </w:tcPr>
          <w:p w:rsidR="00420F8D" w:rsidRDefault="00420F8D">
            <w:pPr>
              <w:pStyle w:val="ConsPlusNormal"/>
              <w:jc w:val="center"/>
            </w:pPr>
            <w:r>
              <w:t>на срок до 5 лет</w:t>
            </w:r>
          </w:p>
        </w:tc>
        <w:tc>
          <w:tcPr>
            <w:tcW w:w="703" w:type="dxa"/>
          </w:tcPr>
          <w:p w:rsidR="00420F8D" w:rsidRDefault="00420F8D">
            <w:pPr>
              <w:pStyle w:val="ConsPlusNormal"/>
              <w:jc w:val="center"/>
            </w:pPr>
            <w:r>
              <w:t>на срок до 8 лет</w:t>
            </w:r>
          </w:p>
        </w:tc>
        <w:tc>
          <w:tcPr>
            <w:tcW w:w="3219" w:type="dxa"/>
            <w:gridSpan w:val="2"/>
            <w:vMerge/>
          </w:tcPr>
          <w:p w:rsidR="00420F8D" w:rsidRDefault="00420F8D"/>
        </w:tc>
      </w:tr>
      <w:tr w:rsidR="00420F8D">
        <w:tc>
          <w:tcPr>
            <w:tcW w:w="510" w:type="dxa"/>
            <w:vMerge/>
          </w:tcPr>
          <w:p w:rsidR="00420F8D" w:rsidRDefault="00420F8D"/>
        </w:tc>
        <w:tc>
          <w:tcPr>
            <w:tcW w:w="1928" w:type="dxa"/>
            <w:vMerge/>
          </w:tcPr>
          <w:p w:rsidR="00420F8D" w:rsidRDefault="00420F8D"/>
        </w:tc>
        <w:tc>
          <w:tcPr>
            <w:tcW w:w="1077" w:type="dxa"/>
          </w:tcPr>
          <w:p w:rsidR="00420F8D" w:rsidRDefault="00420F8D">
            <w:pPr>
              <w:pStyle w:val="ConsPlusNormal"/>
            </w:pPr>
          </w:p>
        </w:tc>
        <w:tc>
          <w:tcPr>
            <w:tcW w:w="1871" w:type="dxa"/>
          </w:tcPr>
          <w:p w:rsidR="00420F8D" w:rsidRDefault="00420F8D">
            <w:pPr>
              <w:pStyle w:val="ConsPlusNormal"/>
            </w:pPr>
          </w:p>
        </w:tc>
        <w:tc>
          <w:tcPr>
            <w:tcW w:w="1298" w:type="dxa"/>
          </w:tcPr>
          <w:p w:rsidR="00420F8D" w:rsidRDefault="00420F8D">
            <w:pPr>
              <w:pStyle w:val="ConsPlusNormal"/>
            </w:pPr>
          </w:p>
        </w:tc>
        <w:tc>
          <w:tcPr>
            <w:tcW w:w="1304" w:type="dxa"/>
          </w:tcPr>
          <w:p w:rsidR="00420F8D" w:rsidRDefault="00420F8D">
            <w:pPr>
              <w:pStyle w:val="ConsPlusNormal"/>
            </w:pPr>
          </w:p>
        </w:tc>
        <w:tc>
          <w:tcPr>
            <w:tcW w:w="1059" w:type="dxa"/>
          </w:tcPr>
          <w:p w:rsidR="00420F8D" w:rsidRDefault="00420F8D">
            <w:pPr>
              <w:pStyle w:val="ConsPlusNormal"/>
            </w:pPr>
          </w:p>
        </w:tc>
        <w:tc>
          <w:tcPr>
            <w:tcW w:w="677" w:type="dxa"/>
          </w:tcPr>
          <w:p w:rsidR="00420F8D" w:rsidRDefault="00420F8D">
            <w:pPr>
              <w:pStyle w:val="ConsPlusNormal"/>
            </w:pPr>
          </w:p>
        </w:tc>
        <w:tc>
          <w:tcPr>
            <w:tcW w:w="737" w:type="dxa"/>
          </w:tcPr>
          <w:p w:rsidR="00420F8D" w:rsidRDefault="00420F8D">
            <w:pPr>
              <w:pStyle w:val="ConsPlusNormal"/>
            </w:pPr>
          </w:p>
        </w:tc>
        <w:tc>
          <w:tcPr>
            <w:tcW w:w="770" w:type="dxa"/>
          </w:tcPr>
          <w:p w:rsidR="00420F8D" w:rsidRDefault="00420F8D">
            <w:pPr>
              <w:pStyle w:val="ConsPlusNormal"/>
            </w:pPr>
          </w:p>
        </w:tc>
        <w:tc>
          <w:tcPr>
            <w:tcW w:w="703" w:type="dxa"/>
          </w:tcPr>
          <w:p w:rsidR="00420F8D" w:rsidRDefault="00420F8D">
            <w:pPr>
              <w:pStyle w:val="ConsPlusNormal"/>
            </w:pPr>
          </w:p>
        </w:tc>
        <w:tc>
          <w:tcPr>
            <w:tcW w:w="703" w:type="dxa"/>
          </w:tcPr>
          <w:p w:rsidR="00420F8D" w:rsidRDefault="00420F8D">
            <w:pPr>
              <w:pStyle w:val="ConsPlusNormal"/>
            </w:pPr>
          </w:p>
        </w:tc>
        <w:tc>
          <w:tcPr>
            <w:tcW w:w="3219" w:type="dxa"/>
            <w:gridSpan w:val="2"/>
          </w:tcPr>
          <w:p w:rsidR="00420F8D" w:rsidRDefault="00420F8D">
            <w:pPr>
              <w:pStyle w:val="ConsPlusNormal"/>
            </w:pPr>
          </w:p>
        </w:tc>
      </w:tr>
      <w:tr w:rsidR="00420F8D">
        <w:tc>
          <w:tcPr>
            <w:tcW w:w="510" w:type="dxa"/>
            <w:vMerge w:val="restart"/>
          </w:tcPr>
          <w:p w:rsidR="00420F8D" w:rsidRDefault="00420F8D">
            <w:pPr>
              <w:pStyle w:val="ConsPlusNormal"/>
              <w:jc w:val="center"/>
            </w:pPr>
            <w:r>
              <w:t>4.</w:t>
            </w:r>
          </w:p>
        </w:tc>
        <w:tc>
          <w:tcPr>
            <w:tcW w:w="1928" w:type="dxa"/>
            <w:vMerge w:val="restart"/>
          </w:tcPr>
          <w:p w:rsidR="00420F8D" w:rsidRDefault="00420F8D">
            <w:pPr>
              <w:pStyle w:val="ConsPlusNormal"/>
            </w:pPr>
            <w:r>
              <w:t>Министерство образования и науки Российской Федерации</w:t>
            </w:r>
          </w:p>
        </w:tc>
        <w:tc>
          <w:tcPr>
            <w:tcW w:w="1077" w:type="dxa"/>
          </w:tcPr>
          <w:p w:rsidR="00420F8D" w:rsidRDefault="00420F8D">
            <w:pPr>
              <w:pStyle w:val="ConsPlusNormal"/>
              <w:jc w:val="center"/>
            </w:pPr>
            <w:r>
              <w:t>программа "СТАРТ"</w:t>
            </w:r>
          </w:p>
        </w:tc>
        <w:tc>
          <w:tcPr>
            <w:tcW w:w="1871" w:type="dxa"/>
          </w:tcPr>
          <w:p w:rsidR="00420F8D" w:rsidRDefault="00420F8D">
            <w:pPr>
              <w:pStyle w:val="ConsPlusNormal"/>
              <w:jc w:val="center"/>
            </w:pPr>
            <w:r>
              <w:t>программа "УМНИК"</w:t>
            </w:r>
          </w:p>
        </w:tc>
        <w:tc>
          <w:tcPr>
            <w:tcW w:w="1298" w:type="dxa"/>
          </w:tcPr>
          <w:p w:rsidR="00420F8D" w:rsidRDefault="00420F8D">
            <w:pPr>
              <w:pStyle w:val="ConsPlusNormal"/>
              <w:jc w:val="center"/>
            </w:pPr>
            <w:r>
              <w:t>программа "Энергосбережение"</w:t>
            </w:r>
          </w:p>
        </w:tc>
        <w:tc>
          <w:tcPr>
            <w:tcW w:w="1304" w:type="dxa"/>
          </w:tcPr>
          <w:p w:rsidR="00420F8D" w:rsidRDefault="00420F8D">
            <w:pPr>
              <w:pStyle w:val="ConsPlusNormal"/>
              <w:jc w:val="center"/>
            </w:pPr>
            <w:r>
              <w:t>программа "ФАРМА"</w:t>
            </w:r>
          </w:p>
        </w:tc>
        <w:tc>
          <w:tcPr>
            <w:tcW w:w="1059" w:type="dxa"/>
          </w:tcPr>
          <w:p w:rsidR="00420F8D" w:rsidRDefault="00420F8D">
            <w:pPr>
              <w:pStyle w:val="ConsPlusNormal"/>
              <w:jc w:val="center"/>
            </w:pPr>
            <w:r>
              <w:t>программа "СОФТ"</w:t>
            </w:r>
          </w:p>
        </w:tc>
        <w:tc>
          <w:tcPr>
            <w:tcW w:w="1414" w:type="dxa"/>
            <w:gridSpan w:val="2"/>
          </w:tcPr>
          <w:p w:rsidR="00420F8D" w:rsidRDefault="00420F8D">
            <w:pPr>
              <w:pStyle w:val="ConsPlusNormal"/>
              <w:jc w:val="center"/>
            </w:pPr>
            <w:r>
              <w:t>программа "ЭКСПОРТ"</w:t>
            </w:r>
          </w:p>
        </w:tc>
        <w:tc>
          <w:tcPr>
            <w:tcW w:w="2176" w:type="dxa"/>
            <w:gridSpan w:val="3"/>
          </w:tcPr>
          <w:p w:rsidR="00420F8D" w:rsidRDefault="00420F8D">
            <w:pPr>
              <w:pStyle w:val="ConsPlusNormal"/>
              <w:jc w:val="center"/>
            </w:pPr>
            <w:r>
              <w:t>научно-исследовательские и опытно-конструкторские работы по приоритетным направлениям развития науки и техники, направленные на реализацию антикризисной программы Правительства Российской Федерации</w:t>
            </w:r>
          </w:p>
        </w:tc>
        <w:tc>
          <w:tcPr>
            <w:tcW w:w="1688" w:type="dxa"/>
          </w:tcPr>
          <w:p w:rsidR="00420F8D" w:rsidRDefault="00420F8D">
            <w:pPr>
              <w:pStyle w:val="ConsPlusNormal"/>
              <w:jc w:val="center"/>
            </w:pPr>
            <w:r>
              <w:t>научно-исследовательские и опытно-конструкторские работы по практическому применению разработок, выполняемых в научно-образовательных центрах</w:t>
            </w:r>
          </w:p>
        </w:tc>
        <w:tc>
          <w:tcPr>
            <w:tcW w:w="1531" w:type="dxa"/>
          </w:tcPr>
          <w:p w:rsidR="00420F8D" w:rsidRDefault="00420F8D">
            <w:pPr>
              <w:pStyle w:val="ConsPlusNormal"/>
              <w:jc w:val="center"/>
            </w:pPr>
            <w:r>
              <w:t>выполнение научно-исследовательских и опытно-конструкторских работ малыми инновационными компаниями в рамках международных программ Евросоюза</w:t>
            </w:r>
          </w:p>
        </w:tc>
      </w:tr>
      <w:tr w:rsidR="00420F8D">
        <w:tc>
          <w:tcPr>
            <w:tcW w:w="510" w:type="dxa"/>
            <w:vMerge/>
          </w:tcPr>
          <w:p w:rsidR="00420F8D" w:rsidRDefault="00420F8D"/>
        </w:tc>
        <w:tc>
          <w:tcPr>
            <w:tcW w:w="1928" w:type="dxa"/>
            <w:vMerge/>
          </w:tcPr>
          <w:p w:rsidR="00420F8D" w:rsidRDefault="00420F8D"/>
        </w:tc>
        <w:tc>
          <w:tcPr>
            <w:tcW w:w="1077" w:type="dxa"/>
          </w:tcPr>
          <w:p w:rsidR="00420F8D" w:rsidRDefault="00420F8D">
            <w:pPr>
              <w:pStyle w:val="ConsPlusNormal"/>
            </w:pPr>
          </w:p>
        </w:tc>
        <w:tc>
          <w:tcPr>
            <w:tcW w:w="1871" w:type="dxa"/>
          </w:tcPr>
          <w:p w:rsidR="00420F8D" w:rsidRDefault="00420F8D">
            <w:pPr>
              <w:pStyle w:val="ConsPlusNormal"/>
            </w:pPr>
          </w:p>
        </w:tc>
        <w:tc>
          <w:tcPr>
            <w:tcW w:w="1298" w:type="dxa"/>
          </w:tcPr>
          <w:p w:rsidR="00420F8D" w:rsidRDefault="00420F8D">
            <w:pPr>
              <w:pStyle w:val="ConsPlusNormal"/>
            </w:pPr>
          </w:p>
        </w:tc>
        <w:tc>
          <w:tcPr>
            <w:tcW w:w="1304" w:type="dxa"/>
          </w:tcPr>
          <w:p w:rsidR="00420F8D" w:rsidRDefault="00420F8D">
            <w:pPr>
              <w:pStyle w:val="ConsPlusNormal"/>
            </w:pPr>
          </w:p>
        </w:tc>
        <w:tc>
          <w:tcPr>
            <w:tcW w:w="1059" w:type="dxa"/>
          </w:tcPr>
          <w:p w:rsidR="00420F8D" w:rsidRDefault="00420F8D">
            <w:pPr>
              <w:pStyle w:val="ConsPlusNormal"/>
            </w:pPr>
          </w:p>
        </w:tc>
        <w:tc>
          <w:tcPr>
            <w:tcW w:w="1414" w:type="dxa"/>
            <w:gridSpan w:val="2"/>
          </w:tcPr>
          <w:p w:rsidR="00420F8D" w:rsidRDefault="00420F8D">
            <w:pPr>
              <w:pStyle w:val="ConsPlusNormal"/>
            </w:pPr>
          </w:p>
        </w:tc>
        <w:tc>
          <w:tcPr>
            <w:tcW w:w="2176" w:type="dxa"/>
            <w:gridSpan w:val="3"/>
          </w:tcPr>
          <w:p w:rsidR="00420F8D" w:rsidRDefault="00420F8D">
            <w:pPr>
              <w:pStyle w:val="ConsPlusNormal"/>
            </w:pPr>
          </w:p>
        </w:tc>
        <w:tc>
          <w:tcPr>
            <w:tcW w:w="1688" w:type="dxa"/>
          </w:tcPr>
          <w:p w:rsidR="00420F8D" w:rsidRDefault="00420F8D">
            <w:pPr>
              <w:pStyle w:val="ConsPlusNormal"/>
            </w:pPr>
          </w:p>
        </w:tc>
        <w:tc>
          <w:tcPr>
            <w:tcW w:w="1531" w:type="dxa"/>
          </w:tcPr>
          <w:p w:rsidR="00420F8D" w:rsidRDefault="00420F8D">
            <w:pPr>
              <w:pStyle w:val="ConsPlusNormal"/>
            </w:pPr>
          </w:p>
        </w:tc>
      </w:tr>
      <w:tr w:rsidR="00420F8D">
        <w:tc>
          <w:tcPr>
            <w:tcW w:w="510" w:type="dxa"/>
            <w:vMerge w:val="restart"/>
          </w:tcPr>
          <w:p w:rsidR="00420F8D" w:rsidRDefault="00420F8D">
            <w:pPr>
              <w:pStyle w:val="ConsPlusNormal"/>
              <w:jc w:val="center"/>
            </w:pPr>
            <w:r>
              <w:lastRenderedPageBreak/>
              <w:t>5.</w:t>
            </w:r>
          </w:p>
        </w:tc>
        <w:tc>
          <w:tcPr>
            <w:tcW w:w="1928" w:type="dxa"/>
            <w:vMerge w:val="restart"/>
          </w:tcPr>
          <w:p w:rsidR="00420F8D" w:rsidRDefault="00420F8D">
            <w:pPr>
              <w:pStyle w:val="ConsPlusNormal"/>
            </w:pPr>
            <w:r>
              <w:t>Государственная корпорация "Банк развития и внешнеэкономической деятельности (Внешэкономбанк)" (через ОАО "Российский Банк поддержки малого и среднего предпринимательства" ("МСП Банк"))</w:t>
            </w:r>
          </w:p>
        </w:tc>
        <w:tc>
          <w:tcPr>
            <w:tcW w:w="2948" w:type="dxa"/>
            <w:gridSpan w:val="2"/>
          </w:tcPr>
          <w:p w:rsidR="00420F8D" w:rsidRDefault="00420F8D">
            <w:pPr>
              <w:pStyle w:val="ConsPlusNormal"/>
              <w:jc w:val="center"/>
            </w:pPr>
            <w:r>
              <w:t>цели оказания поддержки/</w:t>
            </w:r>
          </w:p>
          <w:p w:rsidR="00420F8D" w:rsidRDefault="00420F8D">
            <w:pPr>
              <w:pStyle w:val="ConsPlusNormal"/>
              <w:jc w:val="center"/>
            </w:pPr>
            <w:r>
              <w:t>виды поддержки</w:t>
            </w:r>
          </w:p>
        </w:tc>
        <w:tc>
          <w:tcPr>
            <w:tcW w:w="2602" w:type="dxa"/>
            <w:gridSpan w:val="2"/>
          </w:tcPr>
          <w:p w:rsidR="00420F8D" w:rsidRDefault="00420F8D">
            <w:pPr>
              <w:pStyle w:val="ConsPlusNormal"/>
              <w:jc w:val="center"/>
            </w:pPr>
            <w:r>
              <w:t>кредит банка</w:t>
            </w:r>
          </w:p>
        </w:tc>
        <w:tc>
          <w:tcPr>
            <w:tcW w:w="2473" w:type="dxa"/>
            <w:gridSpan w:val="3"/>
          </w:tcPr>
          <w:p w:rsidR="00420F8D" w:rsidRDefault="00420F8D">
            <w:pPr>
              <w:pStyle w:val="ConsPlusNormal"/>
              <w:jc w:val="center"/>
            </w:pPr>
            <w:r>
              <w:t>микрозайм</w:t>
            </w:r>
          </w:p>
        </w:tc>
        <w:tc>
          <w:tcPr>
            <w:tcW w:w="2176" w:type="dxa"/>
            <w:gridSpan w:val="3"/>
          </w:tcPr>
          <w:p w:rsidR="00420F8D" w:rsidRDefault="00420F8D">
            <w:pPr>
              <w:pStyle w:val="ConsPlusNormal"/>
              <w:jc w:val="center"/>
            </w:pPr>
            <w:r>
              <w:t>имущество в лизинг</w:t>
            </w:r>
          </w:p>
        </w:tc>
        <w:tc>
          <w:tcPr>
            <w:tcW w:w="1688" w:type="dxa"/>
          </w:tcPr>
          <w:p w:rsidR="00420F8D" w:rsidRDefault="00420F8D">
            <w:pPr>
              <w:pStyle w:val="ConsPlusNormal"/>
              <w:jc w:val="center"/>
            </w:pPr>
            <w:r>
              <w:t>факторинговые услуги</w:t>
            </w:r>
          </w:p>
        </w:tc>
        <w:tc>
          <w:tcPr>
            <w:tcW w:w="1531" w:type="dxa"/>
          </w:tcPr>
          <w:p w:rsidR="00420F8D" w:rsidRDefault="00420F8D">
            <w:pPr>
              <w:pStyle w:val="ConsPlusNormal"/>
              <w:jc w:val="center"/>
            </w:pPr>
            <w:r>
              <w:t>иное</w:t>
            </w:r>
          </w:p>
        </w:tc>
      </w:tr>
      <w:tr w:rsidR="00420F8D">
        <w:tc>
          <w:tcPr>
            <w:tcW w:w="510" w:type="dxa"/>
            <w:vMerge/>
          </w:tcPr>
          <w:p w:rsidR="00420F8D" w:rsidRDefault="00420F8D"/>
        </w:tc>
        <w:tc>
          <w:tcPr>
            <w:tcW w:w="1928" w:type="dxa"/>
            <w:vMerge/>
          </w:tcPr>
          <w:p w:rsidR="00420F8D" w:rsidRDefault="00420F8D"/>
        </w:tc>
        <w:tc>
          <w:tcPr>
            <w:tcW w:w="2948" w:type="dxa"/>
            <w:gridSpan w:val="2"/>
          </w:tcPr>
          <w:p w:rsidR="00420F8D" w:rsidRDefault="00420F8D">
            <w:pPr>
              <w:pStyle w:val="ConsPlusNormal"/>
              <w:jc w:val="center"/>
            </w:pPr>
            <w:r>
              <w:t>модернизация производства и обновление основных средств</w:t>
            </w:r>
          </w:p>
        </w:tc>
        <w:tc>
          <w:tcPr>
            <w:tcW w:w="2602" w:type="dxa"/>
            <w:gridSpan w:val="2"/>
          </w:tcPr>
          <w:p w:rsidR="00420F8D" w:rsidRDefault="00420F8D">
            <w:pPr>
              <w:pStyle w:val="ConsPlusNormal"/>
            </w:pPr>
          </w:p>
        </w:tc>
        <w:tc>
          <w:tcPr>
            <w:tcW w:w="2473" w:type="dxa"/>
            <w:gridSpan w:val="3"/>
          </w:tcPr>
          <w:p w:rsidR="00420F8D" w:rsidRDefault="00420F8D">
            <w:pPr>
              <w:pStyle w:val="ConsPlusNormal"/>
            </w:pPr>
          </w:p>
        </w:tc>
        <w:tc>
          <w:tcPr>
            <w:tcW w:w="2176" w:type="dxa"/>
            <w:gridSpan w:val="3"/>
          </w:tcPr>
          <w:p w:rsidR="00420F8D" w:rsidRDefault="00420F8D">
            <w:pPr>
              <w:pStyle w:val="ConsPlusNormal"/>
            </w:pPr>
          </w:p>
        </w:tc>
        <w:tc>
          <w:tcPr>
            <w:tcW w:w="1688" w:type="dxa"/>
          </w:tcPr>
          <w:p w:rsidR="00420F8D" w:rsidRDefault="00420F8D">
            <w:pPr>
              <w:pStyle w:val="ConsPlusNormal"/>
            </w:pPr>
          </w:p>
        </w:tc>
        <w:tc>
          <w:tcPr>
            <w:tcW w:w="1531" w:type="dxa"/>
          </w:tcPr>
          <w:p w:rsidR="00420F8D" w:rsidRDefault="00420F8D">
            <w:pPr>
              <w:pStyle w:val="ConsPlusNormal"/>
            </w:pPr>
          </w:p>
        </w:tc>
      </w:tr>
      <w:tr w:rsidR="00420F8D">
        <w:tc>
          <w:tcPr>
            <w:tcW w:w="510" w:type="dxa"/>
            <w:vMerge/>
          </w:tcPr>
          <w:p w:rsidR="00420F8D" w:rsidRDefault="00420F8D"/>
        </w:tc>
        <w:tc>
          <w:tcPr>
            <w:tcW w:w="1928" w:type="dxa"/>
            <w:vMerge/>
          </w:tcPr>
          <w:p w:rsidR="00420F8D" w:rsidRDefault="00420F8D"/>
        </w:tc>
        <w:tc>
          <w:tcPr>
            <w:tcW w:w="2948" w:type="dxa"/>
            <w:gridSpan w:val="2"/>
          </w:tcPr>
          <w:p w:rsidR="00420F8D" w:rsidRDefault="00420F8D">
            <w:pPr>
              <w:pStyle w:val="ConsPlusNormal"/>
              <w:jc w:val="center"/>
            </w:pPr>
            <w:r>
              <w:t>реализация инновационных проектов</w:t>
            </w:r>
          </w:p>
        </w:tc>
        <w:tc>
          <w:tcPr>
            <w:tcW w:w="2602" w:type="dxa"/>
            <w:gridSpan w:val="2"/>
          </w:tcPr>
          <w:p w:rsidR="00420F8D" w:rsidRDefault="00420F8D">
            <w:pPr>
              <w:pStyle w:val="ConsPlusNormal"/>
            </w:pPr>
          </w:p>
        </w:tc>
        <w:tc>
          <w:tcPr>
            <w:tcW w:w="2473" w:type="dxa"/>
            <w:gridSpan w:val="3"/>
          </w:tcPr>
          <w:p w:rsidR="00420F8D" w:rsidRDefault="00420F8D">
            <w:pPr>
              <w:pStyle w:val="ConsPlusNormal"/>
            </w:pPr>
          </w:p>
        </w:tc>
        <w:tc>
          <w:tcPr>
            <w:tcW w:w="2176" w:type="dxa"/>
            <w:gridSpan w:val="3"/>
          </w:tcPr>
          <w:p w:rsidR="00420F8D" w:rsidRDefault="00420F8D">
            <w:pPr>
              <w:pStyle w:val="ConsPlusNormal"/>
            </w:pPr>
          </w:p>
        </w:tc>
        <w:tc>
          <w:tcPr>
            <w:tcW w:w="1688" w:type="dxa"/>
          </w:tcPr>
          <w:p w:rsidR="00420F8D" w:rsidRDefault="00420F8D">
            <w:pPr>
              <w:pStyle w:val="ConsPlusNormal"/>
            </w:pPr>
          </w:p>
        </w:tc>
        <w:tc>
          <w:tcPr>
            <w:tcW w:w="1531" w:type="dxa"/>
          </w:tcPr>
          <w:p w:rsidR="00420F8D" w:rsidRDefault="00420F8D">
            <w:pPr>
              <w:pStyle w:val="ConsPlusNormal"/>
            </w:pPr>
          </w:p>
        </w:tc>
      </w:tr>
      <w:tr w:rsidR="00420F8D">
        <w:tc>
          <w:tcPr>
            <w:tcW w:w="510" w:type="dxa"/>
            <w:vMerge/>
          </w:tcPr>
          <w:p w:rsidR="00420F8D" w:rsidRDefault="00420F8D"/>
        </w:tc>
        <w:tc>
          <w:tcPr>
            <w:tcW w:w="1928" w:type="dxa"/>
            <w:vMerge/>
          </w:tcPr>
          <w:p w:rsidR="00420F8D" w:rsidRDefault="00420F8D"/>
        </w:tc>
        <w:tc>
          <w:tcPr>
            <w:tcW w:w="2948" w:type="dxa"/>
            <w:gridSpan w:val="2"/>
          </w:tcPr>
          <w:p w:rsidR="00420F8D" w:rsidRDefault="00420F8D">
            <w:pPr>
              <w:pStyle w:val="ConsPlusNormal"/>
              <w:jc w:val="center"/>
            </w:pPr>
            <w:r>
              <w:t>реализация энергоэффективных проектов</w:t>
            </w:r>
          </w:p>
        </w:tc>
        <w:tc>
          <w:tcPr>
            <w:tcW w:w="2602" w:type="dxa"/>
            <w:gridSpan w:val="2"/>
          </w:tcPr>
          <w:p w:rsidR="00420F8D" w:rsidRDefault="00420F8D">
            <w:pPr>
              <w:pStyle w:val="ConsPlusNormal"/>
            </w:pPr>
          </w:p>
        </w:tc>
        <w:tc>
          <w:tcPr>
            <w:tcW w:w="2473" w:type="dxa"/>
            <w:gridSpan w:val="3"/>
          </w:tcPr>
          <w:p w:rsidR="00420F8D" w:rsidRDefault="00420F8D">
            <w:pPr>
              <w:pStyle w:val="ConsPlusNormal"/>
            </w:pPr>
          </w:p>
        </w:tc>
        <w:tc>
          <w:tcPr>
            <w:tcW w:w="2176" w:type="dxa"/>
            <w:gridSpan w:val="3"/>
          </w:tcPr>
          <w:p w:rsidR="00420F8D" w:rsidRDefault="00420F8D">
            <w:pPr>
              <w:pStyle w:val="ConsPlusNormal"/>
            </w:pPr>
          </w:p>
        </w:tc>
        <w:tc>
          <w:tcPr>
            <w:tcW w:w="1688" w:type="dxa"/>
          </w:tcPr>
          <w:p w:rsidR="00420F8D" w:rsidRDefault="00420F8D">
            <w:pPr>
              <w:pStyle w:val="ConsPlusNormal"/>
            </w:pPr>
          </w:p>
        </w:tc>
        <w:tc>
          <w:tcPr>
            <w:tcW w:w="1531" w:type="dxa"/>
          </w:tcPr>
          <w:p w:rsidR="00420F8D" w:rsidRDefault="00420F8D">
            <w:pPr>
              <w:pStyle w:val="ConsPlusNormal"/>
            </w:pPr>
          </w:p>
        </w:tc>
      </w:tr>
      <w:tr w:rsidR="00420F8D">
        <w:tc>
          <w:tcPr>
            <w:tcW w:w="510" w:type="dxa"/>
            <w:vMerge/>
          </w:tcPr>
          <w:p w:rsidR="00420F8D" w:rsidRDefault="00420F8D"/>
        </w:tc>
        <w:tc>
          <w:tcPr>
            <w:tcW w:w="1928" w:type="dxa"/>
            <w:vMerge/>
          </w:tcPr>
          <w:p w:rsidR="00420F8D" w:rsidRDefault="00420F8D"/>
        </w:tc>
        <w:tc>
          <w:tcPr>
            <w:tcW w:w="2948" w:type="dxa"/>
            <w:gridSpan w:val="2"/>
          </w:tcPr>
          <w:p w:rsidR="00420F8D" w:rsidRDefault="00420F8D">
            <w:pPr>
              <w:pStyle w:val="ConsPlusNormal"/>
              <w:jc w:val="center"/>
            </w:pPr>
            <w:r>
              <w:t>иное</w:t>
            </w:r>
          </w:p>
        </w:tc>
        <w:tc>
          <w:tcPr>
            <w:tcW w:w="2602" w:type="dxa"/>
            <w:gridSpan w:val="2"/>
          </w:tcPr>
          <w:p w:rsidR="00420F8D" w:rsidRDefault="00420F8D">
            <w:pPr>
              <w:pStyle w:val="ConsPlusNormal"/>
            </w:pPr>
          </w:p>
        </w:tc>
        <w:tc>
          <w:tcPr>
            <w:tcW w:w="2473" w:type="dxa"/>
            <w:gridSpan w:val="3"/>
          </w:tcPr>
          <w:p w:rsidR="00420F8D" w:rsidRDefault="00420F8D">
            <w:pPr>
              <w:pStyle w:val="ConsPlusNormal"/>
            </w:pPr>
          </w:p>
        </w:tc>
        <w:tc>
          <w:tcPr>
            <w:tcW w:w="2176" w:type="dxa"/>
            <w:gridSpan w:val="3"/>
          </w:tcPr>
          <w:p w:rsidR="00420F8D" w:rsidRDefault="00420F8D">
            <w:pPr>
              <w:pStyle w:val="ConsPlusNormal"/>
            </w:pPr>
          </w:p>
        </w:tc>
        <w:tc>
          <w:tcPr>
            <w:tcW w:w="1688" w:type="dxa"/>
          </w:tcPr>
          <w:p w:rsidR="00420F8D" w:rsidRDefault="00420F8D">
            <w:pPr>
              <w:pStyle w:val="ConsPlusNormal"/>
            </w:pPr>
          </w:p>
        </w:tc>
        <w:tc>
          <w:tcPr>
            <w:tcW w:w="1531" w:type="dxa"/>
          </w:tcPr>
          <w:p w:rsidR="00420F8D" w:rsidRDefault="00420F8D">
            <w:pPr>
              <w:pStyle w:val="ConsPlusNormal"/>
            </w:pPr>
          </w:p>
        </w:tc>
      </w:tr>
    </w:tbl>
    <w:p w:rsidR="00420F8D" w:rsidRDefault="00420F8D">
      <w:pPr>
        <w:pStyle w:val="ConsPlusNormal"/>
        <w:jc w:val="both"/>
      </w:pPr>
    </w:p>
    <w:p w:rsidR="00420F8D" w:rsidRDefault="00420F8D">
      <w:pPr>
        <w:pStyle w:val="ConsPlusNormal"/>
        <w:ind w:firstLine="540"/>
        <w:jc w:val="both"/>
      </w:pPr>
      <w:r>
        <w:t>Примечания:</w:t>
      </w:r>
    </w:p>
    <w:p w:rsidR="00420F8D" w:rsidRDefault="00420F8D">
      <w:pPr>
        <w:pStyle w:val="ConsPlusNormal"/>
        <w:spacing w:before="220"/>
        <w:ind w:firstLine="540"/>
        <w:jc w:val="both"/>
      </w:pPr>
      <w:r>
        <w:t>Пункт 1 заполняется при условии получения поддержки через Министерство экономического развития Тверской области.</w:t>
      </w:r>
    </w:p>
    <w:p w:rsidR="00420F8D" w:rsidRDefault="00420F8D">
      <w:pPr>
        <w:pStyle w:val="ConsPlusNormal"/>
        <w:spacing w:before="220"/>
        <w:ind w:firstLine="540"/>
        <w:jc w:val="both"/>
      </w:pPr>
      <w:r>
        <w:t>Пункты 2 - 5 заполняются в случае оказания поддержки соответствующими исполнительными органами государственной власти Тверской области.</w:t>
      </w:r>
    </w:p>
    <w:p w:rsidR="00420F8D" w:rsidRDefault="00420F8D">
      <w:pPr>
        <w:pStyle w:val="ConsPlusNormal"/>
        <w:spacing w:before="220"/>
        <w:ind w:firstLine="540"/>
        <w:jc w:val="both"/>
      </w:pPr>
      <w:bookmarkStart w:id="22" w:name="P812"/>
      <w:bookmarkEnd w:id="22"/>
      <w:r>
        <w:t>&lt;*&gt; Указывается площадь помещений, предоставленных в аренду.</w:t>
      </w:r>
    </w:p>
    <w:p w:rsidR="00420F8D" w:rsidRDefault="00420F8D">
      <w:pPr>
        <w:pStyle w:val="ConsPlusNormal"/>
        <w:jc w:val="both"/>
      </w:pPr>
    </w:p>
    <w:p w:rsidR="00420F8D" w:rsidRDefault="00420F8D">
      <w:pPr>
        <w:pStyle w:val="ConsPlusNormal"/>
        <w:jc w:val="center"/>
        <w:outlineLvl w:val="2"/>
      </w:pPr>
      <w:r>
        <w:t>III. Основные финансово-экономические показатели субъекта</w:t>
      </w:r>
    </w:p>
    <w:p w:rsidR="00420F8D" w:rsidRDefault="00420F8D">
      <w:pPr>
        <w:pStyle w:val="ConsPlusNormal"/>
        <w:jc w:val="center"/>
      </w:pPr>
      <w:r>
        <w:t>малого и среднего предпринимателя - получателя поддержки</w:t>
      </w:r>
    </w:p>
    <w:p w:rsidR="00420F8D" w:rsidRDefault="00420F8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427"/>
        <w:gridCol w:w="1247"/>
        <w:gridCol w:w="1587"/>
        <w:gridCol w:w="1644"/>
        <w:gridCol w:w="1701"/>
        <w:gridCol w:w="1681"/>
      </w:tblGrid>
      <w:tr w:rsidR="00420F8D">
        <w:tc>
          <w:tcPr>
            <w:tcW w:w="567" w:type="dxa"/>
          </w:tcPr>
          <w:p w:rsidR="00420F8D" w:rsidRDefault="00420F8D">
            <w:pPr>
              <w:pStyle w:val="ConsPlusNormal"/>
              <w:jc w:val="center"/>
            </w:pPr>
            <w:r>
              <w:t>N п/п</w:t>
            </w:r>
          </w:p>
        </w:tc>
        <w:tc>
          <w:tcPr>
            <w:tcW w:w="7427" w:type="dxa"/>
          </w:tcPr>
          <w:p w:rsidR="00420F8D" w:rsidRDefault="00420F8D">
            <w:pPr>
              <w:pStyle w:val="ConsPlusNormal"/>
              <w:jc w:val="center"/>
            </w:pPr>
            <w:r>
              <w:t>Наименование показателя</w:t>
            </w:r>
          </w:p>
        </w:tc>
        <w:tc>
          <w:tcPr>
            <w:tcW w:w="1247" w:type="dxa"/>
          </w:tcPr>
          <w:p w:rsidR="00420F8D" w:rsidRDefault="00420F8D">
            <w:pPr>
              <w:pStyle w:val="ConsPlusNormal"/>
              <w:jc w:val="center"/>
            </w:pPr>
            <w:r>
              <w:t>Единица измерения</w:t>
            </w:r>
          </w:p>
        </w:tc>
        <w:tc>
          <w:tcPr>
            <w:tcW w:w="1587" w:type="dxa"/>
          </w:tcPr>
          <w:p w:rsidR="00420F8D" w:rsidRDefault="00420F8D">
            <w:pPr>
              <w:pStyle w:val="ConsPlusNormal"/>
              <w:jc w:val="center"/>
            </w:pPr>
            <w:r>
              <w:t>На 1 января _______ года (год, предшествующий оказанию поддержки)</w:t>
            </w:r>
          </w:p>
        </w:tc>
        <w:tc>
          <w:tcPr>
            <w:tcW w:w="1644" w:type="dxa"/>
          </w:tcPr>
          <w:p w:rsidR="00420F8D" w:rsidRDefault="00420F8D">
            <w:pPr>
              <w:pStyle w:val="ConsPlusNormal"/>
              <w:jc w:val="center"/>
            </w:pPr>
            <w:r>
              <w:t>На 1 января ________ года (год оказания поддержки)</w:t>
            </w:r>
          </w:p>
        </w:tc>
        <w:tc>
          <w:tcPr>
            <w:tcW w:w="1701" w:type="dxa"/>
          </w:tcPr>
          <w:p w:rsidR="00420F8D" w:rsidRDefault="00420F8D">
            <w:pPr>
              <w:pStyle w:val="ConsPlusNormal"/>
              <w:jc w:val="center"/>
            </w:pPr>
            <w:r>
              <w:t>На 1 января ________ года (первый год после оказания поддержки)</w:t>
            </w:r>
          </w:p>
        </w:tc>
        <w:tc>
          <w:tcPr>
            <w:tcW w:w="1681" w:type="dxa"/>
          </w:tcPr>
          <w:p w:rsidR="00420F8D" w:rsidRDefault="00420F8D">
            <w:pPr>
              <w:pStyle w:val="ConsPlusNormal"/>
              <w:jc w:val="center"/>
            </w:pPr>
            <w:r>
              <w:t>На 1 января ________ года (второй год после оказания поддержки)</w:t>
            </w:r>
          </w:p>
        </w:tc>
      </w:tr>
      <w:tr w:rsidR="00420F8D">
        <w:tc>
          <w:tcPr>
            <w:tcW w:w="567" w:type="dxa"/>
          </w:tcPr>
          <w:p w:rsidR="00420F8D" w:rsidRDefault="00420F8D">
            <w:pPr>
              <w:pStyle w:val="ConsPlusNormal"/>
              <w:jc w:val="center"/>
            </w:pPr>
            <w:r>
              <w:t>1.</w:t>
            </w:r>
          </w:p>
        </w:tc>
        <w:tc>
          <w:tcPr>
            <w:tcW w:w="7427" w:type="dxa"/>
          </w:tcPr>
          <w:p w:rsidR="00420F8D" w:rsidRDefault="00420F8D">
            <w:pPr>
              <w:pStyle w:val="ConsPlusNormal"/>
              <w:jc w:val="both"/>
            </w:pPr>
            <w:r>
              <w:t xml:space="preserve">Выручка от реализации товаров (работ, услуг) без учета НДС </w:t>
            </w:r>
            <w:hyperlink w:anchor="P896" w:history="1">
              <w:r>
                <w:rPr>
                  <w:color w:val="0000FF"/>
                </w:rPr>
                <w:t>&lt;1&gt;</w:t>
              </w:r>
            </w:hyperlink>
          </w:p>
        </w:tc>
        <w:tc>
          <w:tcPr>
            <w:tcW w:w="1247" w:type="dxa"/>
          </w:tcPr>
          <w:p w:rsidR="00420F8D" w:rsidRDefault="00420F8D">
            <w:pPr>
              <w:pStyle w:val="ConsPlusNormal"/>
              <w:jc w:val="center"/>
            </w:pPr>
            <w:r>
              <w:t>тыс. руб.</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567" w:type="dxa"/>
          </w:tcPr>
          <w:p w:rsidR="00420F8D" w:rsidRDefault="00420F8D">
            <w:pPr>
              <w:pStyle w:val="ConsPlusNormal"/>
              <w:jc w:val="center"/>
            </w:pPr>
            <w:r>
              <w:lastRenderedPageBreak/>
              <w:t>2.</w:t>
            </w:r>
          </w:p>
        </w:tc>
        <w:tc>
          <w:tcPr>
            <w:tcW w:w="7427" w:type="dxa"/>
          </w:tcPr>
          <w:p w:rsidR="00420F8D" w:rsidRDefault="00420F8D">
            <w:pPr>
              <w:pStyle w:val="ConsPlusNormal"/>
              <w:jc w:val="both"/>
            </w:pPr>
            <w:r>
              <w:t xml:space="preserve">Отгружено товаров собственного производства (выполнено работ и услуг собственными силами) </w:t>
            </w:r>
            <w:hyperlink w:anchor="P902" w:history="1">
              <w:r>
                <w:rPr>
                  <w:color w:val="0000FF"/>
                </w:rPr>
                <w:t>&lt;2&gt;</w:t>
              </w:r>
            </w:hyperlink>
          </w:p>
        </w:tc>
        <w:tc>
          <w:tcPr>
            <w:tcW w:w="1247" w:type="dxa"/>
          </w:tcPr>
          <w:p w:rsidR="00420F8D" w:rsidRDefault="00420F8D">
            <w:pPr>
              <w:pStyle w:val="ConsPlusNormal"/>
              <w:jc w:val="center"/>
            </w:pPr>
            <w:r>
              <w:t>тыс. руб.</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567" w:type="dxa"/>
          </w:tcPr>
          <w:p w:rsidR="00420F8D" w:rsidRDefault="00420F8D">
            <w:pPr>
              <w:pStyle w:val="ConsPlusNormal"/>
              <w:jc w:val="center"/>
            </w:pPr>
            <w:r>
              <w:t>3.</w:t>
            </w:r>
          </w:p>
        </w:tc>
        <w:tc>
          <w:tcPr>
            <w:tcW w:w="7427" w:type="dxa"/>
          </w:tcPr>
          <w:p w:rsidR="00420F8D" w:rsidRDefault="00420F8D">
            <w:pPr>
              <w:pStyle w:val="ConsPlusNormal"/>
              <w:jc w:val="both"/>
            </w:pPr>
            <w:r>
              <w:t xml:space="preserve">География поставок (количество субъектов Российской Федерации, в которые осуществляются поставки товаров, работ, услуг) </w:t>
            </w:r>
            <w:hyperlink w:anchor="P904" w:history="1">
              <w:r>
                <w:rPr>
                  <w:color w:val="0000FF"/>
                </w:rPr>
                <w:t>&lt;3&gt;</w:t>
              </w:r>
            </w:hyperlink>
          </w:p>
        </w:tc>
        <w:tc>
          <w:tcPr>
            <w:tcW w:w="1247" w:type="dxa"/>
          </w:tcPr>
          <w:p w:rsidR="00420F8D" w:rsidRDefault="00420F8D">
            <w:pPr>
              <w:pStyle w:val="ConsPlusNormal"/>
              <w:jc w:val="center"/>
            </w:pPr>
            <w:r>
              <w:t>ед.</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567" w:type="dxa"/>
          </w:tcPr>
          <w:p w:rsidR="00420F8D" w:rsidRDefault="00420F8D">
            <w:pPr>
              <w:pStyle w:val="ConsPlusNormal"/>
              <w:jc w:val="center"/>
            </w:pPr>
            <w:r>
              <w:t>4.</w:t>
            </w:r>
          </w:p>
        </w:tc>
        <w:tc>
          <w:tcPr>
            <w:tcW w:w="7427" w:type="dxa"/>
          </w:tcPr>
          <w:p w:rsidR="00420F8D" w:rsidRDefault="00420F8D">
            <w:pPr>
              <w:pStyle w:val="ConsPlusNormal"/>
              <w:jc w:val="both"/>
            </w:pPr>
            <w:r>
              <w:t xml:space="preserve">Номенклатура производимой продукции (работ, услуг) </w:t>
            </w:r>
            <w:hyperlink w:anchor="P905" w:history="1">
              <w:r>
                <w:rPr>
                  <w:color w:val="0000FF"/>
                </w:rPr>
                <w:t>&lt;4&gt;</w:t>
              </w:r>
            </w:hyperlink>
          </w:p>
        </w:tc>
        <w:tc>
          <w:tcPr>
            <w:tcW w:w="1247" w:type="dxa"/>
          </w:tcPr>
          <w:p w:rsidR="00420F8D" w:rsidRDefault="00420F8D">
            <w:pPr>
              <w:pStyle w:val="ConsPlusNormal"/>
              <w:jc w:val="center"/>
            </w:pPr>
            <w:r>
              <w:t>ед.</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567" w:type="dxa"/>
          </w:tcPr>
          <w:p w:rsidR="00420F8D" w:rsidRDefault="00420F8D">
            <w:pPr>
              <w:pStyle w:val="ConsPlusNormal"/>
              <w:jc w:val="center"/>
            </w:pPr>
            <w:r>
              <w:t>5.</w:t>
            </w:r>
          </w:p>
        </w:tc>
        <w:tc>
          <w:tcPr>
            <w:tcW w:w="7427" w:type="dxa"/>
          </w:tcPr>
          <w:p w:rsidR="00420F8D" w:rsidRDefault="00420F8D">
            <w:pPr>
              <w:pStyle w:val="ConsPlusNormal"/>
              <w:jc w:val="both"/>
            </w:pPr>
            <w:r>
              <w:t xml:space="preserve">Среднесписочная численность работников (без внешних совместителей) </w:t>
            </w:r>
            <w:hyperlink w:anchor="P906" w:history="1">
              <w:r>
                <w:rPr>
                  <w:color w:val="0000FF"/>
                </w:rPr>
                <w:t>&lt;5&gt;</w:t>
              </w:r>
            </w:hyperlink>
          </w:p>
        </w:tc>
        <w:tc>
          <w:tcPr>
            <w:tcW w:w="1247" w:type="dxa"/>
          </w:tcPr>
          <w:p w:rsidR="00420F8D" w:rsidRDefault="00420F8D">
            <w:pPr>
              <w:pStyle w:val="ConsPlusNormal"/>
              <w:jc w:val="center"/>
            </w:pPr>
            <w:r>
              <w:t>чел.</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567" w:type="dxa"/>
          </w:tcPr>
          <w:p w:rsidR="00420F8D" w:rsidRDefault="00420F8D">
            <w:pPr>
              <w:pStyle w:val="ConsPlusNormal"/>
              <w:jc w:val="center"/>
            </w:pPr>
            <w:r>
              <w:t>6.</w:t>
            </w:r>
          </w:p>
        </w:tc>
        <w:tc>
          <w:tcPr>
            <w:tcW w:w="7427" w:type="dxa"/>
          </w:tcPr>
          <w:p w:rsidR="00420F8D" w:rsidRDefault="00420F8D">
            <w:pPr>
              <w:pStyle w:val="ConsPlusNormal"/>
              <w:jc w:val="both"/>
            </w:pPr>
            <w:r>
              <w:t xml:space="preserve">Среднемесячная начисленная заработная плата работников </w:t>
            </w:r>
            <w:hyperlink w:anchor="P909" w:history="1">
              <w:r>
                <w:rPr>
                  <w:color w:val="0000FF"/>
                </w:rPr>
                <w:t>&lt;6&gt;</w:t>
              </w:r>
            </w:hyperlink>
          </w:p>
        </w:tc>
        <w:tc>
          <w:tcPr>
            <w:tcW w:w="1247" w:type="dxa"/>
          </w:tcPr>
          <w:p w:rsidR="00420F8D" w:rsidRDefault="00420F8D">
            <w:pPr>
              <w:pStyle w:val="ConsPlusNormal"/>
              <w:jc w:val="center"/>
            </w:pPr>
            <w:r>
              <w:t>тыс. руб.</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567" w:type="dxa"/>
          </w:tcPr>
          <w:p w:rsidR="00420F8D" w:rsidRDefault="00420F8D">
            <w:pPr>
              <w:pStyle w:val="ConsPlusNormal"/>
              <w:jc w:val="center"/>
            </w:pPr>
            <w:r>
              <w:t>7.</w:t>
            </w:r>
          </w:p>
        </w:tc>
        <w:tc>
          <w:tcPr>
            <w:tcW w:w="7427" w:type="dxa"/>
          </w:tcPr>
          <w:p w:rsidR="00420F8D" w:rsidRDefault="00420F8D">
            <w:pPr>
              <w:pStyle w:val="ConsPlusNormal"/>
              <w:jc w:val="both"/>
            </w:pPr>
            <w:r>
              <w:t xml:space="preserve">Объем налогов, сборов, страховых взносов, уплаченных в бюджетную систему Российской Федерации (без учета налога на добавленную стоимость и акцизов) </w:t>
            </w:r>
            <w:hyperlink w:anchor="P911" w:history="1">
              <w:r>
                <w:rPr>
                  <w:color w:val="0000FF"/>
                </w:rPr>
                <w:t>&lt;7&gt;</w:t>
              </w:r>
            </w:hyperlink>
          </w:p>
        </w:tc>
        <w:tc>
          <w:tcPr>
            <w:tcW w:w="1247" w:type="dxa"/>
          </w:tcPr>
          <w:p w:rsidR="00420F8D" w:rsidRDefault="00420F8D">
            <w:pPr>
              <w:pStyle w:val="ConsPlusNormal"/>
              <w:jc w:val="center"/>
            </w:pPr>
            <w:r>
              <w:t>тыс. руб.</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567" w:type="dxa"/>
          </w:tcPr>
          <w:p w:rsidR="00420F8D" w:rsidRDefault="00420F8D">
            <w:pPr>
              <w:pStyle w:val="ConsPlusNormal"/>
              <w:jc w:val="center"/>
            </w:pPr>
            <w:r>
              <w:t>8.</w:t>
            </w:r>
          </w:p>
        </w:tc>
        <w:tc>
          <w:tcPr>
            <w:tcW w:w="7427" w:type="dxa"/>
          </w:tcPr>
          <w:p w:rsidR="00420F8D" w:rsidRDefault="00420F8D">
            <w:pPr>
              <w:pStyle w:val="ConsPlusNormal"/>
              <w:jc w:val="both"/>
            </w:pPr>
            <w:r>
              <w:t xml:space="preserve">Инвестиции в основной капитал, всего </w:t>
            </w:r>
            <w:hyperlink w:anchor="P912" w:history="1">
              <w:r>
                <w:rPr>
                  <w:color w:val="0000FF"/>
                </w:rPr>
                <w:t>&lt;8&gt;</w:t>
              </w:r>
            </w:hyperlink>
          </w:p>
        </w:tc>
        <w:tc>
          <w:tcPr>
            <w:tcW w:w="1247" w:type="dxa"/>
          </w:tcPr>
          <w:p w:rsidR="00420F8D" w:rsidRDefault="00420F8D">
            <w:pPr>
              <w:pStyle w:val="ConsPlusNormal"/>
              <w:jc w:val="center"/>
            </w:pPr>
            <w:r>
              <w:t>тыс. руб.</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567" w:type="dxa"/>
          </w:tcPr>
          <w:p w:rsidR="00420F8D" w:rsidRDefault="00420F8D">
            <w:pPr>
              <w:pStyle w:val="ConsPlusNormal"/>
              <w:jc w:val="center"/>
            </w:pPr>
            <w:r>
              <w:t>9.</w:t>
            </w:r>
          </w:p>
        </w:tc>
        <w:tc>
          <w:tcPr>
            <w:tcW w:w="7427" w:type="dxa"/>
          </w:tcPr>
          <w:p w:rsidR="00420F8D" w:rsidRDefault="00420F8D">
            <w:pPr>
              <w:pStyle w:val="ConsPlusNormal"/>
              <w:jc w:val="both"/>
            </w:pPr>
            <w:r>
              <w:t xml:space="preserve">Привлеченные заемные (кредитные) средства </w:t>
            </w:r>
            <w:hyperlink w:anchor="P913" w:history="1">
              <w:r>
                <w:rPr>
                  <w:color w:val="0000FF"/>
                </w:rPr>
                <w:t>&lt;9&gt;</w:t>
              </w:r>
            </w:hyperlink>
          </w:p>
        </w:tc>
        <w:tc>
          <w:tcPr>
            <w:tcW w:w="1247" w:type="dxa"/>
          </w:tcPr>
          <w:p w:rsidR="00420F8D" w:rsidRDefault="00420F8D">
            <w:pPr>
              <w:pStyle w:val="ConsPlusNormal"/>
              <w:jc w:val="center"/>
            </w:pPr>
            <w:r>
              <w:t>тыс. руб.</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567" w:type="dxa"/>
          </w:tcPr>
          <w:p w:rsidR="00420F8D" w:rsidRDefault="00420F8D">
            <w:pPr>
              <w:pStyle w:val="ConsPlusNormal"/>
              <w:jc w:val="center"/>
            </w:pPr>
            <w:r>
              <w:t>9.1.</w:t>
            </w:r>
          </w:p>
        </w:tc>
        <w:tc>
          <w:tcPr>
            <w:tcW w:w="7427" w:type="dxa"/>
          </w:tcPr>
          <w:p w:rsidR="00420F8D" w:rsidRDefault="00420F8D">
            <w:pPr>
              <w:pStyle w:val="ConsPlusNormal"/>
              <w:jc w:val="both"/>
            </w:pPr>
            <w:r>
              <w:t>из них: привлечено в рамках программ государственной поддержки</w:t>
            </w:r>
          </w:p>
        </w:tc>
        <w:tc>
          <w:tcPr>
            <w:tcW w:w="1247" w:type="dxa"/>
          </w:tcPr>
          <w:p w:rsidR="00420F8D" w:rsidRDefault="00420F8D">
            <w:pPr>
              <w:pStyle w:val="ConsPlusNormal"/>
              <w:jc w:val="center"/>
            </w:pPr>
            <w:r>
              <w:t>тыс. руб.</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bl>
    <w:p w:rsidR="00420F8D" w:rsidRDefault="00420F8D">
      <w:pPr>
        <w:sectPr w:rsidR="00420F8D">
          <w:pgSz w:w="16838" w:h="11905" w:orient="landscape"/>
          <w:pgMar w:top="1701" w:right="1134" w:bottom="850" w:left="1134" w:header="0" w:footer="0" w:gutter="0"/>
          <w:cols w:space="720"/>
        </w:sectPr>
      </w:pPr>
    </w:p>
    <w:p w:rsidR="00420F8D" w:rsidRDefault="00420F8D">
      <w:pPr>
        <w:pStyle w:val="ConsPlusNormal"/>
        <w:jc w:val="both"/>
      </w:pPr>
    </w:p>
    <w:p w:rsidR="00420F8D" w:rsidRDefault="00420F8D">
      <w:pPr>
        <w:pStyle w:val="ConsPlusNormal"/>
        <w:ind w:firstLine="540"/>
        <w:jc w:val="both"/>
      </w:pPr>
      <w:r>
        <w:t>Примечания:</w:t>
      </w:r>
    </w:p>
    <w:p w:rsidR="00420F8D" w:rsidRDefault="00420F8D">
      <w:pPr>
        <w:pStyle w:val="ConsPlusNormal"/>
        <w:spacing w:before="220"/>
        <w:ind w:firstLine="540"/>
        <w:jc w:val="both"/>
      </w:pPr>
      <w:bookmarkStart w:id="23" w:name="P896"/>
      <w:bookmarkEnd w:id="23"/>
      <w:r>
        <w:t>&lt;1&gt; Указывается:</w:t>
      </w:r>
    </w:p>
    <w:p w:rsidR="00420F8D" w:rsidRDefault="00420F8D">
      <w:pPr>
        <w:pStyle w:val="ConsPlusNormal"/>
        <w:spacing w:before="220"/>
        <w:ind w:firstLine="540"/>
        <w:jc w:val="both"/>
      </w:pPr>
      <w:r>
        <w:t xml:space="preserve">- для применяющих общий режим налогообложения - выручка, соответствующая </w:t>
      </w:r>
      <w:hyperlink r:id="rId86" w:history="1">
        <w:r>
          <w:rPr>
            <w:color w:val="0000FF"/>
          </w:rPr>
          <w:t>показателю</w:t>
        </w:r>
      </w:hyperlink>
      <w:r>
        <w:t xml:space="preserve"> "Выручка" (за минусом налога на добавленную стоимость акцизов) формы "Отчет о прибылях и убытках" бухгалтерской отчетности;</w:t>
      </w:r>
    </w:p>
    <w:p w:rsidR="00420F8D" w:rsidRDefault="00420F8D">
      <w:pPr>
        <w:pStyle w:val="ConsPlusNormal"/>
        <w:spacing w:before="220"/>
        <w:ind w:firstLine="540"/>
        <w:jc w:val="both"/>
      </w:pPr>
      <w:r>
        <w:t xml:space="preserve">- для применяющих упрощенную систему налогообложения (УСН) данный показатель берется из </w:t>
      </w:r>
      <w:hyperlink r:id="rId87" w:history="1">
        <w:r>
          <w:rPr>
            <w:color w:val="0000FF"/>
          </w:rPr>
          <w:t>графы 4 раздела I</w:t>
        </w:r>
      </w:hyperlink>
      <w:r>
        <w:t xml:space="preserve"> "Доходы и расходы" Книги учета доходов и расходов организаций и индивидуальных предпринимателей, применяющих упрощенную систему налогообложения;</w:t>
      </w:r>
    </w:p>
    <w:p w:rsidR="00420F8D" w:rsidRDefault="00420F8D">
      <w:pPr>
        <w:pStyle w:val="ConsPlusNormal"/>
        <w:spacing w:before="220"/>
        <w:ind w:firstLine="540"/>
        <w:jc w:val="both"/>
      </w:pPr>
      <w:r>
        <w:t>- для предприятий, находящихся на системе налогообложения в виде единого налога на вмененный доход (ЕНВД), данный показатель берется из налоговой отчетности: раздел 2, код строки 110;</w:t>
      </w:r>
    </w:p>
    <w:p w:rsidR="00420F8D" w:rsidRDefault="00420F8D">
      <w:pPr>
        <w:pStyle w:val="ConsPlusNormal"/>
        <w:spacing w:before="220"/>
        <w:ind w:firstLine="540"/>
        <w:jc w:val="both"/>
      </w:pPr>
      <w:r>
        <w:t>- для сельскохозяйственных товаропроизводителей, находящихся на упрощенной системе налогообложения (ЕСХН), данный показатель берется из налоговой отчетности: раздел 2, код строки 010.</w:t>
      </w:r>
    </w:p>
    <w:p w:rsidR="00420F8D" w:rsidRDefault="00420F8D">
      <w:pPr>
        <w:pStyle w:val="ConsPlusNormal"/>
        <w:spacing w:before="220"/>
        <w:ind w:firstLine="540"/>
        <w:jc w:val="both"/>
      </w:pPr>
      <w:r>
        <w:t>В случае применения нескольких режимов налогообложения указывается суммарное значение выручки, рассчитанной в рамках каждого режима.</w:t>
      </w:r>
    </w:p>
    <w:p w:rsidR="00420F8D" w:rsidRDefault="00420F8D">
      <w:pPr>
        <w:pStyle w:val="ConsPlusNormal"/>
        <w:spacing w:before="220"/>
        <w:ind w:firstLine="540"/>
        <w:jc w:val="both"/>
      </w:pPr>
      <w:bookmarkStart w:id="24" w:name="P902"/>
      <w:bookmarkEnd w:id="24"/>
      <w:r>
        <w:t>&lt;2&gt; Отражается объем отгруженных или отпущенных в порядке продажи, а также прямого обмена (по договору мены), товарного кредита всех товаров собственного производства, выполненных работ и оказанных услуг собственными силами в фактических отпускных (продажных) ценах (без НДС, акцизов и аналогичных обязательных платежей), включая суммы возмещения из бюджетов всех уровней на покрытие льгот, предоставляемых отдельным категориям граждан в соответствии с законодательством Российской Федерации.</w:t>
      </w:r>
    </w:p>
    <w:p w:rsidR="00420F8D" w:rsidRDefault="00420F8D">
      <w:pPr>
        <w:pStyle w:val="ConsPlusNormal"/>
        <w:spacing w:before="220"/>
        <w:ind w:firstLine="540"/>
        <w:jc w:val="both"/>
      </w:pPr>
      <w:r>
        <w:t>Объем отгруженных товаров представляет собой стоимость всех товаров, произведенных данным юридическим лицом, выполненных работ и оказанных услуг и фактически отгруженных (переданных) в отчетном периоде на сторону (другим юридическим и физическим лицам, а также предоставленных своим работникам в счет оплаты труда), включая товары, сданные по акту заказчику на месте, независимо от того, поступили деньги на счет продавца или нет.</w:t>
      </w:r>
    </w:p>
    <w:p w:rsidR="00420F8D" w:rsidRDefault="00420F8D">
      <w:pPr>
        <w:pStyle w:val="ConsPlusNormal"/>
        <w:spacing w:before="220"/>
        <w:ind w:firstLine="540"/>
        <w:jc w:val="both"/>
      </w:pPr>
      <w:bookmarkStart w:id="25" w:name="P904"/>
      <w:bookmarkEnd w:id="25"/>
      <w:r>
        <w:t>&lt;3&gt; Указывается показатель от 1 до 83, в зависимости от числа субъектов Российской Федерации, в которые осуществляется отгрузка продукции на основании прямых договоров. При заполнении данной строки в расчете не указываются субъекты, в которые осуществляется поставка продукции контрагентами субъекта малого и среднего предпринимательства.</w:t>
      </w:r>
    </w:p>
    <w:p w:rsidR="00420F8D" w:rsidRDefault="00420F8D">
      <w:pPr>
        <w:pStyle w:val="ConsPlusNormal"/>
        <w:spacing w:before="220"/>
        <w:ind w:firstLine="540"/>
        <w:jc w:val="both"/>
      </w:pPr>
      <w:bookmarkStart w:id="26" w:name="P905"/>
      <w:bookmarkEnd w:id="26"/>
      <w:r>
        <w:t xml:space="preserve">&lt;4&gt; Указывается количество видов продукции, определяемых в соответствии с Общероссийским классификатором продукции </w:t>
      </w:r>
      <w:hyperlink r:id="rId88" w:history="1">
        <w:r>
          <w:rPr>
            <w:color w:val="0000FF"/>
          </w:rPr>
          <w:t>ОК 005-93</w:t>
        </w:r>
      </w:hyperlink>
      <w:r>
        <w:t>.</w:t>
      </w:r>
    </w:p>
    <w:p w:rsidR="00420F8D" w:rsidRDefault="00420F8D">
      <w:pPr>
        <w:pStyle w:val="ConsPlusNormal"/>
        <w:spacing w:before="220"/>
        <w:ind w:firstLine="540"/>
        <w:jc w:val="both"/>
      </w:pPr>
      <w:bookmarkStart w:id="27" w:name="P906"/>
      <w:bookmarkEnd w:id="27"/>
      <w:r>
        <w:t>&lt;5&gt; Указывается среднесписочная численность работников, рассчитанная на основании списочной численности и включающая работников, работавших по трудовому договору и выполнявших постоянную, временную или сезонную работу один день и более.</w:t>
      </w:r>
    </w:p>
    <w:p w:rsidR="00420F8D" w:rsidRDefault="00420F8D">
      <w:pPr>
        <w:pStyle w:val="ConsPlusNormal"/>
        <w:spacing w:before="220"/>
        <w:ind w:firstLine="540"/>
        <w:jc w:val="both"/>
      </w:pPr>
      <w:r>
        <w:t>Среднесписочная численность работников за месяц исчисляется путем суммирования списочной численности работников за каждый календарный день месяца, т.е. с 1 по 30 или 31 число (для февраля - по 28 или 29 число), включая праздничные (нерабочие) и выходные дни, и деления полученной суммы на число календарных дней месяца.</w:t>
      </w:r>
    </w:p>
    <w:p w:rsidR="00420F8D" w:rsidRDefault="00420F8D">
      <w:pPr>
        <w:pStyle w:val="ConsPlusNormal"/>
        <w:spacing w:before="220"/>
        <w:ind w:firstLine="540"/>
        <w:jc w:val="both"/>
      </w:pPr>
      <w:r>
        <w:t xml:space="preserve">Среднесписочная численность работников за год определяется путем суммирования среднесписочной численности работников за все месяцы отчетного года и деления полученной </w:t>
      </w:r>
      <w:r>
        <w:lastRenderedPageBreak/>
        <w:t>суммы на 12.</w:t>
      </w:r>
    </w:p>
    <w:p w:rsidR="00420F8D" w:rsidRDefault="00420F8D">
      <w:pPr>
        <w:pStyle w:val="ConsPlusNormal"/>
        <w:spacing w:before="220"/>
        <w:ind w:firstLine="540"/>
        <w:jc w:val="both"/>
      </w:pPr>
      <w:bookmarkStart w:id="28" w:name="P909"/>
      <w:bookmarkEnd w:id="28"/>
      <w:r>
        <w:t>&lt;6&gt; Указывается среднемесячная начисленная заработная плата работников, рассчитанная на основании сведений, полученных от предприятий, делением фонда начисленной заработной платы работников на среднесписочную численность работников и на 12 месяцев.</w:t>
      </w:r>
    </w:p>
    <w:p w:rsidR="00420F8D" w:rsidRDefault="00420F8D">
      <w:pPr>
        <w:pStyle w:val="ConsPlusNormal"/>
        <w:spacing w:before="220"/>
        <w:ind w:firstLine="540"/>
        <w:jc w:val="both"/>
      </w:pPr>
      <w:r>
        <w:t>В фонд заработной платы включаются начисленные работникам суммы оплаты труда в денежной и неденежной формах за отработанное и неотработанное время, компенсационные выплаты, связанные с режимом работы и условиями труда, доплаты и надбавки, премии, единовременные поощрительные выплаты, а также оплата питания и проживания, имеющая систематический характер.</w:t>
      </w:r>
    </w:p>
    <w:p w:rsidR="00420F8D" w:rsidRDefault="00420F8D">
      <w:pPr>
        <w:pStyle w:val="ConsPlusNormal"/>
        <w:spacing w:before="220"/>
        <w:ind w:firstLine="540"/>
        <w:jc w:val="both"/>
      </w:pPr>
      <w:bookmarkStart w:id="29" w:name="P911"/>
      <w:bookmarkEnd w:id="29"/>
      <w:r>
        <w:t>&lt;7&gt; Отражается совокупный размер налогов (налог на прибыль, налог на доходы физических лиц, налог на имущество, транспортный налог, ЕСХН, ЕНВД, налог в рамках упрощенной системы налогообложения, земельный налог), страховых взносов, уплаченных в бюджет Российской Федерации, бюджет субъекта Российской Федерации, местный бюджет.</w:t>
      </w:r>
    </w:p>
    <w:p w:rsidR="00420F8D" w:rsidRDefault="00420F8D">
      <w:pPr>
        <w:pStyle w:val="ConsPlusNormal"/>
        <w:spacing w:before="220"/>
        <w:ind w:firstLine="540"/>
        <w:jc w:val="both"/>
      </w:pPr>
      <w:bookmarkStart w:id="30" w:name="P912"/>
      <w:bookmarkEnd w:id="30"/>
      <w:r>
        <w:t>&lt;8&gt; Отражаются инвестиции в основной капитал в фактических ценах. Объектами инвестиций является приобретение и строительство, расширение, реконструкция, техническое перевооружение зданий и сооружений, приобретение машин, транспортных средств, вычислительной техники, медицинского оборудования, прочего оборудования, измерительных и регулирующих приборов, инструмента, производственного и хозяйственного инвентаря и принадлежностей, внутрихозяйственные дороги и прочие соответствующие объекты, капитальные вложения в улучшение земель и арендованные объекты основных средств.</w:t>
      </w:r>
    </w:p>
    <w:p w:rsidR="00420F8D" w:rsidRDefault="00420F8D">
      <w:pPr>
        <w:pStyle w:val="ConsPlusNormal"/>
        <w:spacing w:before="220"/>
        <w:ind w:firstLine="540"/>
        <w:jc w:val="both"/>
      </w:pPr>
      <w:bookmarkStart w:id="31" w:name="P913"/>
      <w:bookmarkEnd w:id="31"/>
      <w:r>
        <w:t>&lt;9&gt; Отражается общая сумма средств, привлеченных на основе кредитных соглашений с банками, договоров займа с микрофинансовыми организациями или иными юридическими лицами и физическими лицами, включая собственные средства учредителей, лизинг оборудования. В данной строке не отражаются средства, внесенные в уставный фонд, а также средства, привлеченные на рынке ценных бумаг. При этом в строке "из них привлечено в рамках государственных программ поддержки МСП" отражаются кредиты (займы), привлеченные в рамках программы ОАО "МСП-Банк", при предоставлении поручительства регионального фонда гарантий (поручительств), региональных и муниципальных фондов микрофинансирования, субсидии, предоставленные в рамках развития программ лизинга оборудования.</w:t>
      </w:r>
    </w:p>
    <w:p w:rsidR="00420F8D" w:rsidRDefault="00420F8D">
      <w:pPr>
        <w:pStyle w:val="ConsPlusNormal"/>
        <w:jc w:val="both"/>
      </w:pPr>
    </w:p>
    <w:p w:rsidR="00420F8D" w:rsidRDefault="00420F8D">
      <w:pPr>
        <w:sectPr w:rsidR="00420F8D">
          <w:pgSz w:w="11905" w:h="16838"/>
          <w:pgMar w:top="1134" w:right="850" w:bottom="1134" w:left="1701" w:header="0" w:footer="0" w:gutter="0"/>
          <w:cols w:space="720"/>
        </w:sectPr>
      </w:pPr>
    </w:p>
    <w:p w:rsidR="00420F8D" w:rsidRDefault="00420F8D">
      <w:pPr>
        <w:pStyle w:val="ConsPlusNormal"/>
        <w:jc w:val="center"/>
        <w:outlineLvl w:val="2"/>
      </w:pPr>
      <w:r>
        <w:lastRenderedPageBreak/>
        <w:t>IV. Дополнительные финансово-экономические показатели</w:t>
      </w:r>
    </w:p>
    <w:p w:rsidR="00420F8D" w:rsidRDefault="00420F8D">
      <w:pPr>
        <w:pStyle w:val="ConsPlusNormal"/>
        <w:jc w:val="center"/>
      </w:pPr>
      <w:r>
        <w:t>субъекта малого и среднего предпринимателя - получателя</w:t>
      </w:r>
    </w:p>
    <w:p w:rsidR="00420F8D" w:rsidRDefault="00420F8D">
      <w:pPr>
        <w:pStyle w:val="ConsPlusNormal"/>
        <w:jc w:val="center"/>
      </w:pPr>
      <w:r>
        <w:t>поддержки</w:t>
      </w:r>
    </w:p>
    <w:p w:rsidR="00420F8D" w:rsidRDefault="00420F8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7427"/>
        <w:gridCol w:w="1247"/>
        <w:gridCol w:w="1587"/>
        <w:gridCol w:w="1644"/>
        <w:gridCol w:w="1701"/>
        <w:gridCol w:w="1681"/>
      </w:tblGrid>
      <w:tr w:rsidR="00420F8D">
        <w:tc>
          <w:tcPr>
            <w:tcW w:w="680" w:type="dxa"/>
          </w:tcPr>
          <w:p w:rsidR="00420F8D" w:rsidRDefault="00420F8D">
            <w:pPr>
              <w:pStyle w:val="ConsPlusNormal"/>
              <w:jc w:val="center"/>
            </w:pPr>
            <w:r>
              <w:t>N п/п</w:t>
            </w:r>
          </w:p>
        </w:tc>
        <w:tc>
          <w:tcPr>
            <w:tcW w:w="7427" w:type="dxa"/>
          </w:tcPr>
          <w:p w:rsidR="00420F8D" w:rsidRDefault="00420F8D">
            <w:pPr>
              <w:pStyle w:val="ConsPlusNormal"/>
              <w:jc w:val="center"/>
            </w:pPr>
            <w:r>
              <w:t>Наименование показателя</w:t>
            </w:r>
          </w:p>
        </w:tc>
        <w:tc>
          <w:tcPr>
            <w:tcW w:w="1247" w:type="dxa"/>
          </w:tcPr>
          <w:p w:rsidR="00420F8D" w:rsidRDefault="00420F8D">
            <w:pPr>
              <w:pStyle w:val="ConsPlusNormal"/>
              <w:jc w:val="both"/>
            </w:pPr>
            <w:r>
              <w:t>Единица измерения</w:t>
            </w:r>
          </w:p>
        </w:tc>
        <w:tc>
          <w:tcPr>
            <w:tcW w:w="1587" w:type="dxa"/>
          </w:tcPr>
          <w:p w:rsidR="00420F8D" w:rsidRDefault="00420F8D">
            <w:pPr>
              <w:pStyle w:val="ConsPlusNormal"/>
              <w:jc w:val="center"/>
            </w:pPr>
            <w:r>
              <w:t>На 1 января _____ года (год, предшествующий оказанию поддержки)</w:t>
            </w:r>
          </w:p>
        </w:tc>
        <w:tc>
          <w:tcPr>
            <w:tcW w:w="1644" w:type="dxa"/>
          </w:tcPr>
          <w:p w:rsidR="00420F8D" w:rsidRDefault="00420F8D">
            <w:pPr>
              <w:pStyle w:val="ConsPlusNormal"/>
              <w:jc w:val="center"/>
            </w:pPr>
            <w:r>
              <w:t>На 1 января ____ года (год оказания поддержки)</w:t>
            </w:r>
          </w:p>
        </w:tc>
        <w:tc>
          <w:tcPr>
            <w:tcW w:w="1701" w:type="dxa"/>
          </w:tcPr>
          <w:p w:rsidR="00420F8D" w:rsidRDefault="00420F8D">
            <w:pPr>
              <w:pStyle w:val="ConsPlusNormal"/>
              <w:jc w:val="center"/>
            </w:pPr>
            <w:r>
              <w:t>На 1 января ____ года (первый год после оказания поддержки)</w:t>
            </w:r>
          </w:p>
        </w:tc>
        <w:tc>
          <w:tcPr>
            <w:tcW w:w="1681" w:type="dxa"/>
          </w:tcPr>
          <w:p w:rsidR="00420F8D" w:rsidRDefault="00420F8D">
            <w:pPr>
              <w:pStyle w:val="ConsPlusNormal"/>
              <w:jc w:val="center"/>
            </w:pPr>
            <w:r>
              <w:t>На 1 января ____ года (второй год после оказания поддержки)</w:t>
            </w:r>
          </w:p>
        </w:tc>
      </w:tr>
      <w:tr w:rsidR="00420F8D">
        <w:tc>
          <w:tcPr>
            <w:tcW w:w="15967" w:type="dxa"/>
            <w:gridSpan w:val="7"/>
          </w:tcPr>
          <w:p w:rsidR="00420F8D" w:rsidRDefault="00420F8D">
            <w:pPr>
              <w:pStyle w:val="ConsPlusNormal"/>
            </w:pPr>
            <w:r>
              <w:t xml:space="preserve">1. Заполняется субъектами малого и среднего предпринимательства, занимающимися экспортом </w:t>
            </w:r>
            <w:hyperlink w:anchor="P1007" w:history="1">
              <w:r>
                <w:rPr>
                  <w:color w:val="0000FF"/>
                </w:rPr>
                <w:t>&lt;1&gt;</w:t>
              </w:r>
            </w:hyperlink>
          </w:p>
        </w:tc>
      </w:tr>
      <w:tr w:rsidR="00420F8D">
        <w:tc>
          <w:tcPr>
            <w:tcW w:w="680" w:type="dxa"/>
          </w:tcPr>
          <w:p w:rsidR="00420F8D" w:rsidRDefault="00420F8D">
            <w:pPr>
              <w:pStyle w:val="ConsPlusNormal"/>
              <w:jc w:val="center"/>
            </w:pPr>
            <w:r>
              <w:t>1.1.</w:t>
            </w:r>
          </w:p>
        </w:tc>
        <w:tc>
          <w:tcPr>
            <w:tcW w:w="7427" w:type="dxa"/>
          </w:tcPr>
          <w:p w:rsidR="00420F8D" w:rsidRDefault="00420F8D">
            <w:pPr>
              <w:pStyle w:val="ConsPlusNormal"/>
              <w:jc w:val="both"/>
            </w:pPr>
            <w:r>
              <w:t>Объем экспорта, в том числе отгружено товаров собственного производства (выполнено работ и услуг собственными силами) за пределы Российской Федерации</w:t>
            </w:r>
          </w:p>
        </w:tc>
        <w:tc>
          <w:tcPr>
            <w:tcW w:w="1247" w:type="dxa"/>
          </w:tcPr>
          <w:p w:rsidR="00420F8D" w:rsidRDefault="00420F8D">
            <w:pPr>
              <w:pStyle w:val="ConsPlusNormal"/>
              <w:jc w:val="center"/>
            </w:pPr>
            <w:r>
              <w:t>тыс. руб.</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680" w:type="dxa"/>
          </w:tcPr>
          <w:p w:rsidR="00420F8D" w:rsidRDefault="00420F8D">
            <w:pPr>
              <w:pStyle w:val="ConsPlusNormal"/>
              <w:jc w:val="center"/>
            </w:pPr>
            <w:r>
              <w:t>1.2.</w:t>
            </w:r>
          </w:p>
        </w:tc>
        <w:tc>
          <w:tcPr>
            <w:tcW w:w="7427" w:type="dxa"/>
          </w:tcPr>
          <w:p w:rsidR="00420F8D" w:rsidRDefault="00420F8D">
            <w:pPr>
              <w:pStyle w:val="ConsPlusNormal"/>
              <w:jc w:val="both"/>
            </w:pPr>
            <w:r>
              <w:t>Доля объема экспорта в общем объеме отгруженной продукции</w:t>
            </w:r>
          </w:p>
        </w:tc>
        <w:tc>
          <w:tcPr>
            <w:tcW w:w="1247" w:type="dxa"/>
          </w:tcPr>
          <w:p w:rsidR="00420F8D" w:rsidRDefault="00420F8D">
            <w:pPr>
              <w:pStyle w:val="ConsPlusNormal"/>
              <w:jc w:val="center"/>
            </w:pPr>
            <w:r>
              <w:t>%</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680" w:type="dxa"/>
          </w:tcPr>
          <w:p w:rsidR="00420F8D" w:rsidRDefault="00420F8D">
            <w:pPr>
              <w:pStyle w:val="ConsPlusNormal"/>
              <w:jc w:val="center"/>
            </w:pPr>
            <w:r>
              <w:t>1.3.</w:t>
            </w:r>
          </w:p>
        </w:tc>
        <w:tc>
          <w:tcPr>
            <w:tcW w:w="7427" w:type="dxa"/>
          </w:tcPr>
          <w:p w:rsidR="00420F8D" w:rsidRDefault="00420F8D">
            <w:pPr>
              <w:pStyle w:val="ConsPlusNormal"/>
              <w:jc w:val="both"/>
            </w:pPr>
            <w:r>
              <w:t>Количество стран, в которые экспортируются товары (работы, услуги)</w:t>
            </w:r>
          </w:p>
        </w:tc>
        <w:tc>
          <w:tcPr>
            <w:tcW w:w="1247" w:type="dxa"/>
          </w:tcPr>
          <w:p w:rsidR="00420F8D" w:rsidRDefault="00420F8D">
            <w:pPr>
              <w:pStyle w:val="ConsPlusNormal"/>
              <w:jc w:val="center"/>
            </w:pPr>
            <w:r>
              <w:t>ед.</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15967" w:type="dxa"/>
            <w:gridSpan w:val="7"/>
          </w:tcPr>
          <w:p w:rsidR="00420F8D" w:rsidRDefault="00420F8D">
            <w:pPr>
              <w:pStyle w:val="ConsPlusNormal"/>
            </w:pPr>
            <w:r>
              <w:t xml:space="preserve">2. Заполняется субъектами малого и среднего предпринимательства, занимающимися инновациями </w:t>
            </w:r>
            <w:hyperlink w:anchor="P1012" w:history="1">
              <w:r>
                <w:rPr>
                  <w:color w:val="0000FF"/>
                </w:rPr>
                <w:t>&lt;2&gt;</w:t>
              </w:r>
            </w:hyperlink>
          </w:p>
        </w:tc>
      </w:tr>
      <w:tr w:rsidR="00420F8D">
        <w:tc>
          <w:tcPr>
            <w:tcW w:w="680" w:type="dxa"/>
          </w:tcPr>
          <w:p w:rsidR="00420F8D" w:rsidRDefault="00420F8D">
            <w:pPr>
              <w:pStyle w:val="ConsPlusNormal"/>
              <w:jc w:val="center"/>
            </w:pPr>
            <w:r>
              <w:t>2.1.</w:t>
            </w:r>
          </w:p>
        </w:tc>
        <w:tc>
          <w:tcPr>
            <w:tcW w:w="7427" w:type="dxa"/>
          </w:tcPr>
          <w:p w:rsidR="00420F8D" w:rsidRDefault="00420F8D">
            <w:pPr>
              <w:pStyle w:val="ConsPlusNormal"/>
              <w:jc w:val="both"/>
            </w:pPr>
            <w:r>
              <w:t>Отгружено инновационных товаров собственного производства (выполнено инновационных работ и услуг собственными силами)</w:t>
            </w:r>
          </w:p>
        </w:tc>
        <w:tc>
          <w:tcPr>
            <w:tcW w:w="1247" w:type="dxa"/>
          </w:tcPr>
          <w:p w:rsidR="00420F8D" w:rsidRDefault="00420F8D">
            <w:pPr>
              <w:pStyle w:val="ConsPlusNormal"/>
              <w:jc w:val="center"/>
            </w:pPr>
            <w:r>
              <w:t>тыс. руб.</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680" w:type="dxa"/>
          </w:tcPr>
          <w:p w:rsidR="00420F8D" w:rsidRDefault="00420F8D">
            <w:pPr>
              <w:pStyle w:val="ConsPlusNormal"/>
              <w:jc w:val="center"/>
            </w:pPr>
            <w:r>
              <w:t>2.2.</w:t>
            </w:r>
          </w:p>
        </w:tc>
        <w:tc>
          <w:tcPr>
            <w:tcW w:w="7427" w:type="dxa"/>
          </w:tcPr>
          <w:p w:rsidR="00420F8D" w:rsidRDefault="00420F8D">
            <w:pPr>
              <w:pStyle w:val="ConsPlusNormal"/>
              <w:jc w:val="both"/>
            </w:pPr>
            <w:r>
              <w:t>Доля экспортной инновационной продукции в общем объеме отгруженной инновационной продукции</w:t>
            </w:r>
          </w:p>
        </w:tc>
        <w:tc>
          <w:tcPr>
            <w:tcW w:w="1247" w:type="dxa"/>
          </w:tcPr>
          <w:p w:rsidR="00420F8D" w:rsidRDefault="00420F8D">
            <w:pPr>
              <w:pStyle w:val="ConsPlusNormal"/>
              <w:jc w:val="center"/>
            </w:pPr>
            <w:r>
              <w:t>%</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680" w:type="dxa"/>
            <w:vMerge w:val="restart"/>
          </w:tcPr>
          <w:p w:rsidR="00420F8D" w:rsidRDefault="00420F8D">
            <w:pPr>
              <w:pStyle w:val="ConsPlusNormal"/>
              <w:jc w:val="center"/>
            </w:pPr>
            <w:r>
              <w:t>2.3.</w:t>
            </w:r>
          </w:p>
        </w:tc>
        <w:tc>
          <w:tcPr>
            <w:tcW w:w="7427" w:type="dxa"/>
          </w:tcPr>
          <w:p w:rsidR="00420F8D" w:rsidRDefault="00420F8D">
            <w:pPr>
              <w:pStyle w:val="ConsPlusNormal"/>
              <w:jc w:val="both"/>
            </w:pPr>
            <w:r>
              <w:t>Число вновь полученных патентов на изобретение, на полезную модель, на промышленный образец, использованных в отгруженных инновационных товарах собственного производства, всего:</w:t>
            </w:r>
          </w:p>
        </w:tc>
        <w:tc>
          <w:tcPr>
            <w:tcW w:w="1247" w:type="dxa"/>
          </w:tcPr>
          <w:p w:rsidR="00420F8D" w:rsidRDefault="00420F8D">
            <w:pPr>
              <w:pStyle w:val="ConsPlusNormal"/>
              <w:jc w:val="center"/>
            </w:pPr>
            <w:r>
              <w:t>ед.</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680" w:type="dxa"/>
            <w:vMerge/>
          </w:tcPr>
          <w:p w:rsidR="00420F8D" w:rsidRDefault="00420F8D"/>
        </w:tc>
        <w:tc>
          <w:tcPr>
            <w:tcW w:w="7427" w:type="dxa"/>
          </w:tcPr>
          <w:p w:rsidR="00420F8D" w:rsidRDefault="00420F8D">
            <w:pPr>
              <w:pStyle w:val="ConsPlusNormal"/>
            </w:pPr>
            <w:r>
              <w:t>в том числе:</w:t>
            </w:r>
          </w:p>
        </w:tc>
        <w:tc>
          <w:tcPr>
            <w:tcW w:w="1247" w:type="dxa"/>
          </w:tcPr>
          <w:p w:rsidR="00420F8D" w:rsidRDefault="00420F8D">
            <w:pPr>
              <w:pStyle w:val="ConsPlusNormal"/>
            </w:pP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680" w:type="dxa"/>
          </w:tcPr>
          <w:p w:rsidR="00420F8D" w:rsidRDefault="00420F8D">
            <w:pPr>
              <w:pStyle w:val="ConsPlusNormal"/>
              <w:jc w:val="center"/>
            </w:pPr>
            <w:r>
              <w:t>2.3.1.</w:t>
            </w:r>
          </w:p>
        </w:tc>
        <w:tc>
          <w:tcPr>
            <w:tcW w:w="7427" w:type="dxa"/>
          </w:tcPr>
          <w:p w:rsidR="00420F8D" w:rsidRDefault="00420F8D">
            <w:pPr>
              <w:pStyle w:val="ConsPlusNormal"/>
            </w:pPr>
            <w:r>
              <w:t>на изобретение</w:t>
            </w:r>
          </w:p>
        </w:tc>
        <w:tc>
          <w:tcPr>
            <w:tcW w:w="1247" w:type="dxa"/>
          </w:tcPr>
          <w:p w:rsidR="00420F8D" w:rsidRDefault="00420F8D">
            <w:pPr>
              <w:pStyle w:val="ConsPlusNormal"/>
              <w:jc w:val="center"/>
            </w:pPr>
            <w:r>
              <w:t>ед.</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680" w:type="dxa"/>
          </w:tcPr>
          <w:p w:rsidR="00420F8D" w:rsidRDefault="00420F8D">
            <w:pPr>
              <w:pStyle w:val="ConsPlusNormal"/>
              <w:jc w:val="center"/>
            </w:pPr>
            <w:r>
              <w:lastRenderedPageBreak/>
              <w:t>2.3.2.</w:t>
            </w:r>
          </w:p>
        </w:tc>
        <w:tc>
          <w:tcPr>
            <w:tcW w:w="7427" w:type="dxa"/>
          </w:tcPr>
          <w:p w:rsidR="00420F8D" w:rsidRDefault="00420F8D">
            <w:pPr>
              <w:pStyle w:val="ConsPlusNormal"/>
            </w:pPr>
            <w:r>
              <w:t>на полезные модели</w:t>
            </w:r>
          </w:p>
        </w:tc>
        <w:tc>
          <w:tcPr>
            <w:tcW w:w="1247" w:type="dxa"/>
          </w:tcPr>
          <w:p w:rsidR="00420F8D" w:rsidRDefault="00420F8D">
            <w:pPr>
              <w:pStyle w:val="ConsPlusNormal"/>
              <w:jc w:val="center"/>
            </w:pPr>
            <w:r>
              <w:t>ед.</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680" w:type="dxa"/>
          </w:tcPr>
          <w:p w:rsidR="00420F8D" w:rsidRDefault="00420F8D">
            <w:pPr>
              <w:pStyle w:val="ConsPlusNormal"/>
              <w:jc w:val="center"/>
            </w:pPr>
            <w:r>
              <w:t>2.3.3.</w:t>
            </w:r>
          </w:p>
        </w:tc>
        <w:tc>
          <w:tcPr>
            <w:tcW w:w="7427" w:type="dxa"/>
          </w:tcPr>
          <w:p w:rsidR="00420F8D" w:rsidRDefault="00420F8D">
            <w:pPr>
              <w:pStyle w:val="ConsPlusNormal"/>
            </w:pPr>
            <w:r>
              <w:t>на промышленные образцы</w:t>
            </w:r>
          </w:p>
        </w:tc>
        <w:tc>
          <w:tcPr>
            <w:tcW w:w="1247" w:type="dxa"/>
          </w:tcPr>
          <w:p w:rsidR="00420F8D" w:rsidRDefault="00420F8D">
            <w:pPr>
              <w:pStyle w:val="ConsPlusNormal"/>
              <w:jc w:val="center"/>
            </w:pPr>
            <w:r>
              <w:t>ед.</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r w:rsidR="00420F8D">
        <w:tc>
          <w:tcPr>
            <w:tcW w:w="15967" w:type="dxa"/>
            <w:gridSpan w:val="7"/>
          </w:tcPr>
          <w:p w:rsidR="00420F8D" w:rsidRDefault="00420F8D">
            <w:pPr>
              <w:pStyle w:val="ConsPlusNormal"/>
            </w:pPr>
            <w:r>
              <w:t xml:space="preserve">3. Заполняется субъектами малого и среднего предпринимательства, получившими поддержку по программе энергоэффективности </w:t>
            </w:r>
            <w:hyperlink w:anchor="P1017" w:history="1">
              <w:r>
                <w:rPr>
                  <w:color w:val="0000FF"/>
                </w:rPr>
                <w:t>&lt;3&gt;</w:t>
              </w:r>
            </w:hyperlink>
          </w:p>
        </w:tc>
      </w:tr>
      <w:tr w:rsidR="00420F8D">
        <w:tc>
          <w:tcPr>
            <w:tcW w:w="680" w:type="dxa"/>
          </w:tcPr>
          <w:p w:rsidR="00420F8D" w:rsidRDefault="00420F8D">
            <w:pPr>
              <w:pStyle w:val="ConsPlusNormal"/>
              <w:jc w:val="center"/>
            </w:pPr>
            <w:r>
              <w:t>3.1.</w:t>
            </w:r>
          </w:p>
        </w:tc>
        <w:tc>
          <w:tcPr>
            <w:tcW w:w="7427" w:type="dxa"/>
          </w:tcPr>
          <w:p w:rsidR="00420F8D" w:rsidRDefault="00420F8D">
            <w:pPr>
              <w:pStyle w:val="ConsPlusNormal"/>
              <w:jc w:val="both"/>
            </w:pPr>
            <w:r>
              <w:t>Оценка экономии энергетических ресурсов</w:t>
            </w:r>
          </w:p>
        </w:tc>
        <w:tc>
          <w:tcPr>
            <w:tcW w:w="1247" w:type="dxa"/>
          </w:tcPr>
          <w:p w:rsidR="00420F8D" w:rsidRDefault="00420F8D">
            <w:pPr>
              <w:pStyle w:val="ConsPlusNormal"/>
              <w:jc w:val="center"/>
            </w:pPr>
            <w:r>
              <w:t>тыс. руб.</w:t>
            </w:r>
          </w:p>
        </w:tc>
        <w:tc>
          <w:tcPr>
            <w:tcW w:w="1587" w:type="dxa"/>
          </w:tcPr>
          <w:p w:rsidR="00420F8D" w:rsidRDefault="00420F8D">
            <w:pPr>
              <w:pStyle w:val="ConsPlusNormal"/>
            </w:pPr>
          </w:p>
        </w:tc>
        <w:tc>
          <w:tcPr>
            <w:tcW w:w="1644" w:type="dxa"/>
          </w:tcPr>
          <w:p w:rsidR="00420F8D" w:rsidRDefault="00420F8D">
            <w:pPr>
              <w:pStyle w:val="ConsPlusNormal"/>
            </w:pPr>
          </w:p>
        </w:tc>
        <w:tc>
          <w:tcPr>
            <w:tcW w:w="1701" w:type="dxa"/>
          </w:tcPr>
          <w:p w:rsidR="00420F8D" w:rsidRDefault="00420F8D">
            <w:pPr>
              <w:pStyle w:val="ConsPlusNormal"/>
            </w:pPr>
          </w:p>
        </w:tc>
        <w:tc>
          <w:tcPr>
            <w:tcW w:w="1681" w:type="dxa"/>
          </w:tcPr>
          <w:p w:rsidR="00420F8D" w:rsidRDefault="00420F8D">
            <w:pPr>
              <w:pStyle w:val="ConsPlusNormal"/>
            </w:pPr>
          </w:p>
        </w:tc>
      </w:tr>
    </w:tbl>
    <w:p w:rsidR="00420F8D" w:rsidRDefault="00420F8D">
      <w:pPr>
        <w:sectPr w:rsidR="00420F8D">
          <w:pgSz w:w="16838" w:h="11905" w:orient="landscape"/>
          <w:pgMar w:top="1701" w:right="1134" w:bottom="850" w:left="1134" w:header="0" w:footer="0" w:gutter="0"/>
          <w:cols w:space="720"/>
        </w:sectPr>
      </w:pPr>
    </w:p>
    <w:p w:rsidR="00420F8D" w:rsidRDefault="00420F8D">
      <w:pPr>
        <w:pStyle w:val="ConsPlusNormal"/>
        <w:jc w:val="both"/>
      </w:pPr>
    </w:p>
    <w:p w:rsidR="00420F8D" w:rsidRDefault="00420F8D">
      <w:pPr>
        <w:pStyle w:val="ConsPlusNormal"/>
        <w:ind w:firstLine="540"/>
        <w:jc w:val="both"/>
      </w:pPr>
      <w:r>
        <w:t>Примечания:</w:t>
      </w:r>
    </w:p>
    <w:p w:rsidR="00420F8D" w:rsidRDefault="00420F8D">
      <w:pPr>
        <w:pStyle w:val="ConsPlusNormal"/>
        <w:spacing w:before="220"/>
        <w:ind w:firstLine="540"/>
        <w:jc w:val="both"/>
      </w:pPr>
      <w:bookmarkStart w:id="32" w:name="P1007"/>
      <w:bookmarkEnd w:id="32"/>
      <w:r>
        <w:t>&lt;1&gt; Заполняется субъектами малого и среднего предпринимательства, получившими поддержку по программе поддержки экспорта.</w:t>
      </w:r>
    </w:p>
    <w:p w:rsidR="00420F8D" w:rsidRDefault="00420F8D">
      <w:pPr>
        <w:pStyle w:val="ConsPlusNormal"/>
        <w:spacing w:before="220"/>
        <w:ind w:firstLine="540"/>
        <w:jc w:val="both"/>
      </w:pPr>
      <w:r>
        <w:t>В строке "Объем экспорта, в том числе отгружено товаров собственного производства (выполнено работ и услуг собственными силами) за пределы Российской Федерации" отражается объем всех экспортируемых товаров, отгруженных или отпущенных в порядке продажи, а также прямого обмена (по договору мены), товарного кредита, в том числе собственного производства, выполненных работ и оказанных услуг собственными силами за пределы Российской Федерации в фактических отпускных (продажных) ценах (без НДС, акцизов и аналогичных обязательных платежей), включая суммы возмещения из бюджетов всех уровней на покрытие льгот, предоставляемых отдельным категориям граждан в соответствии с законодательством Российской Федерации.</w:t>
      </w:r>
    </w:p>
    <w:p w:rsidR="00420F8D" w:rsidRDefault="00420F8D">
      <w:pPr>
        <w:pStyle w:val="ConsPlusNormal"/>
        <w:spacing w:before="220"/>
        <w:ind w:firstLine="540"/>
        <w:jc w:val="both"/>
      </w:pPr>
      <w:r>
        <w:t>Объем экспортируемых товаров представляет собой стоимость всех экспортируемых товаров, в том числе произведенных данным юридическим лицом, выполненных работ и оказанных услуг и фактически отгруженных (переданных) в отчетном периоде на сторону (другим юридическим и физическим лицам, а также предоставленных своим работникам в счет оплаты труда), включая товары, сданные по акту заказчику на месте, независимо от того, поступили деньги на счет продавца или нет.</w:t>
      </w:r>
    </w:p>
    <w:p w:rsidR="00420F8D" w:rsidRDefault="00420F8D">
      <w:pPr>
        <w:pStyle w:val="ConsPlusNormal"/>
        <w:spacing w:before="220"/>
        <w:ind w:firstLine="540"/>
        <w:jc w:val="both"/>
      </w:pPr>
      <w:r>
        <w:t>В строке "Доля объема экспорта в общем объеме отгруженной продукции" отражается процент экспортируемых товаров в отгруженных или отпущенных в порядке продажи, а также прямого обмена (по договору мены), товарного кредита, в том числе собственного производства, выполненных работ и оказанных услуг собственными силами за пределы Российской Федерации в общем объеме отгруженной продукции.</w:t>
      </w:r>
    </w:p>
    <w:p w:rsidR="00420F8D" w:rsidRDefault="00420F8D">
      <w:pPr>
        <w:pStyle w:val="ConsPlusNormal"/>
        <w:spacing w:before="220"/>
        <w:ind w:firstLine="540"/>
        <w:jc w:val="both"/>
      </w:pPr>
      <w:r>
        <w:t>В строке "Количество стран, в которые экспортируются товары (работы, услуги)" указывается количество стран, в которые осуществляется отгрузка продукции на основании прямых договоров. При заполнении данной строки в расчете не указываются страны, в которые осуществляется поставка продукции контрагентами субъекта малого и среднего предпринимательства.</w:t>
      </w:r>
    </w:p>
    <w:p w:rsidR="00420F8D" w:rsidRDefault="00420F8D">
      <w:pPr>
        <w:pStyle w:val="ConsPlusNormal"/>
        <w:spacing w:before="220"/>
        <w:ind w:firstLine="540"/>
        <w:jc w:val="both"/>
      </w:pPr>
      <w:bookmarkStart w:id="33" w:name="P1012"/>
      <w:bookmarkEnd w:id="33"/>
      <w:r>
        <w:t>&lt;2&gt; Заполняется субъектами малого и среднего предпринимательства, получившими поддержку по программе поддержки инноваций.</w:t>
      </w:r>
    </w:p>
    <w:p w:rsidR="00420F8D" w:rsidRDefault="00420F8D">
      <w:pPr>
        <w:pStyle w:val="ConsPlusNormal"/>
        <w:spacing w:before="220"/>
        <w:ind w:firstLine="540"/>
        <w:jc w:val="both"/>
      </w:pPr>
      <w:r>
        <w:t>По строке "Отгружено инновационных товаров собственного производства (выполнено инновационных работ и услуг собственными силами)" указывается объем отгруженных или отпущенных в порядке продажи, а также прямого обмена (по договору мены) инновационных товаров собственного производства, выполненных инновационных работ и оказанных услуг собственными силами в фактических отпускных ценах (без налога на добавленную стоимость, акцизов и аналогичных обязательных платежей).</w:t>
      </w:r>
    </w:p>
    <w:p w:rsidR="00420F8D" w:rsidRDefault="00420F8D">
      <w:pPr>
        <w:pStyle w:val="ConsPlusNormal"/>
        <w:spacing w:before="220"/>
        <w:ind w:firstLine="540"/>
        <w:jc w:val="both"/>
      </w:pPr>
      <w:r>
        <w:t>В строке "Доля экспортной инновационной продукции в общем объеме отгруженной инновационной продукции" указывается процент экспертной инновационной продукции в общем объеме отгруженной инновационной продукции.</w:t>
      </w:r>
    </w:p>
    <w:p w:rsidR="00420F8D" w:rsidRDefault="00420F8D">
      <w:pPr>
        <w:pStyle w:val="ConsPlusNormal"/>
        <w:spacing w:before="220"/>
        <w:ind w:firstLine="540"/>
        <w:jc w:val="both"/>
      </w:pPr>
      <w:r>
        <w:t>В строках "Число вновь полученных патентов на изобретение, на полезную модель, на промышленный образец, использованных в отгруженных инновационных товарах собственного производства" указывается число патентов на объекты интеллектуальной собственности всего, а также по видам: на изобретения, полезные модели и промышленные образцы.</w:t>
      </w:r>
    </w:p>
    <w:p w:rsidR="00420F8D" w:rsidRDefault="00420F8D">
      <w:pPr>
        <w:pStyle w:val="ConsPlusNormal"/>
        <w:spacing w:before="220"/>
        <w:ind w:firstLine="540"/>
        <w:jc w:val="both"/>
      </w:pPr>
      <w:r>
        <w:t>Патент - охранный документ, выдаваемый на учтенные в разделе объекты интеллектуальной собственности и удостоверяющий приоритет, авторство и исключительное право на использование указанных объектов в течение срока действия охранного документа.</w:t>
      </w:r>
    </w:p>
    <w:p w:rsidR="00420F8D" w:rsidRDefault="00420F8D">
      <w:pPr>
        <w:pStyle w:val="ConsPlusNormal"/>
        <w:spacing w:before="220"/>
        <w:ind w:firstLine="540"/>
        <w:jc w:val="both"/>
      </w:pPr>
      <w:bookmarkStart w:id="34" w:name="P1017"/>
      <w:bookmarkEnd w:id="34"/>
      <w:r>
        <w:lastRenderedPageBreak/>
        <w:t>&lt;3&gt; Заполняется субъектами малого и среднего предпринимательства, получившими поддержку по программе поддержки энергоэффективности.</w:t>
      </w:r>
    </w:p>
    <w:p w:rsidR="00420F8D" w:rsidRDefault="00420F8D">
      <w:pPr>
        <w:pStyle w:val="ConsPlusNormal"/>
        <w:spacing w:before="220"/>
        <w:ind w:firstLine="540"/>
        <w:jc w:val="both"/>
      </w:pPr>
      <w:r>
        <w:t>В строке "Оценка экономии энергетических ресурсов" указывается годовая экономия топливно-энергетических ресурсов в стоимостном выражении в соответствии с данными энергетического паспорта.</w:t>
      </w:r>
    </w:p>
    <w:p w:rsidR="00420F8D" w:rsidRDefault="00420F8D">
      <w:pPr>
        <w:pStyle w:val="ConsPlusNormal"/>
        <w:spacing w:before="220"/>
        <w:ind w:firstLine="540"/>
        <w:jc w:val="both"/>
      </w:pPr>
      <w:r>
        <w:t>При возникновении затруднений в порядке применения терминов и определений необходимо руководствоваться:</w:t>
      </w:r>
    </w:p>
    <w:p w:rsidR="00420F8D" w:rsidRDefault="00420F8D">
      <w:pPr>
        <w:pStyle w:val="ConsPlusNormal"/>
        <w:spacing w:before="220"/>
        <w:ind w:firstLine="540"/>
        <w:jc w:val="both"/>
      </w:pPr>
      <w:r>
        <w:t xml:space="preserve">- Федеральным </w:t>
      </w:r>
      <w:hyperlink r:id="rId89" w:history="1">
        <w:r>
          <w:rPr>
            <w:color w:val="0000FF"/>
          </w:rPr>
          <w:t>законом</w:t>
        </w:r>
      </w:hyperlink>
      <w:r>
        <w:t xml:space="preserve"> от 23.08.1996 N 127-ФЗ "О науке и государственной научно-технической политике";</w:t>
      </w:r>
    </w:p>
    <w:p w:rsidR="00420F8D" w:rsidRDefault="00420F8D">
      <w:pPr>
        <w:pStyle w:val="ConsPlusNormal"/>
        <w:spacing w:before="220"/>
        <w:ind w:firstLine="540"/>
        <w:jc w:val="both"/>
      </w:pPr>
      <w:r>
        <w:t>- Приказами Росстата:</w:t>
      </w:r>
    </w:p>
    <w:p w:rsidR="00420F8D" w:rsidRDefault="00420F8D">
      <w:pPr>
        <w:pStyle w:val="ConsPlusNormal"/>
        <w:spacing w:before="220"/>
        <w:ind w:firstLine="540"/>
        <w:jc w:val="both"/>
      </w:pPr>
      <w:r>
        <w:t xml:space="preserve">от 29.04.2010 </w:t>
      </w:r>
      <w:hyperlink r:id="rId90" w:history="1">
        <w:r>
          <w:rPr>
            <w:color w:val="0000FF"/>
          </w:rPr>
          <w:t>N 176</w:t>
        </w:r>
      </w:hyperlink>
      <w:r>
        <w:t xml:space="preserve"> "Об утверждении форм федерального статистического наблюдения за энергосбережением";</w:t>
      </w:r>
    </w:p>
    <w:p w:rsidR="00420F8D" w:rsidRDefault="00420F8D">
      <w:pPr>
        <w:pStyle w:val="ConsPlusNormal"/>
        <w:spacing w:before="220"/>
        <w:ind w:firstLine="540"/>
        <w:jc w:val="both"/>
      </w:pPr>
      <w:r>
        <w:t xml:space="preserve">от 09.06.2015 </w:t>
      </w:r>
      <w:hyperlink r:id="rId91" w:history="1">
        <w:r>
          <w:rPr>
            <w:color w:val="0000FF"/>
          </w:rPr>
          <w:t>N 263</w:t>
        </w:r>
      </w:hyperlink>
      <w:r>
        <w:t xml:space="preserve"> "Об утверждении статистического инструментария для организации сплошного федерального статистического наблюдения за деятельностью субъектов малого и среднего предпринимательства в 2016 году по итогам за 2015 год";</w:t>
      </w:r>
    </w:p>
    <w:p w:rsidR="00420F8D" w:rsidRDefault="00420F8D">
      <w:pPr>
        <w:pStyle w:val="ConsPlusNormal"/>
        <w:spacing w:before="220"/>
        <w:ind w:firstLine="540"/>
        <w:jc w:val="both"/>
      </w:pPr>
      <w:r>
        <w:t xml:space="preserve">от 03.07.2015 </w:t>
      </w:r>
      <w:hyperlink r:id="rId92" w:history="1">
        <w:r>
          <w:rPr>
            <w:color w:val="0000FF"/>
          </w:rPr>
          <w:t>N 296</w:t>
        </w:r>
      </w:hyperlink>
      <w:r>
        <w:t xml:space="preserve"> "Об утверждении статистического инструментария для организации федерального статистического наблюдения за наличием и движением основных фондов (средств) и других нефинансовых активов".</w:t>
      </w:r>
    </w:p>
    <w:p w:rsidR="00420F8D" w:rsidRDefault="00420F8D">
      <w:pPr>
        <w:pStyle w:val="ConsPlusNormal"/>
        <w:jc w:val="both"/>
      </w:pPr>
    </w:p>
    <w:p w:rsidR="00420F8D" w:rsidRDefault="00420F8D">
      <w:pPr>
        <w:pStyle w:val="ConsPlusNonformat"/>
        <w:jc w:val="both"/>
      </w:pPr>
      <w:r>
        <w:rPr>
          <w:sz w:val="14"/>
        </w:rPr>
        <w:t xml:space="preserve">    Субъект малого</w:t>
      </w:r>
    </w:p>
    <w:p w:rsidR="00420F8D" w:rsidRDefault="00420F8D">
      <w:pPr>
        <w:pStyle w:val="ConsPlusNonformat"/>
        <w:jc w:val="both"/>
      </w:pPr>
      <w:r>
        <w:rPr>
          <w:sz w:val="14"/>
        </w:rPr>
        <w:t xml:space="preserve">    и среднего предпринимательства _______________________________ _________ _____________________</w:t>
      </w:r>
    </w:p>
    <w:p w:rsidR="00420F8D" w:rsidRDefault="00420F8D">
      <w:pPr>
        <w:pStyle w:val="ConsPlusNonformat"/>
        <w:jc w:val="both"/>
      </w:pPr>
      <w:r>
        <w:rPr>
          <w:sz w:val="14"/>
        </w:rPr>
        <w:t xml:space="preserve">                                  (должность (для юридических лиц) (подпись) (расшифровка подписи)</w:t>
      </w:r>
    </w:p>
    <w:p w:rsidR="00420F8D" w:rsidRDefault="00420F8D">
      <w:pPr>
        <w:pStyle w:val="ConsPlusNonformat"/>
        <w:jc w:val="both"/>
      </w:pPr>
      <w:r>
        <w:rPr>
          <w:sz w:val="14"/>
        </w:rPr>
        <w:t xml:space="preserve">    М.П.</w:t>
      </w:r>
    </w:p>
    <w:p w:rsidR="00420F8D" w:rsidRDefault="00420F8D">
      <w:pPr>
        <w:pStyle w:val="ConsPlusNormal"/>
        <w:jc w:val="both"/>
      </w:pPr>
    </w:p>
    <w:p w:rsidR="00420F8D" w:rsidRDefault="00420F8D">
      <w:pPr>
        <w:pStyle w:val="ConsPlusNormal"/>
        <w:jc w:val="both"/>
      </w:pPr>
    </w:p>
    <w:p w:rsidR="00420F8D" w:rsidRDefault="00420F8D">
      <w:pPr>
        <w:pStyle w:val="ConsPlusNormal"/>
        <w:pBdr>
          <w:top w:val="single" w:sz="6" w:space="0" w:color="auto"/>
        </w:pBdr>
        <w:spacing w:before="100" w:after="100"/>
        <w:jc w:val="both"/>
        <w:rPr>
          <w:sz w:val="2"/>
          <w:szCs w:val="2"/>
        </w:rPr>
      </w:pPr>
    </w:p>
    <w:p w:rsidR="00597462" w:rsidRDefault="00597462">
      <w:bookmarkStart w:id="35" w:name="_GoBack"/>
      <w:bookmarkEnd w:id="35"/>
    </w:p>
    <w:sectPr w:rsidR="00597462" w:rsidSect="00BC3C4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8D"/>
    <w:rsid w:val="00420F8D"/>
    <w:rsid w:val="00597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0F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20F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20F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20F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20F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20F8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20F8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20F8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0F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20F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20F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20F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20F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20F8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20F8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20F8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FC614F8A68EA8FA545976F8B745E6D8696C5D32687A9E4F8651EE1275441267D437D393FFB6105DABC0AEO8N9K" TargetMode="External"/><Relationship Id="rId18" Type="http://schemas.openxmlformats.org/officeDocument/2006/relationships/hyperlink" Target="consultantplus://offline/ref=4FC614F8A68EA8FA545976F8B745E6D8696C5D326B79924C8751EE1275441267D437D393FFB6105DABC0AEO8NAK" TargetMode="External"/><Relationship Id="rId26" Type="http://schemas.openxmlformats.org/officeDocument/2006/relationships/hyperlink" Target="consultantplus://offline/ref=4FC614F8A68EA8FA545976F8B745E6D8696C5D3269799D498E51EE1275441267D437D393FFB6105DABC0AAO8N4K" TargetMode="External"/><Relationship Id="rId39" Type="http://schemas.openxmlformats.org/officeDocument/2006/relationships/hyperlink" Target="consultantplus://offline/ref=4FC614F8A68EA8FA545976F8B745E6D8696C5D32687A9E4F8651EE1275441267D437D393FFB6105DABC0AFO8N9K" TargetMode="External"/><Relationship Id="rId21" Type="http://schemas.openxmlformats.org/officeDocument/2006/relationships/hyperlink" Target="consultantplus://offline/ref=4FC614F8A68EA8FA545976F8B745E6D8696C5D326C7C9C468351EE1275441267D437D393FFB6105DABC0AFO8NCK" TargetMode="External"/><Relationship Id="rId34" Type="http://schemas.openxmlformats.org/officeDocument/2006/relationships/hyperlink" Target="consultantplus://offline/ref=4FC614F8A68EA8FA545976F8B745E6D8696C5D3268789C488151EE1275441267D437D393FFB6105DABC0AEO8N9K" TargetMode="External"/><Relationship Id="rId42" Type="http://schemas.openxmlformats.org/officeDocument/2006/relationships/hyperlink" Target="consultantplus://offline/ref=4FC614F8A68EA8FA545976F8B745E6D8696C5D32687A9E4F8651EE1275441267D437D393FFB6105DABC0AFO8NBK" TargetMode="External"/><Relationship Id="rId47" Type="http://schemas.openxmlformats.org/officeDocument/2006/relationships/hyperlink" Target="consultantplus://offline/ref=4FC614F8A68EA8FA545976F8B745E6D8696C5D326B79924C8751EE1275441267D437D393FFB6105DABC0AEO8N4K" TargetMode="External"/><Relationship Id="rId50" Type="http://schemas.openxmlformats.org/officeDocument/2006/relationships/hyperlink" Target="consultantplus://offline/ref=4FC614F8A68EA8FA545968F5A129BCD66D65033F68789018DA0EB54F22O4NDK" TargetMode="External"/><Relationship Id="rId55" Type="http://schemas.openxmlformats.org/officeDocument/2006/relationships/hyperlink" Target="consultantplus://offline/ref=4FC614F8A68EA8FA545976F8B745E6D8696C5D32687A9E4F8651EE1275441267D437D393FFB6105DABC0ACO8NAK" TargetMode="External"/><Relationship Id="rId63" Type="http://schemas.openxmlformats.org/officeDocument/2006/relationships/hyperlink" Target="consultantplus://offline/ref=4FC614F8A68EA8FA545976F8B745E6D8696C5D32687A9E4F8651EE1275441267D437D393FFB6105DABC0ADO8N5K" TargetMode="External"/><Relationship Id="rId68" Type="http://schemas.openxmlformats.org/officeDocument/2006/relationships/hyperlink" Target="consultantplus://offline/ref=4FC614F8A68EA8FA545976F8B745E6D8696C5D32687A9D468651EE1275441267D437D393FFB6105DABC0AFO8N8K" TargetMode="External"/><Relationship Id="rId76" Type="http://schemas.openxmlformats.org/officeDocument/2006/relationships/hyperlink" Target="consultantplus://offline/ref=4FC614F8A68EA8FA545976F8B745E6D8696C5D32687A9E4F8651EE1275441267D437D393FFB6105DABC0ABO8N9K" TargetMode="External"/><Relationship Id="rId84" Type="http://schemas.openxmlformats.org/officeDocument/2006/relationships/hyperlink" Target="consultantplus://offline/ref=4FC614F8A68EA8FA545968F5A129BCD66E6F003C677A9018DA0EB54F224D183093788AD1BBBB115COAN8K" TargetMode="External"/><Relationship Id="rId89" Type="http://schemas.openxmlformats.org/officeDocument/2006/relationships/hyperlink" Target="consultantplus://offline/ref=4FC614F8A68EA8FA545968F5A129BCD66D67023B6D739018DA0EB54F22O4NDK" TargetMode="External"/><Relationship Id="rId7" Type="http://schemas.openxmlformats.org/officeDocument/2006/relationships/hyperlink" Target="consultantplus://offline/ref=4FC614F8A68EA8FA545976F8B745E6D8696C5D326C7C9C468351EE1275441267D437D393FFB6105DABC0AEO8NAK" TargetMode="External"/><Relationship Id="rId71" Type="http://schemas.openxmlformats.org/officeDocument/2006/relationships/hyperlink" Target="consultantplus://offline/ref=4FC614F8A68EA8FA545976F8B745E6D8696C5D326B79924C8751EE1275441267D437D393FFB6105DABC0ADO8N9K" TargetMode="External"/><Relationship Id="rId92" Type="http://schemas.openxmlformats.org/officeDocument/2006/relationships/hyperlink" Target="consultantplus://offline/ref=4FC614F8A68EA8FA545968F5A129BCD66D670A386F7B9018DA0EB54F22O4NDK" TargetMode="External"/><Relationship Id="rId2" Type="http://schemas.microsoft.com/office/2007/relationships/stylesWithEffects" Target="stylesWithEffects.xml"/><Relationship Id="rId16" Type="http://schemas.openxmlformats.org/officeDocument/2006/relationships/hyperlink" Target="consultantplus://offline/ref=4FC614F8A68EA8FA545976F8B745E6D8696C5D3269799D498E51EE1275441267D437D393FFB6105DABC0AAO8N9K" TargetMode="External"/><Relationship Id="rId29" Type="http://schemas.openxmlformats.org/officeDocument/2006/relationships/hyperlink" Target="consultantplus://offline/ref=4FC614F8A68EA8FA545976F8B745E6D8696C5D326A7E92498051EE1275441267D437D393FFB6105DABC0AEO8NAK" TargetMode="External"/><Relationship Id="rId11" Type="http://schemas.openxmlformats.org/officeDocument/2006/relationships/hyperlink" Target="consultantplus://offline/ref=4FC614F8A68EA8FA545976F8B745E6D8696C5D32687A9D468651EE1275441267D437D393FFB6105DABC0AEO8N9K" TargetMode="External"/><Relationship Id="rId24" Type="http://schemas.openxmlformats.org/officeDocument/2006/relationships/hyperlink" Target="consultantplus://offline/ref=4FC614F8A68EA8FA545976F8B745E6D8696C5D3269799D498E51EE1275441267D437D393FFB6105DABC0AAO8NBK" TargetMode="External"/><Relationship Id="rId32" Type="http://schemas.openxmlformats.org/officeDocument/2006/relationships/hyperlink" Target="consultantplus://offline/ref=4FC614F8A68EA8FA545976F8B745E6D8696C5D326B79924C8751EE1275441267D437D393FFB6105DABC0AEO8NBK" TargetMode="External"/><Relationship Id="rId37" Type="http://schemas.openxmlformats.org/officeDocument/2006/relationships/hyperlink" Target="consultantplus://offline/ref=4FC614F8A68EA8FA545976F8B745E6D8696C5D32687A9E4F8651EE1275441267D437D393FFB6105DABC0AFO8NDK" TargetMode="External"/><Relationship Id="rId40" Type="http://schemas.openxmlformats.org/officeDocument/2006/relationships/hyperlink" Target="consultantplus://offline/ref=4FC614F8A68EA8FA545976F8B745E6D8696C5D326B79924C8751EE1275441267D437D393FFB6105DABC0AEO8N4K" TargetMode="External"/><Relationship Id="rId45" Type="http://schemas.openxmlformats.org/officeDocument/2006/relationships/hyperlink" Target="consultantplus://offline/ref=4FC614F8A68EA8FA545976F8B745E6D8696C5D32687A9E4F8651EE1275441267D437D393FFB6105DABC0AFO8N4K" TargetMode="External"/><Relationship Id="rId53" Type="http://schemas.openxmlformats.org/officeDocument/2006/relationships/hyperlink" Target="consultantplus://offline/ref=4FC614F8A68EA8FA545976F8B745E6D8696C5D326B79924C8751EE1275441267D437D393FFB6105DABC0ACO8N9K" TargetMode="External"/><Relationship Id="rId58" Type="http://schemas.openxmlformats.org/officeDocument/2006/relationships/hyperlink" Target="consultantplus://offline/ref=4FC614F8A68EA8FA545976F8B745E6D8696C5D326B79924C8751EE1275441267D437D393FFB6105DABC0AEO8N4K" TargetMode="External"/><Relationship Id="rId66" Type="http://schemas.openxmlformats.org/officeDocument/2006/relationships/hyperlink" Target="consultantplus://offline/ref=4FC614F8A68EA8FA545976F8B745E6D8696C5D32687A9D468651EE1275441267D437D393FFB6105DABC0AFO8NDK" TargetMode="External"/><Relationship Id="rId74" Type="http://schemas.openxmlformats.org/officeDocument/2006/relationships/hyperlink" Target="consultantplus://offline/ref=4FC614F8A68EA8FA545976F8B745E6D8696C5D32687A9E4F8651EE1275441267D437D393FFB6105DABC0ABO8N8K" TargetMode="External"/><Relationship Id="rId79" Type="http://schemas.openxmlformats.org/officeDocument/2006/relationships/hyperlink" Target="consultantplus://offline/ref=4FC614F8A68EA8FA545976F8B745E6D8696C5D32687A9D468651EE1275441267D437D393FFB6105DABC0AFO8N9K" TargetMode="External"/><Relationship Id="rId87" Type="http://schemas.openxmlformats.org/officeDocument/2006/relationships/hyperlink" Target="consultantplus://offline/ref=4FC614F8A68EA8FA545968F5A129BCD66D65023D697E9018DA0EB54F224D183093788AD1BBBB115EOANAK"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4FC614F8A68EA8FA545976F8B745E6D8696C5D32687A9E4F8651EE1275441267D437D393FFB6105DABC0ADO8N9K" TargetMode="External"/><Relationship Id="rId82" Type="http://schemas.openxmlformats.org/officeDocument/2006/relationships/hyperlink" Target="consultantplus://offline/ref=4FC614F8A68EA8FA545976F8B745E6D8696C5D326973994C8351EE1275441267D437D393FFB6105EA8C6AEO8N5K" TargetMode="External"/><Relationship Id="rId90" Type="http://schemas.openxmlformats.org/officeDocument/2006/relationships/hyperlink" Target="consultantplus://offline/ref=4FC614F8A68EA8FA545968F5A129BCD66E65003A667E9018DA0EB54F22O4NDK" TargetMode="External"/><Relationship Id="rId19" Type="http://schemas.openxmlformats.org/officeDocument/2006/relationships/hyperlink" Target="consultantplus://offline/ref=4FC614F8A68EA8FA545976F8B745E6D8696C5D326A7E92498051EE1275441267D437D393FFB6105DABC0AEO8NAK" TargetMode="External"/><Relationship Id="rId14" Type="http://schemas.openxmlformats.org/officeDocument/2006/relationships/hyperlink" Target="consultantplus://offline/ref=4FC614F8A68EA8FA545976F8B745E6D8696C5D3268789C488151EE1275441267D437D393FFB6105DABC0AEO8N9K" TargetMode="External"/><Relationship Id="rId22" Type="http://schemas.openxmlformats.org/officeDocument/2006/relationships/hyperlink" Target="consultantplus://offline/ref=4FC614F8A68EA8FA545976F8B745E6D8696C5D3269799D498E51EE1275441267D437D393FFB6105DABC0AAO8NAK" TargetMode="External"/><Relationship Id="rId27" Type="http://schemas.openxmlformats.org/officeDocument/2006/relationships/hyperlink" Target="consultantplus://offline/ref=4FC614F8A68EA8FA545976F8B745E6D8696C5D326C7E9E488151EE1275441267D437D393FFB6105DABC0AEO8NBK" TargetMode="External"/><Relationship Id="rId30" Type="http://schemas.openxmlformats.org/officeDocument/2006/relationships/hyperlink" Target="consultantplus://offline/ref=4FC614F8A68EA8FA545976F8B745E6D8696C5D326A7E92498051EE1275441267D437D393FFB6105DABC0AEO8NBK" TargetMode="External"/><Relationship Id="rId35" Type="http://schemas.openxmlformats.org/officeDocument/2006/relationships/hyperlink" Target="consultantplus://offline/ref=4FC614F8A68EA8FA545976F8B745E6D8696C5D3268789C488151EE1275441267D437D393FFB6105DABC0AEO8NBK" TargetMode="External"/><Relationship Id="rId43" Type="http://schemas.openxmlformats.org/officeDocument/2006/relationships/hyperlink" Target="consultantplus://offline/ref=4FC614F8A68EA8FA545968F5A129BCD66D6F003A697C9018DA0EB54F224D183093788AD1BBBB115COAN2K" TargetMode="External"/><Relationship Id="rId48" Type="http://schemas.openxmlformats.org/officeDocument/2006/relationships/hyperlink" Target="consultantplus://offline/ref=4FC614F8A68EA8FA545976F8B745E6D8696C5D32687A9E4F8651EE1275441267D437D393FFB6105DABC0ACO8NDK" TargetMode="External"/><Relationship Id="rId56" Type="http://schemas.openxmlformats.org/officeDocument/2006/relationships/hyperlink" Target="consultantplus://offline/ref=4FC614F8A68EA8FA545976F8B745E6D8696C5D326B79924C8751EE1275441267D437D393FFB6105DABC0ADO8NEK" TargetMode="External"/><Relationship Id="rId64" Type="http://schemas.openxmlformats.org/officeDocument/2006/relationships/hyperlink" Target="consultantplus://offline/ref=4FC614F8A68EA8FA545976F8B745E6D8696C5D3268789C488151EE1275441267D437D393FFB6105DABC0AFO8NDK" TargetMode="External"/><Relationship Id="rId69" Type="http://schemas.openxmlformats.org/officeDocument/2006/relationships/hyperlink" Target="consultantplus://offline/ref=4FC614F8A68EA8FA545976F8B745E6D8696C5D32687A9E4F8651EE1275441267D437D393FFB6105DABC0AAO8NDK" TargetMode="External"/><Relationship Id="rId77" Type="http://schemas.openxmlformats.org/officeDocument/2006/relationships/hyperlink" Target="consultantplus://offline/ref=4FC614F8A68EA8FA545976F8B745E6D8696C5D32687A9E4F8651EE1275441267D437D393FFB6105DABC0ABO8NAK" TargetMode="External"/><Relationship Id="rId8" Type="http://schemas.openxmlformats.org/officeDocument/2006/relationships/hyperlink" Target="consultantplus://offline/ref=4FC614F8A68EA8FA545976F8B745E6D8696C5D3269799D498E51EE1275441267D437D393FFB6105DABC0AAO8N8K" TargetMode="External"/><Relationship Id="rId51" Type="http://schemas.openxmlformats.org/officeDocument/2006/relationships/hyperlink" Target="consultantplus://offline/ref=4FC614F8A68EA8FA545976F8B745E6D8696C5D32687A9E4F8651EE1275441267D437D393FFB6105DABC0ACO8NFK" TargetMode="External"/><Relationship Id="rId72" Type="http://schemas.openxmlformats.org/officeDocument/2006/relationships/hyperlink" Target="consultantplus://offline/ref=4FC614F8A68EA8FA545976F8B745E6D8696C5D32687A9E4F8651EE1275441267D437D393FFB6105DABC0AAO8NFK" TargetMode="External"/><Relationship Id="rId80" Type="http://schemas.openxmlformats.org/officeDocument/2006/relationships/hyperlink" Target="consultantplus://offline/ref=4FC614F8A68EA8FA545976F8B745E6D8696C5D326B79924C8751EE1275441267D437D393FFB6105DABC0ADO8NBK" TargetMode="External"/><Relationship Id="rId85" Type="http://schemas.openxmlformats.org/officeDocument/2006/relationships/hyperlink" Target="consultantplus://offline/ref=4FC614F8A68EA8FA545968F5A129BCD66E6F003C677A9018DA0EB54F224D183093788AD1BBBB115COAN8K"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4FC614F8A68EA8FA545976F8B745E6D8696C5D326B79924C8751EE1275441267D437D393FFB6105DABC0AEO8N9K" TargetMode="External"/><Relationship Id="rId17" Type="http://schemas.openxmlformats.org/officeDocument/2006/relationships/hyperlink" Target="consultantplus://offline/ref=4FC614F8A68EA8FA545976F8B745E6D8696C5D32687A9D468651EE1275441267D437D393FFB6105DABC0AEO8NAK" TargetMode="External"/><Relationship Id="rId25" Type="http://schemas.openxmlformats.org/officeDocument/2006/relationships/hyperlink" Target="consultantplus://offline/ref=4FC614F8A68EA8FA545976F8B745E6D8696C5D326C7E9E488151EE1275441267D437D393FFB6105DABC0AEO8NAK" TargetMode="External"/><Relationship Id="rId33" Type="http://schemas.openxmlformats.org/officeDocument/2006/relationships/hyperlink" Target="consultantplus://offline/ref=4FC614F8A68EA8FA545976F8B745E6D8696C5D32687A9E4F8651EE1275441267D437D393FFB6105DABC0AEO8N9K" TargetMode="External"/><Relationship Id="rId38" Type="http://schemas.openxmlformats.org/officeDocument/2006/relationships/hyperlink" Target="consultantplus://offline/ref=4FC614F8A68EA8FA545976F8B745E6D8696C5D3268789C488151EE1275441267D437D393FFB6105DABC0AEO8N5K" TargetMode="External"/><Relationship Id="rId46" Type="http://schemas.openxmlformats.org/officeDocument/2006/relationships/hyperlink" Target="consultantplus://offline/ref=4FC614F8A68EA8FA545976F8B745E6D8696C5D326B79924C8751EE1275441267D437D393FFB6105DABC0AEO8N4K" TargetMode="External"/><Relationship Id="rId59" Type="http://schemas.openxmlformats.org/officeDocument/2006/relationships/hyperlink" Target="consultantplus://offline/ref=4FC614F8A68EA8FA545976F8B745E6D8696C5D32687A9E4F8651EE1275441267D437D393FFB6105DABC0ADO8NDK" TargetMode="External"/><Relationship Id="rId67" Type="http://schemas.openxmlformats.org/officeDocument/2006/relationships/hyperlink" Target="consultantplus://offline/ref=4FC614F8A68EA8FA545976F8B745E6D8696C5D32687A9D468651EE1275441267D437D393FFB6105DABC0AFO8NFK" TargetMode="External"/><Relationship Id="rId20" Type="http://schemas.openxmlformats.org/officeDocument/2006/relationships/hyperlink" Target="consultantplus://offline/ref=4FC614F8A68EA8FA545976F8B745E6D8696C5D326C7C9C468351EE1275441267D437D393FFB6105DABC0AEO8N5K" TargetMode="External"/><Relationship Id="rId41" Type="http://schemas.openxmlformats.org/officeDocument/2006/relationships/hyperlink" Target="consultantplus://offline/ref=4FC614F8A68EA8FA545976F8B745E6D8696C5D32687A9E4F8651EE1275441267D437D393FFB6105DABC0AFO8NAK" TargetMode="External"/><Relationship Id="rId54" Type="http://schemas.openxmlformats.org/officeDocument/2006/relationships/hyperlink" Target="consultantplus://offline/ref=4FC614F8A68EA8FA545976F8B745E6D8696C5D326B79924C8751EE1275441267D437D393FFB6105DABC0ACO8NBK" TargetMode="External"/><Relationship Id="rId62" Type="http://schemas.openxmlformats.org/officeDocument/2006/relationships/hyperlink" Target="consultantplus://offline/ref=4FC614F8A68EA8FA545976F8B745E6D8696C5D326B79924C8751EE1275441267D437D393FFB6105DABC0AEO8N4K" TargetMode="External"/><Relationship Id="rId70" Type="http://schemas.openxmlformats.org/officeDocument/2006/relationships/hyperlink" Target="consultantplus://offline/ref=4FC614F8A68EA8FA545976F8B745E6D8696C5D3268789C488151EE1275441267D437D393FFB6105DABC0AFO8NEK" TargetMode="External"/><Relationship Id="rId75" Type="http://schemas.openxmlformats.org/officeDocument/2006/relationships/hyperlink" Target="consultantplus://offline/ref=4FC614F8A68EA8FA545976F8B745E6D8696C5D32687A9E4F8651EE1275441267D437D393FFB6105DABC0ABO8N9K" TargetMode="External"/><Relationship Id="rId83" Type="http://schemas.openxmlformats.org/officeDocument/2006/relationships/hyperlink" Target="consultantplus://offline/ref=4FC614F8A68EA8FA545976F8B745E6D8696C5D3268789C488151EE1275441267D437D393FFB6105DABC0AFO8NFK" TargetMode="External"/><Relationship Id="rId88" Type="http://schemas.openxmlformats.org/officeDocument/2006/relationships/hyperlink" Target="consultantplus://offline/ref=4FC614F8A68EA8FA545968F5A129BCD66E6002376B729018DA0EB54F22O4NDK" TargetMode="External"/><Relationship Id="rId91" Type="http://schemas.openxmlformats.org/officeDocument/2006/relationships/hyperlink" Target="consultantplus://offline/ref=4FC614F8A68EA8FA545968F5A129BCD66E6F003E6C7C9018DA0EB54F22O4NDK" TargetMode="External"/><Relationship Id="rId1" Type="http://schemas.openxmlformats.org/officeDocument/2006/relationships/styles" Target="styles.xml"/><Relationship Id="rId6" Type="http://schemas.openxmlformats.org/officeDocument/2006/relationships/hyperlink" Target="consultantplus://offline/ref=4FC614F8A68EA8FA545976F8B745E6D8696C5D326C7E9E488151EE1275441267D437D393FFB6105DABC0AEO8N9K" TargetMode="External"/><Relationship Id="rId15" Type="http://schemas.openxmlformats.org/officeDocument/2006/relationships/hyperlink" Target="consultantplus://offline/ref=4FC614F8A68EA8FA545976F8B745E6D8696C5D326973994C8351EE1275441267D437D393FFB6105DAFC7AFO8NCK" TargetMode="External"/><Relationship Id="rId23" Type="http://schemas.openxmlformats.org/officeDocument/2006/relationships/hyperlink" Target="consultantplus://offline/ref=4FC614F8A68EA8FA545976F8B745E6D8696C5D326C7C9C468351EE1275441267D437D393FFB6105DABC0AFO8NEK" TargetMode="External"/><Relationship Id="rId28" Type="http://schemas.openxmlformats.org/officeDocument/2006/relationships/hyperlink" Target="consultantplus://offline/ref=4FC614F8A68EA8FA545976F8B745E6D8696C5D3269799D498E51EE1275441267D437D393FFB6105DABC0AAO8N5K" TargetMode="External"/><Relationship Id="rId36" Type="http://schemas.openxmlformats.org/officeDocument/2006/relationships/hyperlink" Target="consultantplus://offline/ref=4FC614F8A68EA8FA545976F8B745E6D8696C5D32687A9E4F8651EE1275441267D437D393FFB6105DABC0AFO8NCK" TargetMode="External"/><Relationship Id="rId49" Type="http://schemas.openxmlformats.org/officeDocument/2006/relationships/hyperlink" Target="consultantplus://offline/ref=4FC614F8A68EA8FA545976F8B745E6D8696C5D32687A9E4F8651EE1275441267D437D393FFB6105DABC0ACO8NEK" TargetMode="External"/><Relationship Id="rId57" Type="http://schemas.openxmlformats.org/officeDocument/2006/relationships/hyperlink" Target="consultantplus://offline/ref=4FC614F8A68EA8FA545976F8B745E6D8696C5D326B79924C8751EE1275441267D437D393FFB6105DABC0ADO8NFK" TargetMode="External"/><Relationship Id="rId10" Type="http://schemas.openxmlformats.org/officeDocument/2006/relationships/hyperlink" Target="consultantplus://offline/ref=4FC614F8A68EA8FA545976F8B745E6D8696C5D326A7E92498051EE1275441267D437D393FFB6105DABC0AEO8N9K" TargetMode="External"/><Relationship Id="rId31" Type="http://schemas.openxmlformats.org/officeDocument/2006/relationships/hyperlink" Target="consultantplus://offline/ref=4FC614F8A68EA8FA545976F8B745E6D8696C5D32687A9D468651EE1275441267D437D393FFB6105DABC0AEO8NBK" TargetMode="External"/><Relationship Id="rId44" Type="http://schemas.openxmlformats.org/officeDocument/2006/relationships/hyperlink" Target="consultantplus://offline/ref=4FC614F8A68EA8FA545976F8B745E6D8696C5D32687A9D468651EE1275441267D437D393FFB6105DABC0AEO8N4K" TargetMode="External"/><Relationship Id="rId52" Type="http://schemas.openxmlformats.org/officeDocument/2006/relationships/hyperlink" Target="consultantplus://offline/ref=4FC614F8A68EA8FA545976F8B745E6D8696C5D326B79924C8751EE1275441267D437D393FFB6105DABC0AEO8N5K" TargetMode="External"/><Relationship Id="rId60" Type="http://schemas.openxmlformats.org/officeDocument/2006/relationships/hyperlink" Target="consultantplus://offline/ref=4FC614F8A68EA8FA545976F8B745E6D8696C5D32687A9E4F8651EE1275441267D437D393FFB6105DABC0ADO8NFK" TargetMode="External"/><Relationship Id="rId65" Type="http://schemas.openxmlformats.org/officeDocument/2006/relationships/hyperlink" Target="consultantplus://offline/ref=4FC614F8A68EA8FA545976F8B745E6D8696C5D326B79924C8751EE1275441267D437D393FFB6105DABC0AEO8N4K" TargetMode="External"/><Relationship Id="rId73" Type="http://schemas.openxmlformats.org/officeDocument/2006/relationships/hyperlink" Target="consultantplus://offline/ref=4FC614F8A68EA8FA545968F5A129BCD66D65023B6A7F9018DA0EB54F224D183093788AD1BBBB135AOAN3K" TargetMode="External"/><Relationship Id="rId78" Type="http://schemas.openxmlformats.org/officeDocument/2006/relationships/hyperlink" Target="consultantplus://offline/ref=4FC614F8A68EA8FA545976F8B745E6D8696C5D326B79924C8751EE1275441267D437D393FFB6105DABC0ADO8NAK" TargetMode="External"/><Relationship Id="rId81" Type="http://schemas.openxmlformats.org/officeDocument/2006/relationships/hyperlink" Target="consultantplus://offline/ref=4FC614F8A68EA8FA545976F8B745E6D8696C5D32687A9E4F8651EE1275441267D437D393FFB6105DABC0ABO8N4K" TargetMode="External"/><Relationship Id="rId86" Type="http://schemas.openxmlformats.org/officeDocument/2006/relationships/hyperlink" Target="consultantplus://offline/ref=4FC614F8A68EA8FA545968F5A129BCD66E600A3D6F7A9018DA0EB54F224D183093788AD1BBBB105DOANAK"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FC614F8A68EA8FA545976F8B745E6D8696C5D32687A9D498F51EE1275441267D437D393FFB6105DABC0AFO8N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12125</Words>
  <Characters>69117</Characters>
  <Application>Microsoft Office Word</Application>
  <DocSecurity>0</DocSecurity>
  <Lines>575</Lines>
  <Paragraphs>162</Paragraphs>
  <ScaleCrop>false</ScaleCrop>
  <Company/>
  <LinksUpToDate>false</LinksUpToDate>
  <CharactersWithSpaces>81080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cp:revision>
  <dcterms:created xsi:type="dcterms:W3CDTF">2018-02-07T10:13:00Z</dcterms:created>
  <dcterms:modified xsi:type="dcterms:W3CDTF">2018-02-07T10:13:00Z</dcterms:modified>
</cp:coreProperties>
</file>