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F39" w:rsidRPr="00D558DD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района 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от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 w:rsidR="00222940">
        <w:rPr>
          <w:rFonts w:ascii="Times New Roman" w:hAnsi="Times New Roman"/>
          <w:sz w:val="28"/>
          <w:szCs w:val="28"/>
        </w:rPr>
        <w:t>25.12.</w:t>
      </w:r>
      <w:r w:rsidR="00A63A16">
        <w:rPr>
          <w:rFonts w:ascii="Times New Roman" w:hAnsi="Times New Roman"/>
          <w:sz w:val="28"/>
          <w:szCs w:val="28"/>
        </w:rPr>
        <w:t xml:space="preserve">2020 </w:t>
      </w:r>
      <w:r w:rsidRPr="00D558DD">
        <w:rPr>
          <w:rFonts w:ascii="Times New Roman" w:hAnsi="Times New Roman"/>
          <w:sz w:val="28"/>
          <w:szCs w:val="28"/>
        </w:rPr>
        <w:t xml:space="preserve">№ </w:t>
      </w:r>
      <w:r w:rsidR="00222940">
        <w:rPr>
          <w:rFonts w:ascii="Times New Roman" w:hAnsi="Times New Roman"/>
          <w:sz w:val="28"/>
          <w:szCs w:val="28"/>
        </w:rPr>
        <w:t>49</w:t>
      </w:r>
      <w:bookmarkStart w:id="0" w:name="_GoBack"/>
      <w:bookmarkEnd w:id="0"/>
      <w:r w:rsidR="000E14EA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«О бюджете муниципального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образования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>
        <w:rPr>
          <w:rFonts w:ascii="Times New Roman" w:hAnsi="Times New Roman"/>
          <w:sz w:val="28"/>
          <w:szCs w:val="28"/>
        </w:rPr>
        <w:t>2</w:t>
      </w:r>
      <w:r w:rsidR="00EE605D">
        <w:rPr>
          <w:rFonts w:ascii="Times New Roman" w:hAnsi="Times New Roman"/>
          <w:sz w:val="28"/>
          <w:szCs w:val="28"/>
        </w:rPr>
        <w:t>1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EE605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E605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A1F39" w:rsidRPr="008052CA" w:rsidRDefault="006A1F39" w:rsidP="00D558DD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Общий объем бюджетных ассигнований, направляемых</w:t>
      </w: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на исполнение публичных нормативных обязательств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EE605D">
        <w:rPr>
          <w:rFonts w:ascii="Times New Roman" w:hAnsi="Times New Roman"/>
          <w:b/>
          <w:sz w:val="28"/>
          <w:szCs w:val="28"/>
        </w:rPr>
        <w:t>1</w:t>
      </w:r>
      <w:r w:rsidRPr="00D558DD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202</w:t>
      </w:r>
      <w:r w:rsidR="00EE605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E605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134"/>
        <w:gridCol w:w="1134"/>
        <w:gridCol w:w="1134"/>
        <w:gridCol w:w="1275"/>
        <w:gridCol w:w="851"/>
        <w:gridCol w:w="1418"/>
        <w:gridCol w:w="708"/>
        <w:gridCol w:w="1418"/>
      </w:tblGrid>
      <w:tr w:rsidR="006A1F39" w:rsidRPr="006F2A1A" w:rsidTr="006F2A1A">
        <w:trPr>
          <w:trHeight w:val="422"/>
        </w:trPr>
        <w:tc>
          <w:tcPr>
            <w:tcW w:w="1526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Код расходов по БК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</w:t>
            </w:r>
            <w:r>
              <w:rPr>
                <w:rFonts w:ascii="Times New Roman" w:hAnsi="Times New Roman"/>
                <w:sz w:val="27"/>
                <w:szCs w:val="27"/>
              </w:rPr>
              <w:t>20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202</w:t>
            </w: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275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4395" w:type="dxa"/>
            <w:gridSpan w:val="4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Реквизиты нормативного правового акта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ЦСР</w:t>
            </w: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вид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дата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номер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наименование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0E14E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2A1A">
              <w:rPr>
                <w:rFonts w:ascii="Times New Roman" w:hAnsi="Times New Roman"/>
                <w:sz w:val="24"/>
                <w:szCs w:val="24"/>
              </w:rPr>
              <w:t xml:space="preserve">Предоставление компенсации расходов на оплату жилых помещений, отопления и освещения педагогическим работникам государственных образовательных организаций Тверской области, а также вышедшим на пенсию педагогическим работникам муниципальных и </w:t>
            </w: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образовательных организаций, проживающих в сельской местности</w:t>
            </w:r>
            <w:proofErr w:type="gramEnd"/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РП 1003</w:t>
            </w:r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ЦСР 0730010560</w:t>
            </w:r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</w:tcPr>
          <w:p w:rsidR="006A1F39" w:rsidRPr="006F2A1A" w:rsidRDefault="00EE605D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2 520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A1F39" w:rsidRPr="006F2A1A" w:rsidRDefault="00EE605D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2 520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A1F39" w:rsidRPr="006F2A1A" w:rsidRDefault="00EE605D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2 520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Закон Тверской области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22.12.2011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82-ЗО</w:t>
            </w:r>
          </w:p>
        </w:tc>
        <w:tc>
          <w:tcPr>
            <w:tcW w:w="1418" w:type="dxa"/>
          </w:tcPr>
          <w:p w:rsidR="006A1F39" w:rsidRPr="006F2A1A" w:rsidRDefault="006A1F39" w:rsidP="000E14E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"О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типа)"</w:t>
            </w:r>
          </w:p>
        </w:tc>
      </w:tr>
      <w:tr w:rsidR="006A1F39" w:rsidRPr="006F2A1A" w:rsidTr="006F2A1A">
        <w:trPr>
          <w:trHeight w:val="2485"/>
        </w:trPr>
        <w:tc>
          <w:tcPr>
            <w:tcW w:w="1526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Присвоение звания и выплата установленных доплат Почетным гражданам Фировского района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РП 1003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ЦСР 0910020050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vMerge w:val="restart"/>
          </w:tcPr>
          <w:p w:rsidR="006A1F39" w:rsidRPr="006F2A1A" w:rsidRDefault="006A1F39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12.04.2002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Об утверждении  Положения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25.10.2002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Положение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26.12.2002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дополнений в Положение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26.12.2007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Собрания депутатов Фировского района №65 от 12.04.02. «Об утверждении  </w:t>
            </w: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Положения о звании «Почетный гражданин Фировского района»»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решение Собрания 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2A1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EE605D" w:rsidP="00497D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2 880</w:t>
            </w:r>
            <w:r w:rsidR="006A1F3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A1F39" w:rsidRPr="006F2A1A" w:rsidRDefault="00EE605D" w:rsidP="00497D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2 880</w:t>
            </w:r>
            <w:r w:rsidR="006A1F39" w:rsidRPr="006F2A1A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A1F39" w:rsidRPr="006F2A1A" w:rsidRDefault="00EE605D" w:rsidP="00497D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2 880</w:t>
            </w:r>
            <w:r w:rsidR="006A1F39" w:rsidRPr="006F2A1A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1F39" w:rsidRDefault="006A1F39" w:rsidP="00EE44D6"/>
    <w:p w:rsidR="006A1F39" w:rsidRDefault="006A1F39" w:rsidP="00EE44D6"/>
    <w:p w:rsidR="006A1F39" w:rsidRPr="00EE44D6" w:rsidRDefault="006A1F39" w:rsidP="00EE44D6"/>
    <w:sectPr w:rsidR="006A1F39" w:rsidRPr="00EE44D6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83ADD"/>
    <w:rsid w:val="00095529"/>
    <w:rsid w:val="000E14EA"/>
    <w:rsid w:val="00136BA0"/>
    <w:rsid w:val="00170F50"/>
    <w:rsid w:val="001D2105"/>
    <w:rsid w:val="001E2923"/>
    <w:rsid w:val="00222940"/>
    <w:rsid w:val="002E17D3"/>
    <w:rsid w:val="002E3F11"/>
    <w:rsid w:val="00431914"/>
    <w:rsid w:val="0046057B"/>
    <w:rsid w:val="00492B68"/>
    <w:rsid w:val="00497DEB"/>
    <w:rsid w:val="004E4493"/>
    <w:rsid w:val="0054426E"/>
    <w:rsid w:val="0058390F"/>
    <w:rsid w:val="005D0E7D"/>
    <w:rsid w:val="005D67DA"/>
    <w:rsid w:val="005F5142"/>
    <w:rsid w:val="00643D3D"/>
    <w:rsid w:val="00690939"/>
    <w:rsid w:val="00694D7C"/>
    <w:rsid w:val="006A1F39"/>
    <w:rsid w:val="006C2E7B"/>
    <w:rsid w:val="006F2A1A"/>
    <w:rsid w:val="007579DE"/>
    <w:rsid w:val="007C072E"/>
    <w:rsid w:val="008052CA"/>
    <w:rsid w:val="00806C4B"/>
    <w:rsid w:val="0087058E"/>
    <w:rsid w:val="00912AD7"/>
    <w:rsid w:val="00977871"/>
    <w:rsid w:val="00992371"/>
    <w:rsid w:val="009A489F"/>
    <w:rsid w:val="009A4B5A"/>
    <w:rsid w:val="009D28ED"/>
    <w:rsid w:val="00A178FD"/>
    <w:rsid w:val="00A63A16"/>
    <w:rsid w:val="00A71540"/>
    <w:rsid w:val="00B12627"/>
    <w:rsid w:val="00B17504"/>
    <w:rsid w:val="00B6563A"/>
    <w:rsid w:val="00C55D61"/>
    <w:rsid w:val="00CA5FEE"/>
    <w:rsid w:val="00CC2174"/>
    <w:rsid w:val="00CF0A9C"/>
    <w:rsid w:val="00D558DD"/>
    <w:rsid w:val="00D91708"/>
    <w:rsid w:val="00DB2467"/>
    <w:rsid w:val="00E05FBE"/>
    <w:rsid w:val="00EC52E9"/>
    <w:rsid w:val="00EE44D6"/>
    <w:rsid w:val="00EE605D"/>
    <w:rsid w:val="00F9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E14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72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305</Words>
  <Characters>1739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31</cp:revision>
  <cp:lastPrinted>2020-12-21T12:19:00Z</cp:lastPrinted>
  <dcterms:created xsi:type="dcterms:W3CDTF">2015-10-26T08:24:00Z</dcterms:created>
  <dcterms:modified xsi:type="dcterms:W3CDTF">2020-12-28T06:01:00Z</dcterms:modified>
</cp:coreProperties>
</file>