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A1" w:rsidRPr="00204A8C" w:rsidRDefault="005868A1" w:rsidP="005868A1">
      <w:pPr>
        <w:ind w:left="-360"/>
        <w:jc w:val="right"/>
        <w:rPr>
          <w:b/>
          <w:bCs/>
          <w:szCs w:val="24"/>
        </w:rPr>
      </w:pPr>
      <w:r w:rsidRPr="00204A8C">
        <w:rPr>
          <w:noProof/>
          <w:szCs w:val="24"/>
        </w:rPr>
        <w:drawing>
          <wp:anchor distT="0" distB="0" distL="114300" distR="114300" simplePos="0" relativeHeight="251658240" behindDoc="1" locked="0" layoutInCell="1" allowOverlap="1" wp14:anchorId="651813B3" wp14:editId="67B8B608">
            <wp:simplePos x="0" y="0"/>
            <wp:positionH relativeFrom="column">
              <wp:posOffset>2701290</wp:posOffset>
            </wp:positionH>
            <wp:positionV relativeFrom="paragraph">
              <wp:posOffset>3810</wp:posOffset>
            </wp:positionV>
            <wp:extent cx="685800" cy="758281"/>
            <wp:effectExtent l="0" t="0" r="0" b="3810"/>
            <wp:wrapNone/>
            <wp:docPr id="1" name="Рисунок 1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3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8A1" w:rsidRPr="00204A8C" w:rsidRDefault="005868A1" w:rsidP="005868A1">
      <w:pPr>
        <w:ind w:left="-360"/>
        <w:jc w:val="center"/>
        <w:rPr>
          <w:b/>
          <w:bCs/>
          <w:szCs w:val="24"/>
        </w:rPr>
      </w:pPr>
    </w:p>
    <w:p w:rsidR="005868A1" w:rsidRPr="00204A8C" w:rsidRDefault="005868A1" w:rsidP="005868A1">
      <w:pPr>
        <w:jc w:val="center"/>
        <w:rPr>
          <w:b/>
          <w:bCs/>
          <w:szCs w:val="24"/>
        </w:rPr>
      </w:pPr>
    </w:p>
    <w:p w:rsidR="005868A1" w:rsidRPr="00204A8C" w:rsidRDefault="005868A1" w:rsidP="005868A1">
      <w:pPr>
        <w:jc w:val="center"/>
        <w:rPr>
          <w:b/>
          <w:bCs/>
          <w:szCs w:val="24"/>
        </w:rPr>
      </w:pPr>
    </w:p>
    <w:p w:rsidR="005868A1" w:rsidRPr="00204A8C" w:rsidRDefault="005868A1" w:rsidP="005868A1">
      <w:pPr>
        <w:jc w:val="center"/>
        <w:rPr>
          <w:b/>
          <w:bCs/>
          <w:szCs w:val="24"/>
        </w:rPr>
      </w:pPr>
    </w:p>
    <w:p w:rsidR="00582E26" w:rsidRDefault="00582E26" w:rsidP="005868A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РОССИЙСКАЯ  ФЕДЕРАЦИЯ</w:t>
      </w:r>
    </w:p>
    <w:p w:rsidR="005868A1" w:rsidRPr="00204A8C" w:rsidRDefault="005868A1" w:rsidP="005868A1">
      <w:pPr>
        <w:jc w:val="center"/>
        <w:rPr>
          <w:b/>
          <w:bCs/>
          <w:szCs w:val="24"/>
        </w:rPr>
      </w:pPr>
      <w:r w:rsidRPr="00204A8C">
        <w:rPr>
          <w:b/>
          <w:bCs/>
          <w:szCs w:val="24"/>
        </w:rPr>
        <w:t>СОБРАНИЕ</w:t>
      </w:r>
    </w:p>
    <w:p w:rsidR="005868A1" w:rsidRPr="00204A8C" w:rsidRDefault="005868A1" w:rsidP="005868A1">
      <w:pPr>
        <w:jc w:val="center"/>
        <w:rPr>
          <w:b/>
          <w:bCs/>
          <w:szCs w:val="24"/>
        </w:rPr>
      </w:pPr>
      <w:r w:rsidRPr="00204A8C">
        <w:rPr>
          <w:b/>
          <w:bCs/>
          <w:szCs w:val="24"/>
        </w:rPr>
        <w:t>ДЕПУТАТОВ  ФИРОВСКОГО  РАЙОНА</w:t>
      </w:r>
    </w:p>
    <w:p w:rsidR="005868A1" w:rsidRPr="00204A8C" w:rsidRDefault="005868A1" w:rsidP="005868A1">
      <w:pPr>
        <w:jc w:val="center"/>
        <w:rPr>
          <w:b/>
          <w:bCs/>
          <w:szCs w:val="24"/>
        </w:rPr>
      </w:pPr>
    </w:p>
    <w:p w:rsidR="005868A1" w:rsidRPr="00204A8C" w:rsidRDefault="005868A1" w:rsidP="005868A1">
      <w:pPr>
        <w:jc w:val="center"/>
        <w:rPr>
          <w:b/>
          <w:bCs/>
          <w:szCs w:val="24"/>
        </w:rPr>
      </w:pPr>
    </w:p>
    <w:p w:rsidR="005868A1" w:rsidRPr="00204A8C" w:rsidRDefault="005868A1" w:rsidP="005868A1">
      <w:pPr>
        <w:jc w:val="center"/>
        <w:rPr>
          <w:b/>
          <w:bCs/>
          <w:szCs w:val="24"/>
        </w:rPr>
      </w:pPr>
      <w:r w:rsidRPr="00204A8C">
        <w:rPr>
          <w:b/>
          <w:bCs/>
          <w:szCs w:val="24"/>
        </w:rPr>
        <w:t>РЕШЕНИЕ</w:t>
      </w:r>
    </w:p>
    <w:p w:rsidR="005868A1" w:rsidRPr="00204A8C" w:rsidRDefault="005868A1" w:rsidP="00C11792">
      <w:pPr>
        <w:pStyle w:val="1"/>
        <w:rPr>
          <w:rFonts w:ascii="Times New Roman" w:hAnsi="Times New Roman" w:cs="Times New Roman"/>
          <w:sz w:val="24"/>
          <w:szCs w:val="24"/>
        </w:rPr>
      </w:pPr>
      <w:r w:rsidRPr="00204A8C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27F9A">
        <w:rPr>
          <w:rFonts w:ascii="Times New Roman" w:hAnsi="Times New Roman" w:cs="Times New Roman"/>
          <w:b w:val="0"/>
          <w:sz w:val="24"/>
          <w:szCs w:val="24"/>
        </w:rPr>
        <w:t>27.10.2016</w:t>
      </w:r>
      <w:r w:rsidRPr="00204A8C">
        <w:rPr>
          <w:rFonts w:ascii="Times New Roman" w:hAnsi="Times New Roman" w:cs="Times New Roman"/>
          <w:b w:val="0"/>
          <w:sz w:val="24"/>
          <w:szCs w:val="24"/>
        </w:rPr>
        <w:t xml:space="preserve"> г. </w:t>
      </w:r>
      <w:r w:rsidRPr="00204A8C">
        <w:rPr>
          <w:rFonts w:ascii="Times New Roman" w:hAnsi="Times New Roman" w:cs="Times New Roman"/>
          <w:b w:val="0"/>
          <w:sz w:val="24"/>
          <w:szCs w:val="24"/>
        </w:rPr>
        <w:tab/>
      </w:r>
      <w:r w:rsidRPr="00204A8C">
        <w:rPr>
          <w:rFonts w:ascii="Times New Roman" w:hAnsi="Times New Roman" w:cs="Times New Roman"/>
          <w:b w:val="0"/>
          <w:sz w:val="24"/>
          <w:szCs w:val="24"/>
        </w:rPr>
        <w:tab/>
      </w:r>
      <w:r w:rsidR="00C11792">
        <w:rPr>
          <w:rFonts w:ascii="Times New Roman" w:hAnsi="Times New Roman" w:cs="Times New Roman"/>
          <w:b w:val="0"/>
          <w:sz w:val="24"/>
          <w:szCs w:val="24"/>
        </w:rPr>
        <w:tab/>
      </w:r>
      <w:r w:rsidRPr="00204A8C">
        <w:rPr>
          <w:rFonts w:ascii="Times New Roman" w:hAnsi="Times New Roman" w:cs="Times New Roman"/>
          <w:sz w:val="24"/>
          <w:szCs w:val="24"/>
        </w:rPr>
        <w:t xml:space="preserve">       п. Фирово       </w:t>
      </w:r>
      <w:r w:rsidRPr="00204A8C">
        <w:rPr>
          <w:rFonts w:ascii="Times New Roman" w:hAnsi="Times New Roman" w:cs="Times New Roman"/>
          <w:sz w:val="24"/>
          <w:szCs w:val="24"/>
        </w:rPr>
        <w:tab/>
      </w:r>
      <w:r w:rsidR="00C11792">
        <w:rPr>
          <w:rFonts w:ascii="Times New Roman" w:hAnsi="Times New Roman" w:cs="Times New Roman"/>
          <w:sz w:val="24"/>
          <w:szCs w:val="24"/>
        </w:rPr>
        <w:tab/>
      </w:r>
      <w:r w:rsidR="00C11792">
        <w:rPr>
          <w:rFonts w:ascii="Times New Roman" w:hAnsi="Times New Roman" w:cs="Times New Roman"/>
          <w:sz w:val="24"/>
          <w:szCs w:val="24"/>
        </w:rPr>
        <w:tab/>
      </w:r>
      <w:r w:rsidR="00C11792">
        <w:rPr>
          <w:rFonts w:ascii="Times New Roman" w:hAnsi="Times New Roman" w:cs="Times New Roman"/>
          <w:sz w:val="24"/>
          <w:szCs w:val="24"/>
        </w:rPr>
        <w:tab/>
      </w:r>
      <w:r w:rsidRPr="00204A8C">
        <w:rPr>
          <w:rFonts w:ascii="Times New Roman" w:hAnsi="Times New Roman" w:cs="Times New Roman"/>
          <w:b w:val="0"/>
          <w:sz w:val="24"/>
          <w:szCs w:val="24"/>
        </w:rPr>
        <w:t>№</w:t>
      </w:r>
      <w:r w:rsidR="00C117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7F9A">
        <w:rPr>
          <w:rFonts w:ascii="Times New Roman" w:hAnsi="Times New Roman" w:cs="Times New Roman"/>
          <w:b w:val="0"/>
          <w:sz w:val="24"/>
          <w:szCs w:val="24"/>
        </w:rPr>
        <w:t>84</w:t>
      </w:r>
    </w:p>
    <w:p w:rsidR="005868A1" w:rsidRPr="00204A8C" w:rsidRDefault="005868A1" w:rsidP="005868A1">
      <w:pPr>
        <w:jc w:val="center"/>
        <w:rPr>
          <w:szCs w:val="24"/>
        </w:rPr>
      </w:pPr>
    </w:p>
    <w:p w:rsidR="005868A1" w:rsidRPr="00204A8C" w:rsidRDefault="005868A1" w:rsidP="005868A1">
      <w:pPr>
        <w:jc w:val="center"/>
        <w:rPr>
          <w:szCs w:val="24"/>
        </w:rPr>
      </w:pPr>
    </w:p>
    <w:p w:rsidR="005868A1" w:rsidRPr="00D91F1C" w:rsidRDefault="005868A1" w:rsidP="005868A1">
      <w:pPr>
        <w:jc w:val="center"/>
        <w:rPr>
          <w:b/>
          <w:szCs w:val="24"/>
        </w:rPr>
      </w:pPr>
      <w:r w:rsidRPr="00D91F1C">
        <w:rPr>
          <w:b/>
          <w:szCs w:val="24"/>
        </w:rPr>
        <w:t xml:space="preserve">О внесении изменений и дополнений в Устав Фировского района </w:t>
      </w:r>
    </w:p>
    <w:p w:rsidR="005868A1" w:rsidRPr="00D91F1C" w:rsidRDefault="005868A1" w:rsidP="005868A1">
      <w:pPr>
        <w:jc w:val="center"/>
        <w:rPr>
          <w:b/>
          <w:szCs w:val="24"/>
        </w:rPr>
      </w:pPr>
      <w:r w:rsidRPr="00D91F1C">
        <w:rPr>
          <w:b/>
          <w:szCs w:val="24"/>
        </w:rPr>
        <w:t>Тверской области</w:t>
      </w:r>
    </w:p>
    <w:p w:rsidR="005868A1" w:rsidRPr="00D571A3" w:rsidRDefault="005868A1" w:rsidP="005868A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868A1" w:rsidRPr="00D571A3" w:rsidRDefault="005868A1" w:rsidP="00EB7972">
      <w:pPr>
        <w:pStyle w:val="Con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D571A3">
        <w:rPr>
          <w:rFonts w:ascii="Times New Roman" w:hAnsi="Times New Roman"/>
          <w:sz w:val="28"/>
          <w:szCs w:val="28"/>
        </w:rPr>
        <w:t xml:space="preserve">В </w:t>
      </w:r>
      <w:r w:rsidR="00951B4F" w:rsidRPr="00D571A3">
        <w:rPr>
          <w:rFonts w:ascii="Times New Roman" w:hAnsi="Times New Roman"/>
          <w:sz w:val="28"/>
          <w:szCs w:val="28"/>
        </w:rPr>
        <w:t>связи с приведением Устава муниципального образования Фировский район Тверской области в соответствие с федеральным законодательством Российской Федерации и законодательством Тверской области,</w:t>
      </w:r>
    </w:p>
    <w:p w:rsidR="005868A1" w:rsidRPr="00D91F1C" w:rsidRDefault="005868A1" w:rsidP="005868A1">
      <w:pPr>
        <w:pStyle w:val="ConsNonformat"/>
        <w:rPr>
          <w:rFonts w:ascii="Times New Roman" w:hAnsi="Times New Roman"/>
          <w:sz w:val="24"/>
          <w:szCs w:val="24"/>
        </w:rPr>
      </w:pPr>
    </w:p>
    <w:p w:rsidR="005868A1" w:rsidRPr="00D91F1C" w:rsidRDefault="005868A1" w:rsidP="005868A1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91F1C">
        <w:rPr>
          <w:rFonts w:ascii="Times New Roman" w:hAnsi="Times New Roman"/>
          <w:b/>
          <w:sz w:val="24"/>
          <w:szCs w:val="24"/>
        </w:rPr>
        <w:t>Собрание депутатов Фировского района</w:t>
      </w:r>
      <w:r w:rsidR="00B55751">
        <w:rPr>
          <w:rFonts w:ascii="Times New Roman" w:hAnsi="Times New Roman"/>
          <w:b/>
          <w:sz w:val="24"/>
          <w:szCs w:val="24"/>
        </w:rPr>
        <w:t xml:space="preserve"> Тверской области</w:t>
      </w:r>
      <w:r w:rsidRPr="00D91F1C">
        <w:rPr>
          <w:rFonts w:ascii="Times New Roman" w:hAnsi="Times New Roman"/>
          <w:b/>
          <w:sz w:val="24"/>
          <w:szCs w:val="24"/>
        </w:rPr>
        <w:t xml:space="preserve"> РЕШИЛО:</w:t>
      </w:r>
    </w:p>
    <w:p w:rsidR="005868A1" w:rsidRPr="00D91F1C" w:rsidRDefault="005868A1" w:rsidP="005868A1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51B4F" w:rsidRPr="003E7BFE" w:rsidRDefault="00D571A3" w:rsidP="00951B4F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1.</w:t>
      </w:r>
      <w:r w:rsidR="00D91F1C" w:rsidRPr="00D91F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951B4F">
        <w:rPr>
          <w:rFonts w:ascii="Times New Roman" w:hAnsi="Times New Roman"/>
          <w:sz w:val="28"/>
          <w:szCs w:val="28"/>
        </w:rPr>
        <w:t xml:space="preserve">ринять в первом чтении проект Решения Собрания депутатов Фировского района «О внесении изменений и дополнений в Устав Фировского района Тверской области» </w:t>
      </w:r>
      <w:r w:rsidR="00951B4F" w:rsidRPr="003E7BFE">
        <w:rPr>
          <w:rFonts w:ascii="Times New Roman" w:hAnsi="Times New Roman"/>
          <w:sz w:val="28"/>
          <w:szCs w:val="28"/>
        </w:rPr>
        <w:t>(прилагается).</w:t>
      </w:r>
    </w:p>
    <w:p w:rsidR="00951B4F" w:rsidRPr="003E7BFE" w:rsidRDefault="00951B4F" w:rsidP="00951B4F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E7BF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Проект Решения Собрания депутатов Фировского района «О внесении изменений и дополнений в Устав Фировского района Тверской области» разместить для ознакомления на информационном стенде Администрации Фировского района по адресу: ул. Советская д. 21 п. Фирово.</w:t>
      </w:r>
    </w:p>
    <w:p w:rsidR="00951B4F" w:rsidRPr="0022749A" w:rsidRDefault="00951B4F" w:rsidP="00951B4F">
      <w:pPr>
        <w:pStyle w:val="Con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E7BF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Установить, что поправки и предложения по указанному проекту направляются в Администрацию Фировского района</w:t>
      </w:r>
      <w:r w:rsidRPr="0022749A">
        <w:rPr>
          <w:rFonts w:ascii="Times New Roman" w:hAnsi="Times New Roman"/>
          <w:sz w:val="28"/>
          <w:szCs w:val="28"/>
        </w:rPr>
        <w:t xml:space="preserve"> </w:t>
      </w:r>
      <w:r w:rsidRPr="0022749A">
        <w:rPr>
          <w:rFonts w:ascii="Times New Roman" w:hAnsi="Times New Roman"/>
          <w:color w:val="000000"/>
          <w:sz w:val="28"/>
          <w:szCs w:val="28"/>
        </w:rPr>
        <w:t>до «</w:t>
      </w:r>
      <w:r>
        <w:rPr>
          <w:rFonts w:ascii="Times New Roman" w:hAnsi="Times New Roman"/>
          <w:color w:val="000000"/>
          <w:sz w:val="28"/>
          <w:szCs w:val="28"/>
        </w:rPr>
        <w:t>31</w:t>
      </w:r>
      <w:r w:rsidRPr="0022749A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>октября</w:t>
      </w:r>
      <w:r w:rsidRPr="0022749A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2749A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D91F1C" w:rsidRPr="00D91F1C" w:rsidRDefault="00D91F1C" w:rsidP="00951B4F">
      <w:pPr>
        <w:pStyle w:val="ConsNormal"/>
        <w:ind w:firstLine="540"/>
        <w:jc w:val="both"/>
        <w:rPr>
          <w:szCs w:val="24"/>
        </w:rPr>
      </w:pPr>
    </w:p>
    <w:p w:rsidR="005868A1" w:rsidRPr="00204A8C" w:rsidRDefault="005868A1" w:rsidP="005868A1">
      <w:pPr>
        <w:spacing w:line="360" w:lineRule="auto"/>
        <w:rPr>
          <w:szCs w:val="24"/>
        </w:rPr>
      </w:pPr>
    </w:p>
    <w:p w:rsidR="005868A1" w:rsidRPr="00204A8C" w:rsidRDefault="005868A1" w:rsidP="005868A1">
      <w:pPr>
        <w:spacing w:line="360" w:lineRule="auto"/>
        <w:rPr>
          <w:szCs w:val="24"/>
        </w:rPr>
      </w:pPr>
    </w:p>
    <w:p w:rsidR="005868A1" w:rsidRPr="00256FA9" w:rsidRDefault="005868A1" w:rsidP="005868A1">
      <w:pPr>
        <w:pStyle w:val="a3"/>
        <w:ind w:left="0" w:firstLine="600"/>
        <w:rPr>
          <w:sz w:val="28"/>
          <w:szCs w:val="28"/>
        </w:rPr>
      </w:pPr>
      <w:r w:rsidRPr="00256FA9">
        <w:rPr>
          <w:sz w:val="28"/>
          <w:szCs w:val="28"/>
        </w:rPr>
        <w:t xml:space="preserve">Глава Фировского района    </w:t>
      </w:r>
      <w:r w:rsidR="00057E85" w:rsidRPr="00256FA9">
        <w:rPr>
          <w:sz w:val="28"/>
          <w:szCs w:val="28"/>
        </w:rPr>
        <w:t xml:space="preserve">                       </w:t>
      </w:r>
      <w:r w:rsidR="00256FA9">
        <w:rPr>
          <w:sz w:val="28"/>
          <w:szCs w:val="28"/>
        </w:rPr>
        <w:t xml:space="preserve">  </w:t>
      </w:r>
      <w:r w:rsidR="00057E85" w:rsidRPr="00256FA9">
        <w:rPr>
          <w:sz w:val="28"/>
          <w:szCs w:val="28"/>
        </w:rPr>
        <w:tab/>
      </w:r>
      <w:r w:rsidRPr="00256FA9">
        <w:rPr>
          <w:sz w:val="28"/>
          <w:szCs w:val="28"/>
        </w:rPr>
        <w:tab/>
        <w:t xml:space="preserve">Ю.В. Воробьев </w:t>
      </w:r>
    </w:p>
    <w:p w:rsidR="005868A1" w:rsidRPr="00256FA9" w:rsidRDefault="005868A1" w:rsidP="005868A1">
      <w:pPr>
        <w:rPr>
          <w:sz w:val="28"/>
          <w:szCs w:val="28"/>
        </w:rPr>
      </w:pPr>
    </w:p>
    <w:p w:rsidR="00057E85" w:rsidRPr="00256FA9" w:rsidRDefault="00057E85" w:rsidP="005868A1">
      <w:pPr>
        <w:rPr>
          <w:sz w:val="28"/>
          <w:szCs w:val="28"/>
        </w:rPr>
      </w:pPr>
    </w:p>
    <w:p w:rsidR="00057E85" w:rsidRPr="00256FA9" w:rsidRDefault="005868A1" w:rsidP="005868A1">
      <w:pPr>
        <w:ind w:firstLine="600"/>
        <w:rPr>
          <w:sz w:val="28"/>
          <w:szCs w:val="28"/>
        </w:rPr>
      </w:pPr>
      <w:r w:rsidRPr="00256FA9">
        <w:rPr>
          <w:sz w:val="28"/>
          <w:szCs w:val="28"/>
        </w:rPr>
        <w:t>Председатель Собрания депутатов</w:t>
      </w:r>
    </w:p>
    <w:p w:rsidR="005868A1" w:rsidRPr="00256FA9" w:rsidRDefault="00057E85" w:rsidP="005868A1">
      <w:pPr>
        <w:ind w:firstLine="600"/>
        <w:rPr>
          <w:sz w:val="28"/>
          <w:szCs w:val="28"/>
        </w:rPr>
      </w:pPr>
      <w:r w:rsidRPr="00256FA9">
        <w:rPr>
          <w:sz w:val="28"/>
          <w:szCs w:val="28"/>
        </w:rPr>
        <w:t xml:space="preserve">Фировского </w:t>
      </w:r>
      <w:r w:rsidR="005868A1" w:rsidRPr="00256FA9">
        <w:rPr>
          <w:sz w:val="28"/>
          <w:szCs w:val="28"/>
        </w:rPr>
        <w:t xml:space="preserve"> района</w:t>
      </w:r>
      <w:r w:rsidR="005868A1" w:rsidRPr="00256FA9">
        <w:rPr>
          <w:sz w:val="28"/>
          <w:szCs w:val="28"/>
        </w:rPr>
        <w:tab/>
      </w:r>
      <w:r w:rsidR="005868A1" w:rsidRPr="00256FA9">
        <w:rPr>
          <w:sz w:val="28"/>
          <w:szCs w:val="28"/>
        </w:rPr>
        <w:tab/>
        <w:t xml:space="preserve">  </w:t>
      </w:r>
      <w:r w:rsidR="00256FA9">
        <w:rPr>
          <w:sz w:val="28"/>
          <w:szCs w:val="28"/>
        </w:rPr>
        <w:tab/>
      </w:r>
      <w:r w:rsidR="00256FA9">
        <w:rPr>
          <w:sz w:val="28"/>
          <w:szCs w:val="28"/>
        </w:rPr>
        <w:tab/>
      </w:r>
      <w:r w:rsidRPr="00256FA9">
        <w:rPr>
          <w:sz w:val="28"/>
          <w:szCs w:val="28"/>
        </w:rPr>
        <w:tab/>
      </w:r>
      <w:r w:rsidR="005868A1" w:rsidRPr="00256FA9">
        <w:rPr>
          <w:sz w:val="28"/>
          <w:szCs w:val="28"/>
        </w:rPr>
        <w:t xml:space="preserve">   </w:t>
      </w:r>
      <w:r w:rsidRPr="00256FA9">
        <w:rPr>
          <w:sz w:val="28"/>
          <w:szCs w:val="28"/>
        </w:rPr>
        <w:t xml:space="preserve">    </w:t>
      </w:r>
      <w:r w:rsidR="005868A1" w:rsidRPr="00256FA9">
        <w:rPr>
          <w:sz w:val="28"/>
          <w:szCs w:val="28"/>
        </w:rPr>
        <w:t xml:space="preserve">      </w:t>
      </w:r>
      <w:r w:rsidR="007B7FDC" w:rsidRPr="00256FA9">
        <w:rPr>
          <w:sz w:val="28"/>
          <w:szCs w:val="28"/>
        </w:rPr>
        <w:t>Д.Н. Куратов</w:t>
      </w:r>
    </w:p>
    <w:p w:rsidR="005868A1" w:rsidRPr="00256FA9" w:rsidRDefault="005868A1" w:rsidP="005868A1">
      <w:pPr>
        <w:pStyle w:val="ConsNormal"/>
        <w:ind w:firstLine="0"/>
        <w:rPr>
          <w:rFonts w:ascii="Times New Roman" w:hAnsi="Times New Roman"/>
          <w:sz w:val="28"/>
          <w:szCs w:val="28"/>
        </w:rPr>
      </w:pPr>
    </w:p>
    <w:p w:rsidR="005868A1" w:rsidRPr="00204A8C" w:rsidRDefault="00525696" w:rsidP="00525696">
      <w:pPr>
        <w:spacing w:after="200" w:line="276" w:lineRule="auto"/>
        <w:rPr>
          <w:szCs w:val="24"/>
        </w:rPr>
      </w:pPr>
      <w:r w:rsidRPr="00204A8C">
        <w:rPr>
          <w:szCs w:val="24"/>
        </w:rPr>
        <w:br w:type="page"/>
      </w:r>
    </w:p>
    <w:p w:rsidR="005868A1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lastRenderedPageBreak/>
        <w:t>Приложение к решению</w:t>
      </w:r>
    </w:p>
    <w:p w:rsidR="005868A1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t xml:space="preserve"> Собрания депутатов</w:t>
      </w:r>
    </w:p>
    <w:p w:rsidR="005868A1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t>Фировского района</w:t>
      </w:r>
    </w:p>
    <w:p w:rsidR="00FF2F85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t>о</w:t>
      </w:r>
      <w:r w:rsidR="00D27F9A">
        <w:rPr>
          <w:b/>
          <w:szCs w:val="24"/>
        </w:rPr>
        <w:t>т 27.10.2016</w:t>
      </w:r>
      <w:bookmarkStart w:id="0" w:name="_GoBack"/>
      <w:bookmarkEnd w:id="0"/>
      <w:r w:rsidR="00D27F9A">
        <w:rPr>
          <w:b/>
          <w:szCs w:val="24"/>
        </w:rPr>
        <w:t xml:space="preserve"> № 84</w:t>
      </w:r>
    </w:p>
    <w:p w:rsidR="005868A1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t>«О внесении изменений и дополнений в Устав</w:t>
      </w:r>
    </w:p>
    <w:p w:rsidR="005868A1" w:rsidRPr="00204A8C" w:rsidRDefault="005868A1" w:rsidP="00256FA9">
      <w:pPr>
        <w:jc w:val="right"/>
        <w:rPr>
          <w:b/>
          <w:szCs w:val="24"/>
        </w:rPr>
      </w:pPr>
      <w:r w:rsidRPr="00204A8C">
        <w:rPr>
          <w:b/>
          <w:szCs w:val="24"/>
        </w:rPr>
        <w:t xml:space="preserve"> Фировского района Тверской области»</w:t>
      </w:r>
    </w:p>
    <w:p w:rsidR="001764F5" w:rsidRPr="00204A8C" w:rsidRDefault="001764F5" w:rsidP="00D571A3">
      <w:pPr>
        <w:spacing w:line="360" w:lineRule="auto"/>
        <w:rPr>
          <w:b/>
          <w:szCs w:val="24"/>
        </w:rPr>
      </w:pPr>
    </w:p>
    <w:p w:rsidR="00256FA9" w:rsidRPr="00826A43" w:rsidRDefault="00256FA9" w:rsidP="00256FA9">
      <w:pPr>
        <w:spacing w:before="240"/>
        <w:jc w:val="center"/>
        <w:rPr>
          <w:b/>
          <w:szCs w:val="24"/>
        </w:rPr>
      </w:pPr>
      <w:r w:rsidRPr="00826A43">
        <w:rPr>
          <w:b/>
          <w:szCs w:val="24"/>
        </w:rPr>
        <w:t xml:space="preserve">Статья </w:t>
      </w:r>
      <w:r>
        <w:rPr>
          <w:b/>
          <w:szCs w:val="24"/>
        </w:rPr>
        <w:t>10</w:t>
      </w:r>
      <w:r w:rsidRPr="00826A43">
        <w:rPr>
          <w:b/>
          <w:szCs w:val="24"/>
        </w:rPr>
        <w:t>. Права органов местного самоуправления муниципального района на решение вопросов, не отнесенных к вопросам местного значения муниципальных районов.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1. Органы местного самоуправления Фировского района имеют право на: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1) создание музеев Фировского района;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2) участие в осуществлении деятельности по опеке и попечительству;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3) создание условий для осуществления деятельности, связанной с реализацией прав местных национально-культурных автономий на территории Фировского района;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4)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Фировского района;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5) создание условий для развития туризма;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6)оказание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7) осуществление функций учредителя муниципальных образовательных организаций высшего образования, находящихся в их ведении по состоянию на 31 декабря 2008 года;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8) оказание поддержки общественны</w:t>
      </w:r>
      <w:r>
        <w:rPr>
          <w:szCs w:val="24"/>
        </w:rPr>
        <w:t>м объединениям инвалидов, а так</w:t>
      </w:r>
      <w:r w:rsidRPr="00826A43">
        <w:rPr>
          <w:szCs w:val="24"/>
        </w:rPr>
        <w:t>же созданным общероссийскими общественными объединениями инвалидов организациям в соответствии с Федеральным законом от 24 ноября 1995 года № 181 – ФЗ «О социальной защите инв</w:t>
      </w:r>
      <w:r>
        <w:rPr>
          <w:szCs w:val="24"/>
        </w:rPr>
        <w:t>алидов в Российской Федерации»;</w:t>
      </w:r>
    </w:p>
    <w:p w:rsidR="00256FA9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9) осуществление мероприятий, предусмотренных Федеральным законом "О до</w:t>
      </w:r>
      <w:r>
        <w:rPr>
          <w:szCs w:val="24"/>
        </w:rPr>
        <w:t>норстве крови и ее компонентов";</w:t>
      </w:r>
    </w:p>
    <w:p w:rsidR="00256FA9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10) совершение нотариальных действий, предусмотренных законодательством, в случае отсутствия в расположенном на межселенной территории населенном пункте нотариуса;</w:t>
      </w:r>
    </w:p>
    <w:p w:rsidR="00256FA9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законами.</w:t>
      </w:r>
    </w:p>
    <w:p w:rsidR="00256FA9" w:rsidRPr="00256FA9" w:rsidRDefault="00256FA9" w:rsidP="00256FA9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i/>
          <w:szCs w:val="24"/>
          <w:lang w:eastAsia="en-US"/>
        </w:rPr>
      </w:pPr>
      <w:r w:rsidRPr="00D571A3">
        <w:rPr>
          <w:b/>
          <w:i/>
          <w:szCs w:val="24"/>
        </w:rPr>
        <w:t>11.1)</w:t>
      </w:r>
      <w:r w:rsidRPr="00256FA9">
        <w:rPr>
          <w:i/>
          <w:szCs w:val="24"/>
        </w:rPr>
        <w:t xml:space="preserve"> </w:t>
      </w:r>
      <w:r w:rsidRPr="00256FA9">
        <w:rPr>
          <w:rFonts w:eastAsiaTheme="minorHAnsi"/>
          <w:b/>
          <w:bCs/>
          <w:i/>
          <w:szCs w:val="24"/>
          <w:lang w:eastAsia="en-US"/>
        </w:rPr>
        <w:t xml:space="preserve">осуществление мероприятий в сфере профилактики правонарушений, предусмотренных Федеральным </w:t>
      </w:r>
      <w:hyperlink r:id="rId7" w:history="1">
        <w:r w:rsidRPr="00256FA9">
          <w:rPr>
            <w:rFonts w:eastAsiaTheme="minorHAnsi"/>
            <w:b/>
            <w:bCs/>
            <w:i/>
            <w:color w:val="0000FF"/>
            <w:szCs w:val="24"/>
            <w:lang w:eastAsia="en-US"/>
          </w:rPr>
          <w:t>законом</w:t>
        </w:r>
      </w:hyperlink>
      <w:r w:rsidRPr="00256FA9">
        <w:rPr>
          <w:rFonts w:eastAsiaTheme="minorHAnsi"/>
          <w:b/>
          <w:bCs/>
          <w:i/>
          <w:szCs w:val="24"/>
          <w:lang w:eastAsia="en-US"/>
        </w:rPr>
        <w:t xml:space="preserve"> "Об основах системы профилактики правонарушений в Российской Федерации".</w:t>
      </w:r>
    </w:p>
    <w:p w:rsidR="00256FA9" w:rsidRPr="00826A43" w:rsidRDefault="00256FA9" w:rsidP="00256FA9">
      <w:pPr>
        <w:ind w:firstLine="708"/>
        <w:jc w:val="both"/>
        <w:rPr>
          <w:szCs w:val="24"/>
        </w:rPr>
      </w:pPr>
      <w:r w:rsidRPr="00826A43">
        <w:rPr>
          <w:szCs w:val="24"/>
        </w:rPr>
        <w:t>2. Органы местного самоуправления Фировского района вправе решать вопросы</w:t>
      </w:r>
      <w:r>
        <w:rPr>
          <w:szCs w:val="24"/>
        </w:rPr>
        <w:t>,</w:t>
      </w:r>
      <w:r w:rsidRPr="00826A43">
        <w:rPr>
          <w:szCs w:val="24"/>
        </w:rPr>
        <w:t xml:space="preserve"> </w:t>
      </w:r>
      <w:r>
        <w:rPr>
          <w:szCs w:val="24"/>
        </w:rPr>
        <w:t>указанные в пункте 1</w:t>
      </w:r>
      <w:r w:rsidRPr="00826A43">
        <w:rPr>
          <w:szCs w:val="24"/>
        </w:rPr>
        <w:t xml:space="preserve"> настоящей статьи, участвовать в осуществлении иных государственных полномочий (не переданных им в соответствии со статьей 19 Федерального закона № 131 –ФЗ,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Тверской области, за счет доходов местных бюджетов,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отчислений.</w:t>
      </w:r>
    </w:p>
    <w:p w:rsidR="00D53FD8" w:rsidRPr="00204A8C" w:rsidRDefault="00D53FD8" w:rsidP="00560C5A">
      <w:pPr>
        <w:jc w:val="both"/>
        <w:rPr>
          <w:b/>
          <w:szCs w:val="24"/>
        </w:rPr>
      </w:pPr>
    </w:p>
    <w:sectPr w:rsidR="00D53FD8" w:rsidRPr="0020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F0411"/>
    <w:multiLevelType w:val="hybridMultilevel"/>
    <w:tmpl w:val="3514B6FC"/>
    <w:lvl w:ilvl="0" w:tplc="BE00B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5E"/>
    <w:rsid w:val="00057E85"/>
    <w:rsid w:val="00123C7D"/>
    <w:rsid w:val="001764F5"/>
    <w:rsid w:val="001E6840"/>
    <w:rsid w:val="00204A8C"/>
    <w:rsid w:val="0020768A"/>
    <w:rsid w:val="002327FD"/>
    <w:rsid w:val="00256FA9"/>
    <w:rsid w:val="002F2206"/>
    <w:rsid w:val="003144A2"/>
    <w:rsid w:val="00376114"/>
    <w:rsid w:val="003B222B"/>
    <w:rsid w:val="004A2626"/>
    <w:rsid w:val="004C27E8"/>
    <w:rsid w:val="004F0628"/>
    <w:rsid w:val="00525696"/>
    <w:rsid w:val="00560C5A"/>
    <w:rsid w:val="00582E26"/>
    <w:rsid w:val="005868A1"/>
    <w:rsid w:val="0061313A"/>
    <w:rsid w:val="00642EBC"/>
    <w:rsid w:val="00676EF8"/>
    <w:rsid w:val="006F6820"/>
    <w:rsid w:val="007B7FDC"/>
    <w:rsid w:val="007F3547"/>
    <w:rsid w:val="008273AB"/>
    <w:rsid w:val="00827E47"/>
    <w:rsid w:val="00876F64"/>
    <w:rsid w:val="00884E04"/>
    <w:rsid w:val="008F1ECA"/>
    <w:rsid w:val="00951B4F"/>
    <w:rsid w:val="009B1012"/>
    <w:rsid w:val="009C6C05"/>
    <w:rsid w:val="00A02320"/>
    <w:rsid w:val="00B55751"/>
    <w:rsid w:val="00B70223"/>
    <w:rsid w:val="00BD7F8E"/>
    <w:rsid w:val="00BF63DC"/>
    <w:rsid w:val="00C11792"/>
    <w:rsid w:val="00CA018E"/>
    <w:rsid w:val="00CB7DD4"/>
    <w:rsid w:val="00CE62E7"/>
    <w:rsid w:val="00D27F9A"/>
    <w:rsid w:val="00D34C90"/>
    <w:rsid w:val="00D53FD8"/>
    <w:rsid w:val="00D571A3"/>
    <w:rsid w:val="00D91F1C"/>
    <w:rsid w:val="00DB0D2E"/>
    <w:rsid w:val="00DF7856"/>
    <w:rsid w:val="00E50D69"/>
    <w:rsid w:val="00E87F1C"/>
    <w:rsid w:val="00EB496A"/>
    <w:rsid w:val="00EB7972"/>
    <w:rsid w:val="00FA165E"/>
    <w:rsid w:val="00FB7CE8"/>
    <w:rsid w:val="00FF2F85"/>
    <w:rsid w:val="00FF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8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868A1"/>
    <w:pPr>
      <w:keepNext/>
      <w:ind w:firstLine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8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86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868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868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5868A1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68A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9B1012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semiHidden/>
    <w:unhideWhenUsed/>
    <w:rsid w:val="00DB0D2E"/>
    <w:rPr>
      <w:strike w:val="0"/>
      <w:dstrike w:val="0"/>
      <w:color w:val="0000FF"/>
      <w:u w:val="none"/>
      <w:effect w:val="none"/>
    </w:rPr>
  </w:style>
  <w:style w:type="paragraph" w:styleId="a7">
    <w:name w:val="List Paragraph"/>
    <w:basedOn w:val="a"/>
    <w:uiPriority w:val="34"/>
    <w:qFormat/>
    <w:rsid w:val="002327F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327F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27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7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68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868A1"/>
    <w:pPr>
      <w:keepNext/>
      <w:ind w:firstLine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68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868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868A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868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5868A1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68A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9B1012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semiHidden/>
    <w:unhideWhenUsed/>
    <w:rsid w:val="00DB0D2E"/>
    <w:rPr>
      <w:strike w:val="0"/>
      <w:dstrike w:val="0"/>
      <w:color w:val="0000FF"/>
      <w:u w:val="none"/>
      <w:effect w:val="none"/>
    </w:rPr>
  </w:style>
  <w:style w:type="paragraph" w:styleId="a7">
    <w:name w:val="List Paragraph"/>
    <w:basedOn w:val="a"/>
    <w:uiPriority w:val="34"/>
    <w:qFormat/>
    <w:rsid w:val="002327F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327F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27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7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B3F4C20E2B2DD73430BE0687DB3A5355B895D639115BD59E82FE39DBD6Bg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cp:lastPrinted>2016-09-26T06:42:00Z</cp:lastPrinted>
  <dcterms:created xsi:type="dcterms:W3CDTF">2015-05-18T05:25:00Z</dcterms:created>
  <dcterms:modified xsi:type="dcterms:W3CDTF">2016-11-01T07:40:00Z</dcterms:modified>
</cp:coreProperties>
</file>