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B6B" w:rsidRPr="00660F2C" w:rsidRDefault="007A5B6B" w:rsidP="00D558D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660F2C">
        <w:rPr>
          <w:rFonts w:ascii="Times New Roman" w:hAnsi="Times New Roman"/>
          <w:b/>
          <w:sz w:val="28"/>
          <w:szCs w:val="28"/>
        </w:rPr>
        <w:t xml:space="preserve">Приложение </w:t>
      </w:r>
      <w:r w:rsidR="00955B39">
        <w:rPr>
          <w:rFonts w:ascii="Times New Roman" w:hAnsi="Times New Roman"/>
          <w:b/>
          <w:sz w:val="28"/>
          <w:szCs w:val="28"/>
        </w:rPr>
        <w:t>9</w:t>
      </w:r>
    </w:p>
    <w:p w:rsidR="007A5B6B" w:rsidRDefault="007A5B6B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к решению Собрания депутатов Фировского</w:t>
      </w:r>
    </w:p>
    <w:p w:rsidR="007A5B6B" w:rsidRDefault="007A5B6B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района Тверской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58DD">
        <w:rPr>
          <w:rFonts w:ascii="Times New Roman" w:hAnsi="Times New Roman"/>
          <w:sz w:val="28"/>
          <w:szCs w:val="28"/>
        </w:rPr>
        <w:t xml:space="preserve">от </w:t>
      </w:r>
      <w:r w:rsidR="00891E34" w:rsidRPr="00891E34">
        <w:rPr>
          <w:rFonts w:ascii="Times New Roman" w:hAnsi="Times New Roman"/>
          <w:sz w:val="28"/>
          <w:szCs w:val="28"/>
        </w:rPr>
        <w:t>23.12.2022 № 114</w:t>
      </w:r>
      <w:bookmarkStart w:id="0" w:name="_GoBack"/>
      <w:bookmarkEnd w:id="0"/>
    </w:p>
    <w:p w:rsidR="007A5B6B" w:rsidRDefault="007A5B6B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«О бюджете муниципального образования</w:t>
      </w:r>
    </w:p>
    <w:p w:rsidR="007A5B6B" w:rsidRDefault="007A5B6B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Фировский район на 20</w:t>
      </w:r>
      <w:r w:rsidR="005179BE">
        <w:rPr>
          <w:rFonts w:ascii="Times New Roman" w:hAnsi="Times New Roman"/>
          <w:sz w:val="28"/>
          <w:szCs w:val="28"/>
        </w:rPr>
        <w:t>2</w:t>
      </w:r>
      <w:r w:rsidR="00F3777C">
        <w:rPr>
          <w:rFonts w:ascii="Times New Roman" w:hAnsi="Times New Roman"/>
          <w:sz w:val="28"/>
          <w:szCs w:val="28"/>
        </w:rPr>
        <w:t>3</w:t>
      </w:r>
      <w:r w:rsidRPr="00D558DD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 xml:space="preserve"> плановый</w:t>
      </w:r>
    </w:p>
    <w:p w:rsidR="007A5B6B" w:rsidRDefault="007A5B6B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период 202</w:t>
      </w:r>
      <w:r w:rsidR="00F3777C">
        <w:rPr>
          <w:rFonts w:ascii="Times New Roman" w:hAnsi="Times New Roman"/>
          <w:sz w:val="28"/>
          <w:szCs w:val="28"/>
        </w:rPr>
        <w:t>4 и 2025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D558DD">
        <w:rPr>
          <w:rFonts w:ascii="Times New Roman" w:hAnsi="Times New Roman"/>
          <w:sz w:val="28"/>
          <w:szCs w:val="28"/>
        </w:rPr>
        <w:t>»</w:t>
      </w:r>
    </w:p>
    <w:p w:rsidR="007A5B6B" w:rsidRDefault="007A5B6B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A5B6B" w:rsidRDefault="007A5B6B" w:rsidP="00D558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5B6B" w:rsidRDefault="007A5B6B" w:rsidP="00D558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</w:t>
      </w:r>
    </w:p>
    <w:p w:rsidR="007A5B6B" w:rsidRPr="00AE7BD5" w:rsidRDefault="007A5B6B" w:rsidP="00D558D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7BD5">
        <w:rPr>
          <w:rFonts w:ascii="Times New Roman" w:hAnsi="Times New Roman"/>
          <w:sz w:val="28"/>
          <w:szCs w:val="28"/>
        </w:rPr>
        <w:t>предоставления иных межбюджетных трансфертов, на поддержку мер по обеспечению сбалансированности бюджетов поселений</w:t>
      </w:r>
    </w:p>
    <w:p w:rsidR="007A5B6B" w:rsidRDefault="007A5B6B" w:rsidP="00D558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5B6B" w:rsidRPr="00B36D55" w:rsidRDefault="007A5B6B" w:rsidP="00B36D55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B36D55">
        <w:rPr>
          <w:rFonts w:ascii="Times New Roman" w:hAnsi="Times New Roman"/>
          <w:sz w:val="28"/>
          <w:szCs w:val="28"/>
          <w:lang w:eastAsia="ru-RU"/>
        </w:rPr>
        <w:t>Общие положения</w:t>
      </w:r>
    </w:p>
    <w:p w:rsidR="007A5B6B" w:rsidRDefault="007A5B6B" w:rsidP="00D558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5B6B" w:rsidRDefault="007A5B6B" w:rsidP="00B36D5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1.1.</w:t>
      </w:r>
      <w:r w:rsidRPr="00431914">
        <w:rPr>
          <w:rFonts w:ascii="Times New Roman" w:hAnsi="Times New Roman"/>
          <w:sz w:val="28"/>
          <w:szCs w:val="28"/>
          <w:lang w:eastAsia="ru-RU"/>
        </w:rPr>
        <w:t xml:space="preserve">Настоящий Порядок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иных </w:t>
      </w:r>
      <w:r w:rsidRPr="00431914">
        <w:rPr>
          <w:rFonts w:ascii="Times New Roman" w:hAnsi="Times New Roman"/>
          <w:sz w:val="28"/>
          <w:szCs w:val="28"/>
          <w:lang w:eastAsia="ru-RU"/>
        </w:rPr>
        <w:t>межбюджетных трансфертов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E7BD5">
        <w:rPr>
          <w:rFonts w:ascii="Times New Roman" w:hAnsi="Times New Roman"/>
          <w:sz w:val="28"/>
          <w:szCs w:val="28"/>
        </w:rPr>
        <w:t xml:space="preserve">на поддержку мер по обеспечению сбалансированности бюджетов </w:t>
      </w:r>
      <w:r>
        <w:rPr>
          <w:rFonts w:ascii="Times New Roman" w:hAnsi="Times New Roman"/>
          <w:sz w:val="28"/>
          <w:szCs w:val="28"/>
        </w:rPr>
        <w:t xml:space="preserve">поселений </w:t>
      </w:r>
      <w:r w:rsidRPr="00431914">
        <w:rPr>
          <w:rFonts w:ascii="Times New Roman" w:hAnsi="Times New Roman"/>
          <w:sz w:val="28"/>
          <w:szCs w:val="28"/>
          <w:lang w:eastAsia="ru-RU"/>
        </w:rPr>
        <w:t>(далее по тексту - Порядок)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431914">
        <w:rPr>
          <w:rFonts w:ascii="Times New Roman" w:hAnsi="Times New Roman"/>
          <w:sz w:val="28"/>
          <w:szCs w:val="28"/>
          <w:lang w:eastAsia="ru-RU"/>
        </w:rPr>
        <w:t xml:space="preserve"> устанавливает порядок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иных </w:t>
      </w:r>
      <w:r w:rsidRPr="00431914">
        <w:rPr>
          <w:rFonts w:ascii="Times New Roman" w:hAnsi="Times New Roman"/>
          <w:sz w:val="28"/>
          <w:szCs w:val="28"/>
          <w:lang w:eastAsia="ru-RU"/>
        </w:rPr>
        <w:t xml:space="preserve">межбюджетных трансфертов </w:t>
      </w:r>
      <w:r w:rsidRPr="00AE7BD5">
        <w:rPr>
          <w:rFonts w:ascii="Times New Roman" w:hAnsi="Times New Roman"/>
          <w:sz w:val="28"/>
          <w:szCs w:val="28"/>
        </w:rPr>
        <w:t xml:space="preserve">бюджетам </w:t>
      </w:r>
      <w:r>
        <w:rPr>
          <w:rFonts w:ascii="Times New Roman" w:hAnsi="Times New Roman"/>
          <w:sz w:val="28"/>
          <w:szCs w:val="28"/>
        </w:rPr>
        <w:t xml:space="preserve">городских и сельских </w:t>
      </w:r>
      <w:r w:rsidRPr="00AE7BD5">
        <w:rPr>
          <w:rFonts w:ascii="Times New Roman" w:hAnsi="Times New Roman"/>
          <w:sz w:val="28"/>
          <w:szCs w:val="28"/>
        </w:rPr>
        <w:t>поселений</w:t>
      </w:r>
      <w:r>
        <w:rPr>
          <w:rFonts w:ascii="Times New Roman" w:hAnsi="Times New Roman"/>
          <w:sz w:val="28"/>
          <w:szCs w:val="28"/>
        </w:rPr>
        <w:t xml:space="preserve">, входящих в состав Фировского района, </w:t>
      </w:r>
      <w:r w:rsidRPr="00AE7BD5">
        <w:rPr>
          <w:rFonts w:ascii="Times New Roman" w:hAnsi="Times New Roman"/>
          <w:sz w:val="28"/>
          <w:szCs w:val="28"/>
        </w:rPr>
        <w:t>на поддержку мер по обеспечению сбалансированности бюджетов</w:t>
      </w:r>
      <w:r w:rsidR="00955B39">
        <w:rPr>
          <w:rFonts w:ascii="Times New Roman" w:hAnsi="Times New Roman"/>
          <w:sz w:val="28"/>
          <w:szCs w:val="28"/>
        </w:rPr>
        <w:t xml:space="preserve"> </w:t>
      </w:r>
      <w:r w:rsidRPr="00431914">
        <w:rPr>
          <w:rFonts w:ascii="Times New Roman" w:hAnsi="Times New Roman"/>
          <w:sz w:val="28"/>
          <w:szCs w:val="28"/>
          <w:lang w:eastAsia="ru-RU"/>
        </w:rPr>
        <w:t xml:space="preserve">(далее по тексту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="00955B3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иных межбюджетных трансфертов </w:t>
      </w:r>
      <w:r>
        <w:rPr>
          <w:rFonts w:ascii="Times New Roman" w:hAnsi="Times New Roman"/>
          <w:sz w:val="28"/>
        </w:rPr>
        <w:t>на обеспечение сбалансированности бюджетов поселений</w:t>
      </w:r>
      <w:r w:rsidRPr="00431914">
        <w:rPr>
          <w:rFonts w:ascii="Times New Roman" w:hAnsi="Times New Roman"/>
          <w:sz w:val="28"/>
          <w:szCs w:val="28"/>
          <w:lang w:eastAsia="ru-RU"/>
        </w:rPr>
        <w:t xml:space="preserve">), из средств бюджета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 образования Фировский район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31914">
        <w:rPr>
          <w:rFonts w:ascii="Times New Roman" w:hAnsi="Times New Roman"/>
          <w:sz w:val="28"/>
          <w:szCs w:val="28"/>
          <w:lang w:eastAsia="ru-RU"/>
        </w:rPr>
        <w:t xml:space="preserve">(далее по тексту - бюджет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</w:t>
      </w:r>
      <w:r w:rsidRPr="00431914">
        <w:rPr>
          <w:rFonts w:ascii="Times New Roman" w:hAnsi="Times New Roman"/>
          <w:sz w:val="28"/>
          <w:szCs w:val="28"/>
          <w:lang w:eastAsia="ru-RU"/>
        </w:rPr>
        <w:t>района).</w:t>
      </w:r>
    </w:p>
    <w:p w:rsidR="007A5B6B" w:rsidRDefault="007A5B6B" w:rsidP="00B36D5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1.2. Иные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4319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ежбюджетные трансферты </w:t>
      </w:r>
      <w:r>
        <w:rPr>
          <w:rFonts w:ascii="Times New Roman" w:hAnsi="Times New Roman"/>
          <w:sz w:val="28"/>
        </w:rPr>
        <w:t xml:space="preserve">на обеспечение сбалансированности бюджетов поселений </w:t>
      </w:r>
      <w:r w:rsidRPr="004319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из бюджета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муниципального </w:t>
      </w:r>
      <w:r w:rsidRPr="00431914">
        <w:rPr>
          <w:rFonts w:ascii="Times New Roman" w:hAnsi="Times New Roman"/>
          <w:color w:val="000000"/>
          <w:sz w:val="28"/>
          <w:szCs w:val="28"/>
          <w:lang w:eastAsia="ru-RU"/>
        </w:rPr>
        <w:t>района предоставляются в соответствии с требованиями Бюджетного кодекса Российской Федерации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A5B6B" w:rsidRPr="00431914" w:rsidRDefault="007A5B6B" w:rsidP="00B36D5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1.3. </w:t>
      </w:r>
      <w:r w:rsidRPr="00431914">
        <w:rPr>
          <w:rFonts w:ascii="Times New Roman" w:hAnsi="Times New Roman"/>
          <w:color w:val="000000"/>
          <w:sz w:val="28"/>
          <w:szCs w:val="28"/>
          <w:lang w:eastAsia="ru-RU"/>
        </w:rPr>
        <w:t>Понятия и термины, используемые в настоящем Порядке, принимаются в значениях, определенных Бюджетным кодексом Российской Федерации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A5B6B" w:rsidRDefault="007A5B6B" w:rsidP="005113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1.4. </w:t>
      </w:r>
      <w:r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</w:t>
      </w:r>
      <w:r>
        <w:rPr>
          <w:rFonts w:ascii="Times New Roman" w:hAnsi="Times New Roman" w:cs="Times New Roman"/>
          <w:sz w:val="28"/>
        </w:rPr>
        <w:t>на обеспечение сбалансированности бюджетов поселений</w:t>
      </w:r>
      <w:r>
        <w:rPr>
          <w:rFonts w:ascii="Times New Roman" w:hAnsi="Times New Roman" w:cs="Times New Roman"/>
          <w:sz w:val="28"/>
          <w:szCs w:val="28"/>
        </w:rPr>
        <w:t>, предоставляемых в соответствии с настоящим Порядком, утверждается решением Собрания депутатов Фировского района Тверской области о бюджете на соответствующий год.</w:t>
      </w:r>
    </w:p>
    <w:p w:rsidR="007A5B6B" w:rsidRDefault="007A5B6B" w:rsidP="0051136C">
      <w:pPr>
        <w:autoSpaceDE w:val="0"/>
        <w:autoSpaceDN w:val="0"/>
        <w:adjustRightInd w:val="0"/>
        <w:spacing w:after="0" w:line="240" w:lineRule="auto"/>
        <w:ind w:firstLine="748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A5B6B" w:rsidRPr="003E00E5" w:rsidRDefault="007A5B6B" w:rsidP="003E00E5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E00E5">
        <w:rPr>
          <w:rFonts w:ascii="Times New Roman" w:hAnsi="Times New Roman"/>
          <w:sz w:val="28"/>
          <w:szCs w:val="28"/>
          <w:lang w:eastAsia="ru-RU"/>
        </w:rPr>
        <w:t>Предоставление иных межбюджетных трансфертов</w:t>
      </w:r>
    </w:p>
    <w:p w:rsidR="007A5B6B" w:rsidRPr="00D90F98" w:rsidRDefault="007A5B6B" w:rsidP="003E00E5">
      <w:pPr>
        <w:autoSpaceDE w:val="0"/>
        <w:autoSpaceDN w:val="0"/>
        <w:adjustRightInd w:val="0"/>
        <w:spacing w:after="0" w:line="240" w:lineRule="auto"/>
        <w:ind w:firstLine="748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A5B6B" w:rsidRDefault="007A5B6B" w:rsidP="0051136C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2.1.Иные м</w:t>
      </w:r>
      <w:r w:rsidRPr="00431914">
        <w:rPr>
          <w:rFonts w:ascii="Times New Roman" w:hAnsi="Times New Roman"/>
          <w:sz w:val="28"/>
          <w:szCs w:val="28"/>
          <w:lang w:eastAsia="ru-RU"/>
        </w:rPr>
        <w:t xml:space="preserve">ежбюджетные трансферты </w:t>
      </w:r>
      <w:r>
        <w:rPr>
          <w:rFonts w:ascii="Times New Roman" w:hAnsi="Times New Roman"/>
          <w:sz w:val="28"/>
        </w:rPr>
        <w:t>на обеспечение сбалансированности бюджетов поселений</w:t>
      </w:r>
      <w:r w:rsidRPr="00431914">
        <w:rPr>
          <w:rFonts w:ascii="Times New Roman" w:hAnsi="Times New Roman"/>
          <w:sz w:val="28"/>
          <w:szCs w:val="28"/>
          <w:lang w:eastAsia="ru-RU"/>
        </w:rPr>
        <w:t xml:space="preserve"> предоставляются при условии соблюдения поселениями, входящими в состав </w:t>
      </w:r>
      <w:r>
        <w:rPr>
          <w:rFonts w:ascii="Times New Roman" w:hAnsi="Times New Roman"/>
          <w:sz w:val="28"/>
          <w:szCs w:val="28"/>
          <w:lang w:eastAsia="ru-RU"/>
        </w:rPr>
        <w:t>Фировского</w:t>
      </w:r>
      <w:r w:rsidRPr="00431914">
        <w:rPr>
          <w:rFonts w:ascii="Times New Roman" w:hAnsi="Times New Roman"/>
          <w:sz w:val="28"/>
          <w:szCs w:val="28"/>
          <w:lang w:eastAsia="ru-RU"/>
        </w:rPr>
        <w:t xml:space="preserve"> района, бюджетного законода</w:t>
      </w:r>
      <w:r>
        <w:rPr>
          <w:rFonts w:ascii="Times New Roman" w:hAnsi="Times New Roman"/>
          <w:sz w:val="28"/>
          <w:szCs w:val="28"/>
          <w:lang w:eastAsia="ru-RU"/>
        </w:rPr>
        <w:t xml:space="preserve">тельства Российской Федерации, </w:t>
      </w:r>
      <w:r w:rsidRPr="00431914">
        <w:rPr>
          <w:rFonts w:ascii="Times New Roman" w:hAnsi="Times New Roman"/>
          <w:sz w:val="28"/>
          <w:szCs w:val="28"/>
          <w:lang w:eastAsia="ru-RU"/>
        </w:rPr>
        <w:t>законодательства Российской Федерации о налогах и сборах</w:t>
      </w:r>
      <w:r>
        <w:rPr>
          <w:rFonts w:ascii="Times New Roman" w:hAnsi="Times New Roman"/>
          <w:sz w:val="28"/>
          <w:szCs w:val="28"/>
          <w:lang w:eastAsia="ru-RU"/>
        </w:rPr>
        <w:t>, законодательства Тверской области, регулирующего бюджетные правоотношения и нормативных правовых актов Фировского района.</w:t>
      </w:r>
    </w:p>
    <w:p w:rsidR="007A5B6B" w:rsidRPr="00A013C7" w:rsidRDefault="007A5B6B" w:rsidP="008A49D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2.2.</w:t>
      </w:r>
      <w:r w:rsidRPr="00A013C7">
        <w:rPr>
          <w:rFonts w:ascii="Times New Roman" w:hAnsi="Times New Roman"/>
          <w:sz w:val="28"/>
          <w:szCs w:val="28"/>
          <w:lang w:eastAsia="ru-RU"/>
        </w:rPr>
        <w:t>Для рассмотрения вопроса о предоставлении поселению иных межбюджетных трансфертов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</w:rPr>
        <w:t>на обеспечение сбалансированности бюджетов поселений,</w:t>
      </w:r>
      <w:r w:rsidRPr="00A013C7">
        <w:rPr>
          <w:rFonts w:ascii="Times New Roman" w:hAnsi="Times New Roman"/>
          <w:sz w:val="28"/>
          <w:szCs w:val="28"/>
          <w:lang w:eastAsia="ru-RU"/>
        </w:rPr>
        <w:t xml:space="preserve"> глава поселения направляет главе Фировского района мотивированное обращение о выделении финансовых средств.</w:t>
      </w:r>
    </w:p>
    <w:p w:rsidR="007A5B6B" w:rsidRPr="00A013C7" w:rsidRDefault="007A5B6B" w:rsidP="008A49DD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ab/>
        <w:t xml:space="preserve">2.3. </w:t>
      </w:r>
      <w:r w:rsidRPr="00A013C7">
        <w:rPr>
          <w:rFonts w:ascii="Times New Roman" w:hAnsi="Times New Roman"/>
          <w:sz w:val="28"/>
          <w:szCs w:val="28"/>
          <w:lang w:eastAsia="ru-RU"/>
        </w:rPr>
        <w:t>Обращение главы поселения о предоставлении иных межбюджетных трансфертов рассматривается с учетом уровня поступления доходов поселения и исполнения бюджета поселения по расходам.</w:t>
      </w:r>
    </w:p>
    <w:p w:rsidR="007A5B6B" w:rsidRPr="00A013C7" w:rsidRDefault="007A5B6B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2.4 Обязательным условием предоставления иных </w:t>
      </w:r>
      <w:r>
        <w:rPr>
          <w:rFonts w:ascii="Times New Roman" w:hAnsi="Times New Roman"/>
          <w:sz w:val="28"/>
        </w:rPr>
        <w:t xml:space="preserve">межбюджетных трансфертов на обеспечение сбалансированности бюджетов поселений, является наличие соглашения о предоставлении иных межбюджетных трансфертов на обеспечение сбалансированности бюджетов поселений, заключенное между администрацией Фировского района и администрацией поселения. </w:t>
      </w:r>
      <w:r w:rsidRPr="00A013C7">
        <w:rPr>
          <w:rFonts w:ascii="Times New Roman" w:hAnsi="Times New Roman"/>
          <w:sz w:val="28"/>
          <w:szCs w:val="28"/>
          <w:lang w:eastAsia="ru-RU"/>
        </w:rPr>
        <w:t xml:space="preserve">Соглашение о предоставлении иных межбюджетных трансфертов </w:t>
      </w:r>
      <w:r>
        <w:rPr>
          <w:rFonts w:ascii="Times New Roman" w:hAnsi="Times New Roman"/>
          <w:sz w:val="28"/>
        </w:rPr>
        <w:t>на обеспечение сбалансированности бюджетов поселений</w:t>
      </w:r>
      <w:r w:rsidRPr="00A013C7">
        <w:rPr>
          <w:rFonts w:ascii="Times New Roman" w:hAnsi="Times New Roman"/>
          <w:sz w:val="28"/>
          <w:szCs w:val="28"/>
          <w:lang w:eastAsia="ru-RU"/>
        </w:rPr>
        <w:t xml:space="preserve"> должно содержать следующую информацию:</w:t>
      </w:r>
    </w:p>
    <w:p w:rsidR="007A5B6B" w:rsidRPr="00A013C7" w:rsidRDefault="007A5B6B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013C7">
        <w:rPr>
          <w:rFonts w:ascii="Times New Roman" w:hAnsi="Times New Roman"/>
          <w:sz w:val="28"/>
          <w:szCs w:val="28"/>
          <w:lang w:eastAsia="ru-RU"/>
        </w:rPr>
        <w:t>а)</w:t>
      </w:r>
      <w:r w:rsidRPr="00A013C7">
        <w:rPr>
          <w:rFonts w:ascii="Times New Roman" w:hAnsi="Times New Roman"/>
          <w:sz w:val="28"/>
          <w:szCs w:val="28"/>
          <w:lang w:eastAsia="ru-RU"/>
        </w:rPr>
        <w:tab/>
        <w:t>целевое назначение иных межбюджетных трансфертов;</w:t>
      </w:r>
    </w:p>
    <w:p w:rsidR="007A5B6B" w:rsidRPr="00A013C7" w:rsidRDefault="007A5B6B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013C7">
        <w:rPr>
          <w:rFonts w:ascii="Times New Roman" w:hAnsi="Times New Roman"/>
          <w:sz w:val="28"/>
          <w:szCs w:val="28"/>
          <w:lang w:eastAsia="ru-RU"/>
        </w:rPr>
        <w:t>б)</w:t>
      </w:r>
      <w:r w:rsidRPr="00A013C7">
        <w:rPr>
          <w:rFonts w:ascii="Times New Roman" w:hAnsi="Times New Roman"/>
          <w:sz w:val="28"/>
          <w:szCs w:val="28"/>
          <w:lang w:eastAsia="ru-RU"/>
        </w:rPr>
        <w:tab/>
        <w:t>условия предоставления и расходования иных межбюджетных трансфертов;</w:t>
      </w:r>
    </w:p>
    <w:p w:rsidR="007A5B6B" w:rsidRPr="00A013C7" w:rsidRDefault="007A5B6B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013C7">
        <w:rPr>
          <w:rFonts w:ascii="Times New Roman" w:hAnsi="Times New Roman"/>
          <w:sz w:val="28"/>
          <w:szCs w:val="28"/>
          <w:lang w:eastAsia="ru-RU"/>
        </w:rPr>
        <w:t>в)</w:t>
      </w:r>
      <w:r w:rsidRPr="00A013C7">
        <w:rPr>
          <w:rFonts w:ascii="Times New Roman" w:hAnsi="Times New Roman"/>
          <w:sz w:val="28"/>
          <w:szCs w:val="28"/>
          <w:lang w:eastAsia="ru-RU"/>
        </w:rPr>
        <w:tab/>
        <w:t>объём бюджетных ассигнований, предусмотренных на предоставление иных межбюджетных трансфертов;</w:t>
      </w:r>
    </w:p>
    <w:p w:rsidR="007A5B6B" w:rsidRPr="00A013C7" w:rsidRDefault="007A5B6B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013C7">
        <w:rPr>
          <w:rFonts w:ascii="Times New Roman" w:hAnsi="Times New Roman"/>
          <w:sz w:val="28"/>
          <w:szCs w:val="28"/>
          <w:lang w:eastAsia="ru-RU"/>
        </w:rPr>
        <w:t>г)</w:t>
      </w:r>
      <w:r w:rsidRPr="00A013C7">
        <w:rPr>
          <w:rFonts w:ascii="Times New Roman" w:hAnsi="Times New Roman"/>
          <w:sz w:val="28"/>
          <w:szCs w:val="28"/>
          <w:lang w:eastAsia="ru-RU"/>
        </w:rPr>
        <w:tab/>
        <w:t>порядок перечисления иных межбюджетных трансфертов;</w:t>
      </w:r>
    </w:p>
    <w:p w:rsidR="007A5B6B" w:rsidRPr="00A013C7" w:rsidRDefault="007A5B6B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013C7">
        <w:rPr>
          <w:rFonts w:ascii="Times New Roman" w:hAnsi="Times New Roman"/>
          <w:sz w:val="28"/>
          <w:szCs w:val="28"/>
          <w:lang w:eastAsia="ru-RU"/>
        </w:rPr>
        <w:t>д)</w:t>
      </w:r>
      <w:r w:rsidRPr="00A013C7">
        <w:rPr>
          <w:rFonts w:ascii="Times New Roman" w:hAnsi="Times New Roman"/>
          <w:sz w:val="28"/>
          <w:szCs w:val="28"/>
          <w:lang w:eastAsia="ru-RU"/>
        </w:rPr>
        <w:tab/>
        <w:t>сроки предоставления иных межбюджетных трансфертов;</w:t>
      </w:r>
    </w:p>
    <w:p w:rsidR="007A5B6B" w:rsidRPr="00A013C7" w:rsidRDefault="007A5B6B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013C7">
        <w:rPr>
          <w:rFonts w:ascii="Times New Roman" w:hAnsi="Times New Roman"/>
          <w:sz w:val="28"/>
          <w:szCs w:val="28"/>
          <w:lang w:eastAsia="ru-RU"/>
        </w:rPr>
        <w:t>е)</w:t>
      </w:r>
      <w:r w:rsidRPr="00A013C7">
        <w:rPr>
          <w:rFonts w:ascii="Times New Roman" w:hAnsi="Times New Roman"/>
          <w:sz w:val="28"/>
          <w:szCs w:val="28"/>
          <w:lang w:eastAsia="ru-RU"/>
        </w:rPr>
        <w:tab/>
        <w:t xml:space="preserve">порядок осуществления </w:t>
      </w:r>
      <w:proofErr w:type="gramStart"/>
      <w:r w:rsidRPr="00A013C7">
        <w:rPr>
          <w:rFonts w:ascii="Times New Roman" w:hAnsi="Times New Roman"/>
          <w:sz w:val="28"/>
          <w:szCs w:val="28"/>
          <w:lang w:eastAsia="ru-RU"/>
        </w:rPr>
        <w:t>контроля за</w:t>
      </w:r>
      <w:proofErr w:type="gramEnd"/>
      <w:r w:rsidRPr="00A013C7">
        <w:rPr>
          <w:rFonts w:ascii="Times New Roman" w:hAnsi="Times New Roman"/>
          <w:sz w:val="28"/>
          <w:szCs w:val="28"/>
          <w:lang w:eastAsia="ru-RU"/>
        </w:rPr>
        <w:t xml:space="preserve"> соблюдением условий, установленных для предоставления и расходования иных межбюджетных трансфертов;</w:t>
      </w:r>
    </w:p>
    <w:p w:rsidR="007A5B6B" w:rsidRPr="00A013C7" w:rsidRDefault="007A5B6B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013C7">
        <w:rPr>
          <w:rFonts w:ascii="Times New Roman" w:hAnsi="Times New Roman"/>
          <w:sz w:val="28"/>
          <w:szCs w:val="28"/>
          <w:lang w:eastAsia="ru-RU"/>
        </w:rPr>
        <w:t>ж)</w:t>
      </w:r>
      <w:r w:rsidRPr="00A013C7">
        <w:rPr>
          <w:rFonts w:ascii="Times New Roman" w:hAnsi="Times New Roman"/>
          <w:sz w:val="28"/>
          <w:szCs w:val="28"/>
          <w:lang w:eastAsia="ru-RU"/>
        </w:rPr>
        <w:tab/>
        <w:t>сроки и порядок предоставления отчётности об использовании иных межбюджетных трансфертов;</w:t>
      </w:r>
    </w:p>
    <w:p w:rsidR="007A5B6B" w:rsidRPr="00A013C7" w:rsidRDefault="007A5B6B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013C7">
        <w:rPr>
          <w:rFonts w:ascii="Times New Roman" w:hAnsi="Times New Roman"/>
          <w:sz w:val="28"/>
          <w:szCs w:val="28"/>
          <w:lang w:eastAsia="ru-RU"/>
        </w:rPr>
        <w:t>з)</w:t>
      </w:r>
      <w:r w:rsidRPr="00A013C7">
        <w:rPr>
          <w:rFonts w:ascii="Times New Roman" w:hAnsi="Times New Roman"/>
          <w:sz w:val="28"/>
          <w:szCs w:val="28"/>
          <w:lang w:eastAsia="ru-RU"/>
        </w:rPr>
        <w:tab/>
        <w:t>сроки действия соглашения;</w:t>
      </w:r>
    </w:p>
    <w:p w:rsidR="007A5B6B" w:rsidRPr="00A013C7" w:rsidRDefault="007A5B6B" w:rsidP="008A49DD">
      <w:pPr>
        <w:tabs>
          <w:tab w:val="left" w:pos="126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013C7">
        <w:rPr>
          <w:rFonts w:ascii="Times New Roman" w:hAnsi="Times New Roman"/>
          <w:sz w:val="28"/>
          <w:szCs w:val="28"/>
          <w:lang w:eastAsia="ru-RU"/>
        </w:rPr>
        <w:t>и)</w:t>
      </w:r>
      <w:r w:rsidRPr="00A013C7">
        <w:rPr>
          <w:rFonts w:ascii="Times New Roman" w:hAnsi="Times New Roman"/>
          <w:sz w:val="28"/>
          <w:szCs w:val="28"/>
          <w:lang w:eastAsia="ru-RU"/>
        </w:rPr>
        <w:tab/>
        <w:t>порядок использования остатка иных межбюджетных трансфертов, не использованных в текущем финансовом году.</w:t>
      </w:r>
    </w:p>
    <w:p w:rsidR="007A5B6B" w:rsidRDefault="007A5B6B" w:rsidP="00A013C7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2.5. </w:t>
      </w:r>
      <w:r w:rsidRPr="00A013C7">
        <w:rPr>
          <w:rFonts w:ascii="Times New Roman" w:hAnsi="Times New Roman"/>
          <w:sz w:val="28"/>
          <w:szCs w:val="28"/>
          <w:lang w:eastAsia="ru-RU"/>
        </w:rPr>
        <w:t xml:space="preserve">Предоставление иных межбюджетных трансфертов </w:t>
      </w:r>
      <w:r>
        <w:rPr>
          <w:rFonts w:ascii="Times New Roman" w:hAnsi="Times New Roman"/>
          <w:sz w:val="28"/>
        </w:rPr>
        <w:t xml:space="preserve">на обеспечение сбалансированности бюджетов поселений </w:t>
      </w:r>
      <w:r w:rsidRPr="00A013C7">
        <w:rPr>
          <w:rFonts w:ascii="Times New Roman" w:hAnsi="Times New Roman"/>
          <w:sz w:val="28"/>
          <w:szCs w:val="28"/>
          <w:lang w:eastAsia="ru-RU"/>
        </w:rPr>
        <w:t>осуществляется в пределах бюджетных ассигнований и лимитов бюджетных обязательств на текущий финансовый год.</w:t>
      </w:r>
    </w:p>
    <w:p w:rsidR="007A5B6B" w:rsidRDefault="007A5B6B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2.6</w:t>
      </w:r>
      <w:r w:rsidRPr="00D90F98">
        <w:rPr>
          <w:rFonts w:ascii="Times New Roman" w:hAnsi="Times New Roman"/>
          <w:sz w:val="28"/>
          <w:szCs w:val="28"/>
          <w:lang w:eastAsia="ru-RU"/>
        </w:rPr>
        <w:t xml:space="preserve">. Для расчета объема иных межбюджетных </w:t>
      </w:r>
      <w:r>
        <w:rPr>
          <w:rFonts w:ascii="Times New Roman" w:hAnsi="Times New Roman"/>
          <w:sz w:val="28"/>
          <w:szCs w:val="28"/>
          <w:lang w:eastAsia="ru-RU"/>
        </w:rPr>
        <w:t xml:space="preserve">трансфертов по каждому </w:t>
      </w:r>
      <w:r w:rsidRPr="00D90F98">
        <w:rPr>
          <w:rFonts w:ascii="Times New Roman" w:hAnsi="Times New Roman"/>
          <w:sz w:val="28"/>
          <w:szCs w:val="28"/>
          <w:lang w:eastAsia="ru-RU"/>
        </w:rPr>
        <w:t>бюджету поселения определяется</w:t>
      </w:r>
      <w:r>
        <w:rPr>
          <w:rFonts w:ascii="Times New Roman" w:hAnsi="Times New Roman"/>
          <w:sz w:val="28"/>
          <w:szCs w:val="28"/>
          <w:lang w:eastAsia="ru-RU"/>
        </w:rPr>
        <w:t xml:space="preserve"> объем расходных потребностей, </w:t>
      </w:r>
      <w:r w:rsidRPr="00D90F98">
        <w:rPr>
          <w:rFonts w:ascii="Times New Roman" w:hAnsi="Times New Roman"/>
          <w:sz w:val="28"/>
          <w:szCs w:val="28"/>
          <w:lang w:eastAsia="ru-RU"/>
        </w:rPr>
        <w:t>не покрытых собственными доходами по следующей формуле:</w:t>
      </w:r>
    </w:p>
    <w:p w:rsidR="007A5B6B" w:rsidRPr="00D90F98" w:rsidRDefault="007A5B6B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5B6B" w:rsidRPr="00D90F98" w:rsidRDefault="007A5B6B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D90F98">
        <w:rPr>
          <w:rFonts w:ascii="Times New Roman" w:hAnsi="Times New Roman"/>
          <w:sz w:val="28"/>
          <w:szCs w:val="28"/>
          <w:lang w:eastAsia="ru-RU"/>
        </w:rPr>
        <w:t>Рн</w:t>
      </w:r>
      <w:proofErr w:type="spellEnd"/>
      <w:r w:rsidRPr="00D90F98">
        <w:rPr>
          <w:rFonts w:ascii="Times New Roman" w:hAnsi="Times New Roman"/>
          <w:sz w:val="28"/>
          <w:szCs w:val="28"/>
          <w:lang w:eastAsia="ru-RU"/>
        </w:rPr>
        <w:t xml:space="preserve"> =  </w:t>
      </w:r>
      <w:proofErr w:type="spellStart"/>
      <w:r w:rsidRPr="00D90F98">
        <w:rPr>
          <w:rFonts w:ascii="Times New Roman" w:hAnsi="Times New Roman"/>
          <w:sz w:val="28"/>
          <w:szCs w:val="28"/>
          <w:lang w:eastAsia="ru-RU"/>
        </w:rPr>
        <w:t>СДм</w:t>
      </w:r>
      <w:proofErr w:type="spellEnd"/>
      <w:r w:rsidRPr="00D90F98">
        <w:rPr>
          <w:rFonts w:ascii="Times New Roman" w:hAnsi="Times New Roman"/>
          <w:sz w:val="28"/>
          <w:szCs w:val="28"/>
          <w:lang w:eastAsia="ru-RU"/>
        </w:rPr>
        <w:t xml:space="preserve"> – </w:t>
      </w:r>
      <w:proofErr w:type="gramStart"/>
      <w:r w:rsidRPr="00D90F98">
        <w:rPr>
          <w:rFonts w:ascii="Times New Roman" w:hAnsi="Times New Roman"/>
          <w:sz w:val="28"/>
          <w:szCs w:val="28"/>
          <w:lang w:eastAsia="ru-RU"/>
        </w:rPr>
        <w:t>Р</w:t>
      </w:r>
      <w:proofErr w:type="gramEnd"/>
      <w:r w:rsidRPr="00D90F98">
        <w:rPr>
          <w:rFonts w:ascii="Times New Roman" w:hAnsi="Times New Roman"/>
          <w:sz w:val="28"/>
          <w:szCs w:val="28"/>
          <w:lang w:eastAsia="ru-RU"/>
        </w:rPr>
        <w:t>, где</w:t>
      </w:r>
    </w:p>
    <w:p w:rsidR="007A5B6B" w:rsidRPr="00D90F98" w:rsidRDefault="007A5B6B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5B6B" w:rsidRPr="00D90F98" w:rsidRDefault="007A5B6B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D90F98">
        <w:rPr>
          <w:rFonts w:ascii="Times New Roman" w:hAnsi="Times New Roman"/>
          <w:sz w:val="28"/>
          <w:szCs w:val="28"/>
          <w:lang w:eastAsia="ru-RU"/>
        </w:rPr>
        <w:t>Рн</w:t>
      </w:r>
      <w:proofErr w:type="spellEnd"/>
      <w:r w:rsidRPr="00D90F98">
        <w:rPr>
          <w:rFonts w:ascii="Times New Roman" w:hAnsi="Times New Roman"/>
          <w:sz w:val="28"/>
          <w:szCs w:val="28"/>
          <w:lang w:eastAsia="ru-RU"/>
        </w:rPr>
        <w:t xml:space="preserve"> – объем расходных потребностей конкретного бюджета поселения на текущий финансовый год, не покрытых собственными доходами;</w:t>
      </w:r>
    </w:p>
    <w:p w:rsidR="007A5B6B" w:rsidRPr="00D90F98" w:rsidRDefault="007A5B6B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D90F98">
        <w:rPr>
          <w:rFonts w:ascii="Times New Roman" w:hAnsi="Times New Roman"/>
          <w:sz w:val="28"/>
          <w:szCs w:val="28"/>
          <w:lang w:eastAsia="ru-RU"/>
        </w:rPr>
        <w:t>СДм</w:t>
      </w:r>
      <w:proofErr w:type="spellEnd"/>
      <w:r w:rsidRPr="00D90F98">
        <w:rPr>
          <w:rFonts w:ascii="Times New Roman" w:hAnsi="Times New Roman"/>
          <w:sz w:val="28"/>
          <w:szCs w:val="28"/>
          <w:lang w:eastAsia="ru-RU"/>
        </w:rPr>
        <w:t xml:space="preserve"> – собственные доходы конкретного бюджета поселения;</w:t>
      </w:r>
    </w:p>
    <w:p w:rsidR="007A5B6B" w:rsidRPr="00D90F98" w:rsidRDefault="007A5B6B" w:rsidP="00616462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D90F98">
        <w:rPr>
          <w:rFonts w:ascii="Times New Roman" w:hAnsi="Times New Roman"/>
          <w:sz w:val="28"/>
          <w:szCs w:val="28"/>
          <w:lang w:eastAsia="ru-RU"/>
        </w:rPr>
        <w:t>Р</w:t>
      </w:r>
      <w:proofErr w:type="gramEnd"/>
      <w:r w:rsidRPr="00D90F98">
        <w:rPr>
          <w:rFonts w:ascii="Times New Roman" w:hAnsi="Times New Roman"/>
          <w:sz w:val="28"/>
          <w:szCs w:val="28"/>
          <w:lang w:eastAsia="ru-RU"/>
        </w:rPr>
        <w:t xml:space="preserve"> – расходные потребности конкретного бюджета поселения на текущий финансовый год.</w:t>
      </w:r>
    </w:p>
    <w:p w:rsidR="007A5B6B" w:rsidRPr="00A013C7" w:rsidRDefault="007A5B6B" w:rsidP="00A013C7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2.7. </w:t>
      </w:r>
      <w:r w:rsidRPr="00A013C7">
        <w:rPr>
          <w:rFonts w:ascii="Times New Roman" w:hAnsi="Times New Roman"/>
          <w:sz w:val="28"/>
          <w:szCs w:val="28"/>
          <w:lang w:eastAsia="ru-RU"/>
        </w:rPr>
        <w:t xml:space="preserve">Поселения, являющиеся получателями иных межбюджетных трансфертов </w:t>
      </w:r>
      <w:r>
        <w:rPr>
          <w:rFonts w:ascii="Times New Roman" w:hAnsi="Times New Roman"/>
          <w:sz w:val="28"/>
        </w:rPr>
        <w:t>на обеспечение сбалансированности бюджетов поселени</w:t>
      </w:r>
      <w:proofErr w:type="gramStart"/>
      <w:r>
        <w:rPr>
          <w:rFonts w:ascii="Times New Roman" w:hAnsi="Times New Roman"/>
          <w:sz w:val="28"/>
        </w:rPr>
        <w:t>й</w:t>
      </w:r>
      <w:r w:rsidRPr="00A013C7">
        <w:rPr>
          <w:rFonts w:ascii="Times New Roman" w:hAnsi="Times New Roman"/>
          <w:sz w:val="28"/>
          <w:szCs w:val="28"/>
          <w:lang w:eastAsia="ru-RU"/>
        </w:rPr>
        <w:t>(</w:t>
      </w:r>
      <w:proofErr w:type="gramEnd"/>
      <w:r w:rsidRPr="00A013C7">
        <w:rPr>
          <w:rFonts w:ascii="Times New Roman" w:hAnsi="Times New Roman"/>
          <w:sz w:val="28"/>
          <w:szCs w:val="28"/>
          <w:lang w:eastAsia="ru-RU"/>
        </w:rPr>
        <w:t>далее – получатель трансфертов) несут ответственность за нецелевое использование данных средств и недостоверность представляемых документов и сведений в соответствии с законодательством Российской Федерации.</w:t>
      </w:r>
    </w:p>
    <w:p w:rsidR="007A5B6B" w:rsidRPr="00A013C7" w:rsidRDefault="007A5B6B" w:rsidP="00A013C7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2.8. </w:t>
      </w:r>
      <w:proofErr w:type="gramStart"/>
      <w:r w:rsidRPr="00A013C7">
        <w:rPr>
          <w:rFonts w:ascii="Times New Roman" w:hAnsi="Times New Roman"/>
          <w:sz w:val="28"/>
          <w:szCs w:val="28"/>
          <w:lang w:eastAsia="ru-RU"/>
        </w:rPr>
        <w:t>В случае нарушения условий настоящего Порядка, Соглашения о предоставлении иных межбюджетных трансфертов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</w:rPr>
        <w:t>на обеспечение сбалансированности бюджетов поселений</w:t>
      </w:r>
      <w:r w:rsidRPr="00A013C7">
        <w:rPr>
          <w:rFonts w:ascii="Times New Roman" w:hAnsi="Times New Roman"/>
          <w:sz w:val="28"/>
          <w:szCs w:val="28"/>
          <w:lang w:eastAsia="ru-RU"/>
        </w:rPr>
        <w:t>, законодательства Российской Федерации, законодательства Тверской области, нормативных правовых актов Фировского района, в части получения и использования иных межбюджетных трансфертов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</w:rPr>
        <w:t>на обеспечение сбалансированности бюджетов поселений</w:t>
      </w:r>
      <w:r w:rsidRPr="00A013C7">
        <w:rPr>
          <w:rFonts w:ascii="Times New Roman" w:hAnsi="Times New Roman"/>
          <w:sz w:val="28"/>
          <w:szCs w:val="28"/>
          <w:lang w:eastAsia="ru-RU"/>
        </w:rPr>
        <w:t>, получатель трансфертов обязан возвратить полученные средства в полном объеме в бюджет</w:t>
      </w:r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</w:t>
      </w:r>
      <w:r w:rsidRPr="00A013C7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7A5B6B" w:rsidRPr="00A013C7" w:rsidRDefault="007A5B6B" w:rsidP="00A013C7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2.9. </w:t>
      </w:r>
      <w:r w:rsidRPr="00A013C7">
        <w:rPr>
          <w:rFonts w:ascii="Times New Roman" w:hAnsi="Times New Roman"/>
          <w:sz w:val="28"/>
          <w:szCs w:val="28"/>
          <w:lang w:eastAsia="ru-RU"/>
        </w:rPr>
        <w:t>При выявлении недостоверных сведений или нарушений условий получения и использования иных межбюджетных трансфертов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</w:rPr>
        <w:t>на обеспечение сбалансированности бюджетов поселений</w:t>
      </w:r>
      <w:r w:rsidRPr="00A013C7">
        <w:rPr>
          <w:rFonts w:ascii="Times New Roman" w:hAnsi="Times New Roman"/>
          <w:sz w:val="28"/>
          <w:szCs w:val="28"/>
          <w:lang w:eastAsia="ru-RU"/>
        </w:rPr>
        <w:t>, выделенные средства подлежит возврату в полном объеме в течение 30 рабочих дней со дня получения уведомления о выявлении недостоверности сведений и нарушений.</w:t>
      </w:r>
    </w:p>
    <w:p w:rsidR="007A5B6B" w:rsidRPr="00A013C7" w:rsidRDefault="007A5B6B" w:rsidP="00A013C7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2.10. </w:t>
      </w:r>
      <w:r w:rsidRPr="00A013C7">
        <w:rPr>
          <w:rFonts w:ascii="Times New Roman" w:hAnsi="Times New Roman"/>
          <w:sz w:val="28"/>
          <w:szCs w:val="28"/>
          <w:lang w:eastAsia="ru-RU"/>
        </w:rPr>
        <w:t>В случае не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013C7">
        <w:rPr>
          <w:rFonts w:ascii="Times New Roman" w:hAnsi="Times New Roman"/>
          <w:sz w:val="28"/>
          <w:szCs w:val="28"/>
          <w:lang w:eastAsia="ru-RU"/>
        </w:rPr>
        <w:t>возврата бюджетных средств получателем трансфертов, взыскание сре</w:t>
      </w:r>
      <w:proofErr w:type="gramStart"/>
      <w:r w:rsidRPr="00A013C7">
        <w:rPr>
          <w:rFonts w:ascii="Times New Roman" w:hAnsi="Times New Roman"/>
          <w:sz w:val="28"/>
          <w:szCs w:val="28"/>
          <w:lang w:eastAsia="ru-RU"/>
        </w:rPr>
        <w:t>дств пр</w:t>
      </w:r>
      <w:proofErr w:type="gramEnd"/>
      <w:r w:rsidRPr="00A013C7">
        <w:rPr>
          <w:rFonts w:ascii="Times New Roman" w:hAnsi="Times New Roman"/>
          <w:sz w:val="28"/>
          <w:szCs w:val="28"/>
          <w:lang w:eastAsia="ru-RU"/>
        </w:rPr>
        <w:t>оизводится в соответствии с действующим законодательством Российской Федерации.</w:t>
      </w:r>
    </w:p>
    <w:sectPr w:rsidR="007A5B6B" w:rsidRPr="00A013C7" w:rsidSect="00891E34">
      <w:pgSz w:w="11906" w:h="16838"/>
      <w:pgMar w:top="709" w:right="566" w:bottom="1440" w:left="1133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2BC0"/>
    <w:multiLevelType w:val="hybridMultilevel"/>
    <w:tmpl w:val="2D50DEE8"/>
    <w:lvl w:ilvl="0" w:tplc="17CE942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06D665C6"/>
    <w:multiLevelType w:val="hybridMultilevel"/>
    <w:tmpl w:val="F126ECAC"/>
    <w:lvl w:ilvl="0" w:tplc="A40E4A3A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4800D3"/>
    <w:multiLevelType w:val="multilevel"/>
    <w:tmpl w:val="466C21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6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0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7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8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624" w:hanging="2160"/>
      </w:pPr>
      <w:rPr>
        <w:rFonts w:cs="Times New Roman" w:hint="default"/>
      </w:rPr>
    </w:lvl>
  </w:abstractNum>
  <w:abstractNum w:abstractNumId="3">
    <w:nsid w:val="21F850EC"/>
    <w:multiLevelType w:val="hybridMultilevel"/>
    <w:tmpl w:val="512A300C"/>
    <w:lvl w:ilvl="0" w:tplc="996AFF88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">
    <w:nsid w:val="25A020CF"/>
    <w:multiLevelType w:val="hybridMultilevel"/>
    <w:tmpl w:val="1EB69F68"/>
    <w:lvl w:ilvl="0" w:tplc="D92AA6DE">
      <w:start w:val="1"/>
      <w:numFmt w:val="decimal"/>
      <w:lvlText w:val="%1."/>
      <w:lvlJc w:val="left"/>
      <w:pPr>
        <w:ind w:left="525" w:hanging="1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2080BC5"/>
    <w:multiLevelType w:val="hybridMultilevel"/>
    <w:tmpl w:val="5A04A690"/>
    <w:lvl w:ilvl="0" w:tplc="9E5C964C">
      <w:start w:val="1"/>
      <w:numFmt w:val="decimal"/>
      <w:lvlText w:val="%1.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5E24CD7"/>
    <w:multiLevelType w:val="hybridMultilevel"/>
    <w:tmpl w:val="36ACE58C"/>
    <w:lvl w:ilvl="0" w:tplc="C430E1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37073CD"/>
    <w:multiLevelType w:val="hybridMultilevel"/>
    <w:tmpl w:val="4642A0DA"/>
    <w:lvl w:ilvl="0" w:tplc="412CB02E">
      <w:start w:val="1"/>
      <w:numFmt w:val="decimal"/>
      <w:lvlText w:val="%1."/>
      <w:lvlJc w:val="left"/>
      <w:pPr>
        <w:ind w:left="360"/>
      </w:pPr>
      <w:rPr>
        <w:rFonts w:cs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37B799D"/>
    <w:multiLevelType w:val="hybridMultilevel"/>
    <w:tmpl w:val="999A22A6"/>
    <w:lvl w:ilvl="0" w:tplc="1C22A91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56AB21F0"/>
    <w:multiLevelType w:val="hybridMultilevel"/>
    <w:tmpl w:val="4404A656"/>
    <w:lvl w:ilvl="0" w:tplc="67A812AA">
      <w:start w:val="1"/>
      <w:numFmt w:val="decimal"/>
      <w:lvlText w:val="%1."/>
      <w:lvlJc w:val="left"/>
      <w:pPr>
        <w:ind w:left="495" w:hanging="13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A6655F9"/>
    <w:multiLevelType w:val="hybridMultilevel"/>
    <w:tmpl w:val="673CFC92"/>
    <w:lvl w:ilvl="0" w:tplc="61A2E8C4">
      <w:start w:val="1"/>
      <w:numFmt w:val="decimal"/>
      <w:lvlText w:val="%1."/>
      <w:lvlJc w:val="left"/>
      <w:pPr>
        <w:ind w:left="480" w:hanging="12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A960178"/>
    <w:multiLevelType w:val="hybridMultilevel"/>
    <w:tmpl w:val="6E82F494"/>
    <w:lvl w:ilvl="0" w:tplc="67A0ED1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2">
    <w:nsid w:val="5BC84A64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4D846F8"/>
    <w:multiLevelType w:val="hybridMultilevel"/>
    <w:tmpl w:val="1B840082"/>
    <w:lvl w:ilvl="0" w:tplc="F72260B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9F4547D"/>
    <w:multiLevelType w:val="hybridMultilevel"/>
    <w:tmpl w:val="F5A2E048"/>
    <w:lvl w:ilvl="0" w:tplc="05B0A41A">
      <w:start w:val="1"/>
      <w:numFmt w:val="decimal"/>
      <w:lvlText w:val="%1)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D45264E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3"/>
  </w:num>
  <w:num w:numId="3">
    <w:abstractNumId w:val="11"/>
  </w:num>
  <w:num w:numId="4">
    <w:abstractNumId w:val="0"/>
  </w:num>
  <w:num w:numId="5">
    <w:abstractNumId w:val="12"/>
  </w:num>
  <w:num w:numId="6">
    <w:abstractNumId w:val="6"/>
  </w:num>
  <w:num w:numId="7">
    <w:abstractNumId w:val="5"/>
  </w:num>
  <w:num w:numId="8">
    <w:abstractNumId w:val="7"/>
  </w:num>
  <w:num w:numId="9">
    <w:abstractNumId w:val="4"/>
  </w:num>
  <w:num w:numId="10">
    <w:abstractNumId w:val="9"/>
  </w:num>
  <w:num w:numId="11">
    <w:abstractNumId w:val="1"/>
  </w:num>
  <w:num w:numId="12">
    <w:abstractNumId w:val="14"/>
  </w:num>
  <w:num w:numId="13">
    <w:abstractNumId w:val="10"/>
  </w:num>
  <w:num w:numId="14">
    <w:abstractNumId w:val="15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627"/>
    <w:rsid w:val="00143A5A"/>
    <w:rsid w:val="00176CDF"/>
    <w:rsid w:val="001D2105"/>
    <w:rsid w:val="001D3644"/>
    <w:rsid w:val="00283050"/>
    <w:rsid w:val="002A445F"/>
    <w:rsid w:val="002E3F11"/>
    <w:rsid w:val="00351A8C"/>
    <w:rsid w:val="003667EE"/>
    <w:rsid w:val="003E00E5"/>
    <w:rsid w:val="003E6273"/>
    <w:rsid w:val="00431914"/>
    <w:rsid w:val="004857BE"/>
    <w:rsid w:val="0051136C"/>
    <w:rsid w:val="005179BE"/>
    <w:rsid w:val="0056703E"/>
    <w:rsid w:val="005B7D56"/>
    <w:rsid w:val="005D3F6E"/>
    <w:rsid w:val="005F5142"/>
    <w:rsid w:val="00616462"/>
    <w:rsid w:val="00660F2C"/>
    <w:rsid w:val="00690939"/>
    <w:rsid w:val="006B517E"/>
    <w:rsid w:val="0077007A"/>
    <w:rsid w:val="007A5B6B"/>
    <w:rsid w:val="007F37C1"/>
    <w:rsid w:val="00806C4B"/>
    <w:rsid w:val="00891E34"/>
    <w:rsid w:val="008A49DD"/>
    <w:rsid w:val="008D47E6"/>
    <w:rsid w:val="009200BA"/>
    <w:rsid w:val="00955B39"/>
    <w:rsid w:val="0095709A"/>
    <w:rsid w:val="0097511D"/>
    <w:rsid w:val="00990A81"/>
    <w:rsid w:val="00A013C7"/>
    <w:rsid w:val="00A04E72"/>
    <w:rsid w:val="00A178FD"/>
    <w:rsid w:val="00A3267E"/>
    <w:rsid w:val="00A331B4"/>
    <w:rsid w:val="00AE7BD5"/>
    <w:rsid w:val="00B12627"/>
    <w:rsid w:val="00B351F5"/>
    <w:rsid w:val="00B36D55"/>
    <w:rsid w:val="00CF0A9C"/>
    <w:rsid w:val="00D558DD"/>
    <w:rsid w:val="00D57574"/>
    <w:rsid w:val="00D90F98"/>
    <w:rsid w:val="00EE44D6"/>
    <w:rsid w:val="00EF1EFE"/>
    <w:rsid w:val="00F061C4"/>
    <w:rsid w:val="00F2490E"/>
    <w:rsid w:val="00F3777C"/>
    <w:rsid w:val="00F942FD"/>
    <w:rsid w:val="00FB22F3"/>
    <w:rsid w:val="00FC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A8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1262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table" w:styleId="a3">
    <w:name w:val="Table Grid"/>
    <w:basedOn w:val="a1"/>
    <w:uiPriority w:val="99"/>
    <w:rsid w:val="00D55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36D5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17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5179B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A8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1262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table" w:styleId="a3">
    <w:name w:val="Table Grid"/>
    <w:basedOn w:val="a1"/>
    <w:uiPriority w:val="99"/>
    <w:rsid w:val="00D55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36D5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17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5179B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96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841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</dc:creator>
  <cp:lastModifiedBy>Andreeva</cp:lastModifiedBy>
  <cp:revision>4</cp:revision>
  <cp:lastPrinted>2019-12-19T11:31:00Z</cp:lastPrinted>
  <dcterms:created xsi:type="dcterms:W3CDTF">2021-11-19T18:20:00Z</dcterms:created>
  <dcterms:modified xsi:type="dcterms:W3CDTF">2022-12-26T12:35:00Z</dcterms:modified>
</cp:coreProperties>
</file>